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1"/>
        </w:numPr>
        <w:spacing w:after="280" w:before="280" w:lineRule="auto"/>
        <w:ind w:left="940" w:hanging="360"/>
        <w:rPr>
          <w:b w:val="1"/>
          <w:i w:val="1"/>
          <w:color w:val="000000"/>
        </w:rPr>
      </w:pPr>
      <w:r w:rsidDel="00000000" w:rsidR="00000000" w:rsidRPr="00000000">
        <w:rPr>
          <w:b w:val="1"/>
          <w:i w:val="1"/>
          <w:sz w:val="27"/>
          <w:szCs w:val="27"/>
          <w:rtl w:val="0"/>
        </w:rPr>
        <w:t xml:space="preserve">What is the difference between PVM and HVM?</w:t>
      </w:r>
    </w:p>
    <w:p w:rsidR="00000000" w:rsidDel="00000000" w:rsidP="00000000" w:rsidRDefault="00000000" w:rsidRPr="00000000" w14:paraId="00000001">
      <w:pPr>
        <w:spacing w:after="280" w:before="280" w:lineRule="auto"/>
        <w:ind w:left="720" w:firstLine="0"/>
        <w:rPr>
          <w:b w:val="1"/>
          <w:i w:val="1"/>
          <w:sz w:val="27"/>
          <w:szCs w:val="27"/>
        </w:rPr>
      </w:pPr>
      <w:r w:rsidDel="00000000" w:rsidR="00000000" w:rsidRPr="00000000">
        <w:rPr>
          <w:b w:val="1"/>
          <w:i w:val="1"/>
          <w:sz w:val="27"/>
          <w:szCs w:val="27"/>
        </w:rPr>
        <w:drawing>
          <wp:inline distB="114300" distT="114300" distL="114300" distR="114300">
            <wp:extent cx="5943600" cy="1714500"/>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80" w:before="280" w:lineRule="auto"/>
        <w:ind w:left="720" w:firstLine="0"/>
        <w:rPr>
          <w:i w:val="1"/>
          <w:sz w:val="24"/>
          <w:szCs w:val="24"/>
        </w:rPr>
      </w:pPr>
      <w:r w:rsidDel="00000000" w:rsidR="00000000" w:rsidRPr="00000000">
        <w:rPr>
          <w:i w:val="1"/>
          <w:sz w:val="24"/>
          <w:szCs w:val="24"/>
          <w:rtl w:val="0"/>
        </w:rPr>
        <w:t xml:space="preserve">There are many more HVM’s in AWS a few are listed above</w:t>
      </w:r>
    </w:p>
    <w:p w:rsidR="00000000" w:rsidDel="00000000" w:rsidP="00000000" w:rsidRDefault="00000000" w:rsidRPr="00000000" w14:paraId="00000003">
      <w:pPr>
        <w:pStyle w:val="Heading3"/>
        <w:keepNext w:val="0"/>
        <w:keepLines w:val="0"/>
        <w:shd w:fill="ffffff" w:val="clear"/>
        <w:spacing w:after="260" w:before="260" w:line="360" w:lineRule="auto"/>
        <w:ind w:left="720" w:firstLine="0"/>
        <w:rPr>
          <w:b w:val="1"/>
          <w:i w:val="1"/>
          <w:color w:val="000000"/>
          <w:sz w:val="24"/>
          <w:szCs w:val="24"/>
        </w:rPr>
      </w:pPr>
      <w:bookmarkStart w:colFirst="0" w:colLast="0" w:name="_swt0u38u9vjd" w:id="0"/>
      <w:bookmarkEnd w:id="0"/>
      <w:r w:rsidDel="00000000" w:rsidR="00000000" w:rsidRPr="00000000">
        <w:rPr>
          <w:b w:val="1"/>
          <w:i w:val="1"/>
          <w:color w:val="000000"/>
          <w:sz w:val="24"/>
          <w:szCs w:val="24"/>
          <w:rtl w:val="0"/>
        </w:rPr>
        <w:t xml:space="preserve">HVM</w:t>
      </w:r>
    </w:p>
    <w:p w:rsidR="00000000" w:rsidDel="00000000" w:rsidP="00000000" w:rsidRDefault="00000000" w:rsidRPr="00000000" w14:paraId="00000004">
      <w:pPr>
        <w:shd w:fill="ffffff" w:val="clear"/>
        <w:spacing w:after="300" w:lineRule="auto"/>
        <w:rPr>
          <w:i w:val="1"/>
          <w:sz w:val="24"/>
          <w:szCs w:val="24"/>
        </w:rPr>
      </w:pPr>
      <w:r w:rsidDel="00000000" w:rsidR="00000000" w:rsidRPr="00000000">
        <w:rPr>
          <w:i w:val="1"/>
          <w:sz w:val="24"/>
          <w:szCs w:val="24"/>
          <w:rtl w:val="0"/>
        </w:rPr>
        <w:t xml:space="preserve">The HVM virtual machine has the benefit of hardware acceleration.  With hardware acceleration, the Intel or AMD chip that is running on the host hardware will intercept some of the system calls that are doing specific operations and process them in hardware, rather than in software.  The latest chips have focused on the most heavily used system calls; the virtual to physical memory translations.  This is a huge benefit, since these calls are done so frequently.  Newer chips in the works will be extending this to do I/O and network calls as well.</w:t>
      </w:r>
    </w:p>
    <w:p w:rsidR="00000000" w:rsidDel="00000000" w:rsidP="00000000" w:rsidRDefault="00000000" w:rsidRPr="00000000" w14:paraId="00000005">
      <w:pPr>
        <w:shd w:fill="ffffff" w:val="clear"/>
        <w:spacing w:after="300" w:lineRule="auto"/>
        <w:rPr>
          <w:i w:val="1"/>
          <w:sz w:val="24"/>
          <w:szCs w:val="24"/>
        </w:rPr>
      </w:pPr>
      <w:r w:rsidDel="00000000" w:rsidR="00000000" w:rsidRPr="00000000">
        <w:rPr>
          <w:i w:val="1"/>
          <w:sz w:val="24"/>
          <w:szCs w:val="24"/>
          <w:rtl w:val="0"/>
        </w:rPr>
        <w:t xml:space="preserve">The down side is that in the HVM model, most I/O and network operations are currently done in software, with is problematic, since all of the code to do an I/O operation is done in the virtual machine and then intercepted by the host and essentially redone at the host level.  This tends to make I/O and network slow.</w:t>
      </w:r>
    </w:p>
    <w:p w:rsidR="00000000" w:rsidDel="00000000" w:rsidP="00000000" w:rsidRDefault="00000000" w:rsidRPr="00000000" w14:paraId="00000006">
      <w:pPr>
        <w:pStyle w:val="Heading3"/>
        <w:keepNext w:val="0"/>
        <w:keepLines w:val="0"/>
        <w:shd w:fill="ffffff" w:val="clear"/>
        <w:spacing w:after="260" w:before="260" w:line="360" w:lineRule="auto"/>
        <w:ind w:left="720" w:firstLine="0"/>
        <w:rPr>
          <w:b w:val="1"/>
          <w:i w:val="1"/>
          <w:color w:val="000000"/>
          <w:sz w:val="24"/>
          <w:szCs w:val="24"/>
        </w:rPr>
      </w:pPr>
      <w:bookmarkStart w:colFirst="0" w:colLast="0" w:name="_6xpxcyeqdvh4" w:id="1"/>
      <w:bookmarkEnd w:id="1"/>
      <w:r w:rsidDel="00000000" w:rsidR="00000000" w:rsidRPr="00000000">
        <w:rPr>
          <w:b w:val="1"/>
          <w:i w:val="1"/>
          <w:color w:val="000000"/>
          <w:sz w:val="24"/>
          <w:szCs w:val="24"/>
          <w:rtl w:val="0"/>
        </w:rPr>
        <w:t xml:space="preserve">Paravirtualized</w:t>
      </w:r>
    </w:p>
    <w:p w:rsidR="00000000" w:rsidDel="00000000" w:rsidP="00000000" w:rsidRDefault="00000000" w:rsidRPr="00000000" w14:paraId="00000007">
      <w:pPr>
        <w:shd w:fill="ffffff" w:val="clear"/>
        <w:spacing w:after="300" w:lineRule="auto"/>
        <w:rPr>
          <w:i w:val="1"/>
          <w:sz w:val="24"/>
          <w:szCs w:val="24"/>
        </w:rPr>
      </w:pPr>
      <w:r w:rsidDel="00000000" w:rsidR="00000000" w:rsidRPr="00000000">
        <w:rPr>
          <w:i w:val="1"/>
          <w:sz w:val="24"/>
          <w:szCs w:val="24"/>
          <w:rtl w:val="0"/>
        </w:rPr>
        <w:t xml:space="preserve">The paravirtualized machine has a kernel and drivers that are aware that they are running on a virtual machine and makes choices based on that.  So, when an I/O operation occurs on the virtual machine, most of the work is handed off directly to the Dom0 system to handle, thus reducing the duplication of effort.  Thus a paravirtualized machine will perform network and I/O operations  much faster than the HVM machine, but at the expense of the memory accelerations that the HVM system has.</w:t>
      </w:r>
    </w:p>
    <w:p w:rsidR="00000000" w:rsidDel="00000000" w:rsidP="00000000" w:rsidRDefault="00000000" w:rsidRPr="00000000" w14:paraId="00000008">
      <w:pPr>
        <w:spacing w:after="280" w:before="280" w:lineRule="auto"/>
        <w:ind w:left="720" w:firstLine="0"/>
        <w:rPr>
          <w:i w:val="1"/>
          <w:color w:val="666666"/>
          <w:sz w:val="21"/>
          <w:szCs w:val="21"/>
        </w:rPr>
      </w:pPr>
      <w:r w:rsidDel="00000000" w:rsidR="00000000" w:rsidRPr="00000000">
        <w:rPr>
          <w:rtl w:val="0"/>
        </w:rPr>
      </w:r>
    </w:p>
    <w:p w:rsidR="00000000" w:rsidDel="00000000" w:rsidP="00000000" w:rsidRDefault="00000000" w:rsidRPr="00000000" w14:paraId="00000009">
      <w:pPr>
        <w:spacing w:after="280" w:before="280" w:lineRule="auto"/>
        <w:ind w:left="720" w:firstLine="0"/>
        <w:rPr>
          <w:i w:val="1"/>
          <w:sz w:val="27"/>
          <w:szCs w:val="27"/>
        </w:rPr>
      </w:pPr>
      <w:r w:rsidDel="00000000" w:rsidR="00000000" w:rsidRPr="00000000">
        <w:rPr>
          <w:rtl w:val="0"/>
        </w:rPr>
      </w:r>
    </w:p>
    <w:p w:rsidR="00000000" w:rsidDel="00000000" w:rsidP="00000000" w:rsidRDefault="00000000" w:rsidRPr="00000000" w14:paraId="0000000A">
      <w:pPr>
        <w:numPr>
          <w:ilvl w:val="0"/>
          <w:numId w:val="1"/>
        </w:numPr>
        <w:spacing w:after="280" w:before="280" w:lineRule="auto"/>
        <w:ind w:left="940" w:hanging="360"/>
        <w:rPr>
          <w:b w:val="1"/>
          <w:i w:val="1"/>
          <w:color w:val="000000"/>
        </w:rPr>
      </w:pPr>
      <w:r w:rsidDel="00000000" w:rsidR="00000000" w:rsidRPr="00000000">
        <w:rPr>
          <w:b w:val="1"/>
          <w:i w:val="1"/>
          <w:sz w:val="27"/>
          <w:szCs w:val="27"/>
          <w:rtl w:val="0"/>
        </w:rPr>
        <w:t xml:space="preserve">Consider a scenario, you have just launched EC2 instances and you are unable to ssh into it, what all things will you check to troubleshoot this.</w:t>
      </w:r>
    </w:p>
    <w:p w:rsidR="00000000" w:rsidDel="00000000" w:rsidP="00000000" w:rsidRDefault="00000000" w:rsidRPr="00000000" w14:paraId="0000000B">
      <w:pPr>
        <w:spacing w:after="280" w:before="280" w:lineRule="auto"/>
        <w:rPr>
          <w:i w:val="1"/>
          <w:sz w:val="24"/>
          <w:szCs w:val="24"/>
        </w:rPr>
      </w:pPr>
      <w:r w:rsidDel="00000000" w:rsidR="00000000" w:rsidRPr="00000000">
        <w:rPr>
          <w:i w:val="1"/>
          <w:sz w:val="24"/>
          <w:szCs w:val="24"/>
          <w:rtl w:val="0"/>
        </w:rPr>
        <w:t xml:space="preserve">1.Firstly I will check that whether the Security Group(s) permits access to EC2 instance over SSH from the my IP address. If not then I will choose to edit it from the description tab and then add a rule to it.</w:t>
      </w:r>
    </w:p>
    <w:p w:rsidR="00000000" w:rsidDel="00000000" w:rsidP="00000000" w:rsidRDefault="00000000" w:rsidRPr="00000000" w14:paraId="0000000C">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17018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80" w:before="280" w:lineRule="auto"/>
        <w:rPr>
          <w:i w:val="1"/>
          <w:sz w:val="24"/>
          <w:szCs w:val="24"/>
        </w:rPr>
      </w:pPr>
      <w:r w:rsidDel="00000000" w:rsidR="00000000" w:rsidRPr="00000000">
        <w:rPr>
          <w:i w:val="1"/>
          <w:sz w:val="24"/>
          <w:szCs w:val="24"/>
          <w:rtl w:val="0"/>
        </w:rPr>
        <w:t xml:space="preserve">2.The next step will be to make sure that VPC route table is configured to allow trafic to and from the Internet . To do so I will choose Route Tables and then select VPC route table from the list. Else I will choose Internet Gateways and copy the ID of it and edit the route points to 0.0.0.0/0 to the Internet Gateway ID and save the route table</w:t>
      </w:r>
    </w:p>
    <w:p w:rsidR="00000000" w:rsidDel="00000000" w:rsidP="00000000" w:rsidRDefault="00000000" w:rsidRPr="00000000" w14:paraId="0000000E">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1625600"/>
            <wp:effectExtent b="0" l="0" r="0" t="0"/>
            <wp:docPr id="2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14732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80" w:before="280" w:lineRule="auto"/>
        <w:rPr>
          <w:i w:val="1"/>
          <w:sz w:val="24"/>
          <w:szCs w:val="24"/>
        </w:rPr>
      </w:pPr>
      <w:r w:rsidDel="00000000" w:rsidR="00000000" w:rsidRPr="00000000">
        <w:rPr>
          <w:i w:val="1"/>
          <w:sz w:val="24"/>
          <w:szCs w:val="24"/>
          <w:rtl w:val="0"/>
        </w:rPr>
        <w:t xml:space="preserve">3. I will also check whether the ACL rules allow inbound and outbound IPv4 traffic or not.</w:t>
      </w:r>
    </w:p>
    <w:p w:rsidR="00000000" w:rsidDel="00000000" w:rsidP="00000000" w:rsidRDefault="00000000" w:rsidRPr="00000000" w14:paraId="00000011">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977900"/>
            <wp:effectExtent b="0" l="0" r="0" t="0"/>
            <wp:docPr id="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280" w:before="280" w:lineRule="auto"/>
        <w:ind w:left="940" w:hanging="360"/>
        <w:rPr>
          <w:b w:val="1"/>
          <w:i w:val="1"/>
          <w:color w:val="000000"/>
        </w:rPr>
      </w:pPr>
      <w:r w:rsidDel="00000000" w:rsidR="00000000" w:rsidRPr="00000000">
        <w:rPr>
          <w:b w:val="1"/>
          <w:i w:val="1"/>
          <w:sz w:val="27"/>
          <w:szCs w:val="27"/>
          <w:rtl w:val="0"/>
        </w:rPr>
        <w:t xml:space="preserve">Launch EC2 instances with user-data (install Nginx and print hello world on the default page), using AWS CLI</w:t>
      </w:r>
    </w:p>
    <w:p w:rsidR="00000000" w:rsidDel="00000000" w:rsidP="00000000" w:rsidRDefault="00000000" w:rsidRPr="00000000" w14:paraId="00000013">
      <w:pPr>
        <w:spacing w:after="280" w:before="280" w:lineRule="auto"/>
        <w:ind w:left="0" w:firstLine="0"/>
        <w:rPr>
          <w:b w:val="1"/>
          <w:i w:val="1"/>
          <w:sz w:val="27"/>
          <w:szCs w:val="27"/>
        </w:rPr>
      </w:pPr>
      <w:r w:rsidDel="00000000" w:rsidR="00000000" w:rsidRPr="00000000">
        <w:rPr>
          <w:b w:val="1"/>
          <w:i w:val="1"/>
          <w:sz w:val="27"/>
          <w:szCs w:val="27"/>
        </w:rPr>
        <w:drawing>
          <wp:inline distB="114300" distT="114300" distL="114300" distR="114300">
            <wp:extent cx="6531769" cy="1004888"/>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531769"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80" w:before="280" w:lineRule="auto"/>
        <w:ind w:left="0" w:firstLine="0"/>
        <w:rPr>
          <w:i w:val="1"/>
          <w:sz w:val="24"/>
          <w:szCs w:val="24"/>
        </w:rPr>
      </w:pPr>
      <w:r w:rsidDel="00000000" w:rsidR="00000000" w:rsidRPr="00000000">
        <w:rPr>
          <w:b w:val="1"/>
          <w:i w:val="1"/>
          <w:sz w:val="24"/>
          <w:szCs w:val="24"/>
          <w:rtl w:val="0"/>
        </w:rPr>
        <w:t xml:space="preserve">Command</w:t>
      </w:r>
      <w:r w:rsidDel="00000000" w:rsidR="00000000" w:rsidRPr="00000000">
        <w:rPr>
          <w:i w:val="1"/>
          <w:sz w:val="24"/>
          <w:szCs w:val="24"/>
          <w:rtl w:val="0"/>
        </w:rPr>
        <w:t xml:space="preserve">:- aws ec2 run-instances --image-id ami-0d773a3b7bb2bb1c1 --key-name mykey1 --security-groups launch-wizard-4 --instance-type t2.micro --user-data file://wtf.sh</w:t>
      </w:r>
    </w:p>
    <w:p w:rsidR="00000000" w:rsidDel="00000000" w:rsidP="00000000" w:rsidRDefault="00000000" w:rsidRPr="00000000" w14:paraId="00000015">
      <w:pPr>
        <w:spacing w:after="280" w:before="280" w:lineRule="auto"/>
        <w:ind w:left="0" w:firstLine="0"/>
        <w:rPr>
          <w:i w:val="1"/>
          <w:sz w:val="24"/>
          <w:szCs w:val="24"/>
        </w:rPr>
      </w:pPr>
      <w:r w:rsidDel="00000000" w:rsidR="00000000" w:rsidRPr="00000000">
        <w:rPr>
          <w:i w:val="1"/>
          <w:sz w:val="24"/>
          <w:szCs w:val="24"/>
        </w:rPr>
        <w:drawing>
          <wp:inline distB="114300" distT="114300" distL="114300" distR="114300">
            <wp:extent cx="5943600" cy="9906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Rule="auto"/>
        <w:ind w:left="0" w:firstLine="0"/>
        <w:rPr>
          <w:i w:val="1"/>
          <w:sz w:val="24"/>
          <w:szCs w:val="24"/>
        </w:rPr>
      </w:pPr>
      <w:r w:rsidDel="00000000" w:rsidR="00000000" w:rsidRPr="00000000">
        <w:rPr>
          <w:i w:val="1"/>
          <w:sz w:val="24"/>
          <w:szCs w:val="24"/>
          <w:rtl w:val="0"/>
        </w:rPr>
        <w:t xml:space="preserve">Due to user-data the nginx was found pre-installed in the instance </w:t>
      </w:r>
    </w:p>
    <w:p w:rsidR="00000000" w:rsidDel="00000000" w:rsidP="00000000" w:rsidRDefault="00000000" w:rsidRPr="00000000" w14:paraId="00000017">
      <w:pPr>
        <w:spacing w:after="280" w:before="280" w:lineRule="auto"/>
        <w:ind w:left="0" w:firstLine="0"/>
        <w:rPr>
          <w:i w:val="1"/>
          <w:sz w:val="24"/>
          <w:szCs w:val="24"/>
        </w:rPr>
      </w:pPr>
      <w:r w:rsidDel="00000000" w:rsidR="00000000" w:rsidRPr="00000000">
        <w:rPr>
          <w:i w:val="1"/>
          <w:sz w:val="24"/>
          <w:szCs w:val="24"/>
        </w:rPr>
        <w:drawing>
          <wp:inline distB="114300" distT="114300" distL="114300" distR="114300">
            <wp:extent cx="5943600" cy="20193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280" w:before="280" w:lineRule="auto"/>
        <w:ind w:left="940" w:hanging="360"/>
        <w:rPr>
          <w:b w:val="1"/>
          <w:i w:val="1"/>
          <w:color w:val="000000"/>
        </w:rPr>
      </w:pPr>
      <w:r w:rsidDel="00000000" w:rsidR="00000000" w:rsidRPr="00000000">
        <w:rPr>
          <w:b w:val="1"/>
          <w:i w:val="1"/>
          <w:sz w:val="27"/>
          <w:szCs w:val="27"/>
          <w:rtl w:val="0"/>
        </w:rPr>
        <w:t xml:space="preserve">Add memory metrics for the instance in the cloud watch</w:t>
      </w:r>
    </w:p>
    <w:p w:rsidR="00000000" w:rsidDel="00000000" w:rsidP="00000000" w:rsidRDefault="00000000" w:rsidRPr="00000000" w14:paraId="00000019">
      <w:pPr>
        <w:spacing w:after="280" w:before="280" w:lineRule="auto"/>
        <w:rPr>
          <w:b w:val="1"/>
          <w:i w:val="1"/>
          <w:sz w:val="27"/>
          <w:szCs w:val="27"/>
        </w:rPr>
      </w:pPr>
      <w:r w:rsidDel="00000000" w:rsidR="00000000" w:rsidRPr="00000000">
        <w:rPr>
          <w:b w:val="1"/>
          <w:i w:val="1"/>
          <w:sz w:val="27"/>
          <w:szCs w:val="27"/>
        </w:rPr>
        <w:drawing>
          <wp:inline distB="114300" distT="114300" distL="114300" distR="114300">
            <wp:extent cx="5943600" cy="2794000"/>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80" w:before="280" w:lineRule="auto"/>
        <w:rPr>
          <w:i w:val="1"/>
          <w:sz w:val="24"/>
          <w:szCs w:val="24"/>
        </w:rPr>
      </w:pPr>
      <w:r w:rsidDel="00000000" w:rsidR="00000000" w:rsidRPr="00000000">
        <w:rPr>
          <w:i w:val="1"/>
          <w:sz w:val="24"/>
          <w:szCs w:val="24"/>
          <w:rtl w:val="0"/>
        </w:rPr>
        <w:t xml:space="preserve">The following shows that the instance is enabled with some basic monitoring</w:t>
      </w:r>
    </w:p>
    <w:p w:rsidR="00000000" w:rsidDel="00000000" w:rsidP="00000000" w:rsidRDefault="00000000" w:rsidRPr="00000000" w14:paraId="0000001B">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1879600"/>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spacing w:after="280" w:before="280" w:lineRule="auto"/>
        <w:ind w:left="940" w:hanging="360"/>
        <w:rPr>
          <w:b w:val="1"/>
          <w:i w:val="1"/>
          <w:color w:val="000000"/>
        </w:rPr>
      </w:pPr>
      <w:r w:rsidDel="00000000" w:rsidR="00000000" w:rsidRPr="00000000">
        <w:rPr>
          <w:b w:val="1"/>
          <w:i w:val="1"/>
          <w:sz w:val="27"/>
          <w:szCs w:val="27"/>
          <w:rtl w:val="0"/>
        </w:rPr>
        <w:t xml:space="preserve">Increase EBS volume size from 8 GB to 20 GB without rebooting the server on the instance created above</w:t>
      </w:r>
    </w:p>
    <w:p w:rsidR="00000000" w:rsidDel="00000000" w:rsidP="00000000" w:rsidRDefault="00000000" w:rsidRPr="00000000" w14:paraId="0000001D">
      <w:pPr>
        <w:spacing w:after="280" w:before="280" w:lineRule="auto"/>
        <w:rPr>
          <w:i w:val="1"/>
          <w:sz w:val="24"/>
          <w:szCs w:val="24"/>
        </w:rPr>
      </w:pPr>
      <w:r w:rsidDel="00000000" w:rsidR="00000000" w:rsidRPr="00000000">
        <w:rPr>
          <w:i w:val="1"/>
          <w:sz w:val="24"/>
          <w:szCs w:val="24"/>
          <w:rtl w:val="0"/>
        </w:rPr>
        <w:t xml:space="preserve">Before increasing the EBS volume size</w:t>
      </w:r>
    </w:p>
    <w:p w:rsidR="00000000" w:rsidDel="00000000" w:rsidP="00000000" w:rsidRDefault="00000000" w:rsidRPr="00000000" w14:paraId="0000001E">
      <w:pPr>
        <w:spacing w:after="280" w:before="280" w:lineRule="auto"/>
        <w:ind w:left="0" w:firstLine="0"/>
        <w:rPr>
          <w:b w:val="1"/>
          <w:i w:val="1"/>
          <w:sz w:val="27"/>
          <w:szCs w:val="27"/>
        </w:rPr>
      </w:pPr>
      <w:r w:rsidDel="00000000" w:rsidR="00000000" w:rsidRPr="00000000">
        <w:rPr>
          <w:b w:val="1"/>
          <w:i w:val="1"/>
          <w:sz w:val="27"/>
          <w:szCs w:val="27"/>
        </w:rPr>
        <w:drawing>
          <wp:inline distB="114300" distT="114300" distL="114300" distR="114300">
            <wp:extent cx="5619750" cy="1857375"/>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197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before="280" w:lineRule="auto"/>
        <w:ind w:left="0" w:firstLine="0"/>
        <w:rPr>
          <w:i w:val="1"/>
          <w:sz w:val="24"/>
          <w:szCs w:val="24"/>
        </w:rPr>
      </w:pPr>
      <w:r w:rsidDel="00000000" w:rsidR="00000000" w:rsidRPr="00000000">
        <w:rPr>
          <w:i w:val="1"/>
          <w:sz w:val="24"/>
          <w:szCs w:val="24"/>
          <w:rtl w:val="0"/>
        </w:rPr>
        <w:t xml:space="preserve">Now upgrading the volume from the AWS console </w:t>
      </w:r>
    </w:p>
    <w:p w:rsidR="00000000" w:rsidDel="00000000" w:rsidP="00000000" w:rsidRDefault="00000000" w:rsidRPr="00000000" w14:paraId="00000020">
      <w:pPr>
        <w:spacing w:after="280" w:before="280" w:lineRule="auto"/>
        <w:ind w:left="0" w:firstLine="0"/>
        <w:rPr>
          <w:i w:val="1"/>
          <w:sz w:val="24"/>
          <w:szCs w:val="24"/>
        </w:rPr>
      </w:pPr>
      <w:r w:rsidDel="00000000" w:rsidR="00000000" w:rsidRPr="00000000">
        <w:rPr>
          <w:rtl w:val="0"/>
        </w:rPr>
      </w:r>
    </w:p>
    <w:p w:rsidR="00000000" w:rsidDel="00000000" w:rsidP="00000000" w:rsidRDefault="00000000" w:rsidRPr="00000000" w14:paraId="00000021">
      <w:pPr>
        <w:spacing w:after="280" w:before="280" w:lineRule="auto"/>
        <w:ind w:left="0" w:firstLine="0"/>
        <w:rPr>
          <w:b w:val="1"/>
          <w:i w:val="1"/>
          <w:sz w:val="27"/>
          <w:szCs w:val="27"/>
        </w:rPr>
      </w:pPr>
      <w:r w:rsidDel="00000000" w:rsidR="00000000" w:rsidRPr="00000000">
        <w:rPr>
          <w:b w:val="1"/>
          <w:i w:val="1"/>
          <w:sz w:val="27"/>
          <w:szCs w:val="27"/>
        </w:rPr>
        <w:drawing>
          <wp:inline distB="114300" distT="114300" distL="114300" distR="114300">
            <wp:extent cx="5943600" cy="3073400"/>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80" w:before="280" w:lineRule="auto"/>
        <w:ind w:left="0" w:firstLine="0"/>
        <w:rPr>
          <w:i w:val="1"/>
          <w:sz w:val="24"/>
          <w:szCs w:val="24"/>
        </w:rPr>
      </w:pPr>
      <w:r w:rsidDel="00000000" w:rsidR="00000000" w:rsidRPr="00000000">
        <w:rPr>
          <w:i w:val="1"/>
          <w:sz w:val="24"/>
          <w:szCs w:val="24"/>
          <w:rtl w:val="0"/>
        </w:rPr>
        <w:t xml:space="preserve">After upgrading the volume in AWS Console</w:t>
      </w:r>
    </w:p>
    <w:p w:rsidR="00000000" w:rsidDel="00000000" w:rsidP="00000000" w:rsidRDefault="00000000" w:rsidRPr="00000000" w14:paraId="00000023">
      <w:pPr>
        <w:spacing w:after="280" w:before="280" w:lineRule="auto"/>
        <w:ind w:left="0" w:firstLine="0"/>
        <w:rPr>
          <w:b w:val="1"/>
          <w:i w:val="1"/>
          <w:sz w:val="27"/>
          <w:szCs w:val="27"/>
        </w:rPr>
      </w:pPr>
      <w:r w:rsidDel="00000000" w:rsidR="00000000" w:rsidRPr="00000000">
        <w:rPr>
          <w:b w:val="1"/>
          <w:i w:val="1"/>
          <w:sz w:val="27"/>
          <w:szCs w:val="27"/>
        </w:rPr>
        <w:drawing>
          <wp:inline distB="114300" distT="114300" distL="114300" distR="114300">
            <wp:extent cx="5943600" cy="4203700"/>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80" w:before="280" w:lineRule="auto"/>
        <w:ind w:left="0" w:firstLine="0"/>
        <w:rPr>
          <w:i w:val="1"/>
          <w:sz w:val="24"/>
          <w:szCs w:val="24"/>
        </w:rPr>
      </w:pPr>
      <w:r w:rsidDel="00000000" w:rsidR="00000000" w:rsidRPr="00000000">
        <w:rPr>
          <w:i w:val="1"/>
          <w:sz w:val="24"/>
          <w:szCs w:val="24"/>
          <w:rtl w:val="0"/>
        </w:rPr>
        <w:t xml:space="preserve">The changes after the volume is increased</w:t>
      </w:r>
    </w:p>
    <w:p w:rsidR="00000000" w:rsidDel="00000000" w:rsidP="00000000" w:rsidRDefault="00000000" w:rsidRPr="00000000" w14:paraId="00000025">
      <w:pPr>
        <w:spacing w:after="280" w:before="280" w:lineRule="auto"/>
        <w:ind w:left="0" w:firstLine="0"/>
        <w:rPr>
          <w:i w:val="1"/>
          <w:sz w:val="24"/>
          <w:szCs w:val="24"/>
        </w:rPr>
      </w:pPr>
      <w:r w:rsidDel="00000000" w:rsidR="00000000" w:rsidRPr="00000000">
        <w:rPr>
          <w:i w:val="1"/>
          <w:sz w:val="24"/>
          <w:szCs w:val="24"/>
        </w:rPr>
        <w:drawing>
          <wp:inline distB="114300" distT="114300" distL="114300" distR="114300">
            <wp:extent cx="5772150" cy="1619250"/>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72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after="280" w:before="280" w:lineRule="auto"/>
        <w:ind w:left="940" w:hanging="360"/>
        <w:rPr>
          <w:b w:val="1"/>
          <w:i w:val="1"/>
          <w:color w:val="000000"/>
        </w:rPr>
      </w:pPr>
      <w:r w:rsidDel="00000000" w:rsidR="00000000" w:rsidRPr="00000000">
        <w:rPr>
          <w:b w:val="1"/>
          <w:i w:val="1"/>
          <w:sz w:val="27"/>
          <w:szCs w:val="27"/>
          <w:rtl w:val="0"/>
        </w:rPr>
        <w:t xml:space="preserve">Convert EBS disk to encrypted EBS disk on the instance created above</w:t>
      </w:r>
    </w:p>
    <w:p w:rsidR="00000000" w:rsidDel="00000000" w:rsidP="00000000" w:rsidRDefault="00000000" w:rsidRPr="00000000" w14:paraId="00000027">
      <w:pPr>
        <w:spacing w:after="280" w:before="280" w:lineRule="auto"/>
        <w:rPr>
          <w:i w:val="1"/>
          <w:sz w:val="24"/>
          <w:szCs w:val="24"/>
        </w:rPr>
      </w:pPr>
      <w:r w:rsidDel="00000000" w:rsidR="00000000" w:rsidRPr="00000000">
        <w:rPr>
          <w:i w:val="1"/>
          <w:sz w:val="24"/>
          <w:szCs w:val="24"/>
          <w:rtl w:val="0"/>
        </w:rPr>
        <w:t xml:space="preserve">Firstly create a snapshot of the current EBS disk</w:t>
      </w:r>
    </w:p>
    <w:p w:rsidR="00000000" w:rsidDel="00000000" w:rsidP="00000000" w:rsidRDefault="00000000" w:rsidRPr="00000000" w14:paraId="00000028">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26924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80" w:before="280" w:lineRule="auto"/>
        <w:rPr>
          <w:i w:val="1"/>
          <w:sz w:val="24"/>
          <w:szCs w:val="24"/>
        </w:rPr>
      </w:pPr>
      <w:r w:rsidDel="00000000" w:rsidR="00000000" w:rsidRPr="00000000">
        <w:rPr>
          <w:i w:val="1"/>
          <w:sz w:val="24"/>
          <w:szCs w:val="24"/>
          <w:rtl w:val="0"/>
        </w:rPr>
        <w:t xml:space="preserve">Now copy the newly created snapshot and select the checkbox for encryption </w:t>
      </w:r>
    </w:p>
    <w:p w:rsidR="00000000" w:rsidDel="00000000" w:rsidP="00000000" w:rsidRDefault="00000000" w:rsidRPr="00000000" w14:paraId="0000002A">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2971800"/>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281940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80" w:before="280" w:lineRule="auto"/>
        <w:rPr>
          <w:i w:val="1"/>
          <w:sz w:val="24"/>
          <w:szCs w:val="24"/>
        </w:rPr>
      </w:pPr>
      <w:r w:rsidDel="00000000" w:rsidR="00000000" w:rsidRPr="00000000">
        <w:rPr>
          <w:i w:val="1"/>
          <w:sz w:val="24"/>
          <w:szCs w:val="24"/>
          <w:rtl w:val="0"/>
        </w:rPr>
        <w:t xml:space="preserve">Now after the new copy of the snapshot is being created ,select create volume from action and create a new volume where encryption flag is by default set to true.</w:t>
      </w:r>
    </w:p>
    <w:p w:rsidR="00000000" w:rsidDel="00000000" w:rsidP="00000000" w:rsidRDefault="00000000" w:rsidRPr="00000000" w14:paraId="0000002D">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3594100"/>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80" w:before="280" w:lineRule="auto"/>
        <w:rPr>
          <w:i w:val="1"/>
          <w:sz w:val="24"/>
          <w:szCs w:val="24"/>
        </w:rPr>
      </w:pPr>
      <w:r w:rsidDel="00000000" w:rsidR="00000000" w:rsidRPr="00000000">
        <w:rPr>
          <w:i w:val="1"/>
          <w:sz w:val="24"/>
          <w:szCs w:val="24"/>
          <w:rtl w:val="0"/>
        </w:rPr>
        <w:t xml:space="preserve">Now attach the new encrypted volume to the running instance.</w:t>
      </w:r>
    </w:p>
    <w:p w:rsidR="00000000" w:rsidDel="00000000" w:rsidP="00000000" w:rsidRDefault="00000000" w:rsidRPr="00000000" w14:paraId="0000002F">
      <w:pPr>
        <w:spacing w:after="280" w:before="280" w:lineRule="auto"/>
        <w:rPr>
          <w:i w:val="1"/>
          <w:sz w:val="24"/>
          <w:szCs w:val="24"/>
        </w:rPr>
      </w:pPr>
      <w:r w:rsidDel="00000000" w:rsidR="00000000" w:rsidRPr="00000000">
        <w:rPr>
          <w:i w:val="1"/>
          <w:sz w:val="24"/>
          <w:szCs w:val="24"/>
        </w:rPr>
        <w:drawing>
          <wp:inline distB="114300" distT="114300" distL="114300" distR="114300">
            <wp:extent cx="5791200" cy="18669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9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80" w:before="280" w:lineRule="auto"/>
        <w:rPr>
          <w:i w:val="1"/>
          <w:sz w:val="24"/>
          <w:szCs w:val="24"/>
        </w:rPr>
      </w:pPr>
      <w:r w:rsidDel="00000000" w:rsidR="00000000" w:rsidRPr="00000000">
        <w:rPr>
          <w:rtl w:val="0"/>
        </w:rPr>
      </w:r>
    </w:p>
    <w:p w:rsidR="00000000" w:rsidDel="00000000" w:rsidP="00000000" w:rsidRDefault="00000000" w:rsidRPr="00000000" w14:paraId="00000031">
      <w:pPr>
        <w:spacing w:after="280" w:before="280" w:lineRule="auto"/>
        <w:rPr>
          <w:i w:val="1"/>
          <w:sz w:val="24"/>
          <w:szCs w:val="24"/>
        </w:rPr>
      </w:pPr>
      <w:r w:rsidDel="00000000" w:rsidR="00000000" w:rsidRPr="00000000">
        <w:rPr>
          <w:rtl w:val="0"/>
        </w:rPr>
      </w:r>
    </w:p>
    <w:p w:rsidR="00000000" w:rsidDel="00000000" w:rsidP="00000000" w:rsidRDefault="00000000" w:rsidRPr="00000000" w14:paraId="00000032">
      <w:pPr>
        <w:spacing w:after="280" w:before="280" w:lineRule="auto"/>
        <w:rPr>
          <w:i w:val="1"/>
          <w:sz w:val="24"/>
          <w:szCs w:val="24"/>
        </w:rPr>
      </w:pPr>
      <w:r w:rsidDel="00000000" w:rsidR="00000000" w:rsidRPr="00000000">
        <w:rPr>
          <w:rtl w:val="0"/>
        </w:rPr>
      </w:r>
    </w:p>
    <w:p w:rsidR="00000000" w:rsidDel="00000000" w:rsidP="00000000" w:rsidRDefault="00000000" w:rsidRPr="00000000" w14:paraId="00000033">
      <w:pPr>
        <w:spacing w:after="280" w:before="280" w:lineRule="auto"/>
        <w:rPr>
          <w:i w:val="1"/>
          <w:sz w:val="24"/>
          <w:szCs w:val="24"/>
        </w:rPr>
      </w:pPr>
      <w:r w:rsidDel="00000000" w:rsidR="00000000" w:rsidRPr="00000000">
        <w:rPr>
          <w:rtl w:val="0"/>
        </w:rPr>
      </w:r>
    </w:p>
    <w:p w:rsidR="00000000" w:rsidDel="00000000" w:rsidP="00000000" w:rsidRDefault="00000000" w:rsidRPr="00000000" w14:paraId="00000034">
      <w:pPr>
        <w:numPr>
          <w:ilvl w:val="0"/>
          <w:numId w:val="1"/>
        </w:numPr>
        <w:spacing w:after="280" w:before="280" w:lineRule="auto"/>
        <w:ind w:left="940" w:hanging="360"/>
        <w:rPr>
          <w:b w:val="1"/>
          <w:i w:val="1"/>
          <w:color w:val="000000"/>
        </w:rPr>
      </w:pPr>
      <w:r w:rsidDel="00000000" w:rsidR="00000000" w:rsidRPr="00000000">
        <w:rPr>
          <w:b w:val="1"/>
          <w:i w:val="1"/>
          <w:sz w:val="27"/>
          <w:szCs w:val="27"/>
          <w:rtl w:val="0"/>
        </w:rPr>
        <w:t xml:space="preserve">You have lost the private key for one of the servers, how will you recover ssh access to the server.</w:t>
      </w:r>
    </w:p>
    <w:p w:rsidR="00000000" w:rsidDel="00000000" w:rsidP="00000000" w:rsidRDefault="00000000" w:rsidRPr="00000000" w14:paraId="00000035">
      <w:pPr>
        <w:spacing w:after="280" w:before="280" w:lineRule="auto"/>
        <w:ind w:left="0" w:firstLine="0"/>
        <w:rPr>
          <w:b w:val="1"/>
          <w:i w:val="1"/>
          <w:sz w:val="27"/>
          <w:szCs w:val="27"/>
        </w:rPr>
      </w:pPr>
      <w:r w:rsidDel="00000000" w:rsidR="00000000" w:rsidRPr="00000000">
        <w:rPr>
          <w:b w:val="1"/>
          <w:i w:val="1"/>
          <w:sz w:val="27"/>
          <w:szCs w:val="27"/>
        </w:rPr>
        <w:drawing>
          <wp:inline distB="114300" distT="114300" distL="114300" distR="114300">
            <wp:extent cx="5943600" cy="12192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80" w:before="280" w:lineRule="auto"/>
        <w:ind w:left="0" w:firstLine="0"/>
        <w:rPr>
          <w:i w:val="1"/>
          <w:sz w:val="24"/>
          <w:szCs w:val="24"/>
        </w:rPr>
      </w:pPr>
      <w:r w:rsidDel="00000000" w:rsidR="00000000" w:rsidRPr="00000000">
        <w:rPr>
          <w:i w:val="1"/>
          <w:sz w:val="24"/>
          <w:szCs w:val="24"/>
          <w:rtl w:val="0"/>
        </w:rPr>
        <w:t xml:space="preserve">In order to perform the same ..lets create a new instance (UBUNTU)</w:t>
      </w:r>
    </w:p>
    <w:p w:rsidR="00000000" w:rsidDel="00000000" w:rsidP="00000000" w:rsidRDefault="00000000" w:rsidRPr="00000000" w14:paraId="00000037">
      <w:pPr>
        <w:spacing w:after="280" w:before="280" w:lineRule="auto"/>
        <w:ind w:left="0" w:firstLine="0"/>
        <w:rPr>
          <w:i w:val="1"/>
          <w:sz w:val="24"/>
          <w:szCs w:val="24"/>
        </w:rPr>
      </w:pPr>
      <w:r w:rsidDel="00000000" w:rsidR="00000000" w:rsidRPr="00000000">
        <w:rPr>
          <w:i w:val="1"/>
          <w:sz w:val="24"/>
          <w:szCs w:val="24"/>
        </w:rPr>
        <w:drawing>
          <wp:inline distB="114300" distT="114300" distL="114300" distR="114300">
            <wp:extent cx="5943600" cy="647700"/>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80" w:before="280" w:lineRule="auto"/>
        <w:ind w:left="0" w:firstLine="0"/>
        <w:rPr>
          <w:i w:val="1"/>
          <w:sz w:val="24"/>
          <w:szCs w:val="24"/>
        </w:rPr>
      </w:pPr>
      <w:r w:rsidDel="00000000" w:rsidR="00000000" w:rsidRPr="00000000">
        <w:rPr>
          <w:i w:val="1"/>
          <w:sz w:val="24"/>
          <w:szCs w:val="24"/>
        </w:rPr>
        <w:drawing>
          <wp:inline distB="114300" distT="114300" distL="114300" distR="114300">
            <wp:extent cx="5943600" cy="86360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80" w:before="280" w:lineRule="auto"/>
        <w:ind w:left="0" w:firstLine="0"/>
        <w:rPr>
          <w:i w:val="1"/>
          <w:sz w:val="24"/>
          <w:szCs w:val="24"/>
        </w:rPr>
      </w:pPr>
      <w:r w:rsidDel="00000000" w:rsidR="00000000" w:rsidRPr="00000000">
        <w:rPr>
          <w:i w:val="1"/>
          <w:sz w:val="24"/>
          <w:szCs w:val="24"/>
        </w:rPr>
        <w:drawing>
          <wp:inline distB="114300" distT="114300" distL="114300" distR="114300">
            <wp:extent cx="5943600" cy="1917700"/>
            <wp:effectExtent b="0" l="0" r="0" t="0"/>
            <wp:docPr id="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80" w:before="280" w:lineRule="auto"/>
        <w:ind w:left="0" w:firstLine="0"/>
        <w:rPr>
          <w:i w:val="1"/>
          <w:sz w:val="24"/>
          <w:szCs w:val="24"/>
        </w:rPr>
      </w:pPr>
      <w:r w:rsidDel="00000000" w:rsidR="00000000" w:rsidRPr="00000000">
        <w:rPr>
          <w:i w:val="1"/>
          <w:sz w:val="24"/>
          <w:szCs w:val="24"/>
          <w:rtl w:val="0"/>
        </w:rPr>
        <w:t xml:space="preserve">In order to know that we are in the same volume let’s create some files in the instance</w:t>
      </w:r>
    </w:p>
    <w:p w:rsidR="00000000" w:rsidDel="00000000" w:rsidP="00000000" w:rsidRDefault="00000000" w:rsidRPr="00000000" w14:paraId="0000003B">
      <w:pPr>
        <w:spacing w:after="280" w:before="280" w:lineRule="auto"/>
        <w:ind w:left="0" w:firstLine="0"/>
        <w:rPr>
          <w:i w:val="1"/>
          <w:sz w:val="24"/>
          <w:szCs w:val="24"/>
        </w:rPr>
      </w:pPr>
      <w:r w:rsidDel="00000000" w:rsidR="00000000" w:rsidRPr="00000000">
        <w:rPr>
          <w:i w:val="1"/>
          <w:sz w:val="24"/>
          <w:szCs w:val="24"/>
          <w:rtl w:val="0"/>
        </w:rPr>
        <w:t xml:space="preserve">( adtya [directory], mytext [txt] )</w:t>
      </w:r>
    </w:p>
    <w:p w:rsidR="00000000" w:rsidDel="00000000" w:rsidP="00000000" w:rsidRDefault="00000000" w:rsidRPr="00000000" w14:paraId="0000003C">
      <w:pPr>
        <w:spacing w:after="280" w:before="280" w:lineRule="auto"/>
        <w:rPr>
          <w:i w:val="1"/>
          <w:sz w:val="24"/>
          <w:szCs w:val="24"/>
        </w:rPr>
      </w:pPr>
      <w:r w:rsidDel="00000000" w:rsidR="00000000" w:rsidRPr="00000000">
        <w:rPr>
          <w:i w:val="1"/>
          <w:sz w:val="24"/>
          <w:szCs w:val="24"/>
          <w:rtl w:val="0"/>
        </w:rPr>
        <w:t xml:space="preserve">Now assuming that I have lost my keys and I need the SSH access again to the same </w:t>
      </w:r>
    </w:p>
    <w:p w:rsidR="00000000" w:rsidDel="00000000" w:rsidP="00000000" w:rsidRDefault="00000000" w:rsidRPr="00000000" w14:paraId="0000003D">
      <w:pPr>
        <w:spacing w:after="280" w:before="280" w:lineRule="auto"/>
        <w:rPr>
          <w:i w:val="1"/>
          <w:sz w:val="24"/>
          <w:szCs w:val="24"/>
        </w:rPr>
      </w:pPr>
      <w:r w:rsidDel="00000000" w:rsidR="00000000" w:rsidRPr="00000000">
        <w:rPr>
          <w:i w:val="1"/>
          <w:sz w:val="24"/>
          <w:szCs w:val="24"/>
          <w:rtl w:val="0"/>
        </w:rPr>
        <w:t xml:space="preserve">Let’s take a screenshot of the attached volume </w:t>
      </w:r>
    </w:p>
    <w:p w:rsidR="00000000" w:rsidDel="00000000" w:rsidP="00000000" w:rsidRDefault="00000000" w:rsidRPr="00000000" w14:paraId="0000003E">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1422400"/>
            <wp:effectExtent b="0" l="0" r="0" t="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80" w:before="280" w:lineRule="auto"/>
        <w:rPr>
          <w:i w:val="1"/>
          <w:sz w:val="24"/>
          <w:szCs w:val="24"/>
        </w:rPr>
      </w:pPr>
      <w:r w:rsidDel="00000000" w:rsidR="00000000" w:rsidRPr="00000000">
        <w:rPr>
          <w:i w:val="1"/>
          <w:sz w:val="24"/>
          <w:szCs w:val="24"/>
          <w:rtl w:val="0"/>
        </w:rPr>
        <w:t xml:space="preserve">Now create a new volume from the screenshot and attach that new volume to a new instance</w:t>
      </w:r>
    </w:p>
    <w:p w:rsidR="00000000" w:rsidDel="00000000" w:rsidP="00000000" w:rsidRDefault="00000000" w:rsidRPr="00000000" w14:paraId="00000040">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1016000"/>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80" w:before="280" w:lineRule="auto"/>
        <w:rPr>
          <w:i w:val="1"/>
          <w:sz w:val="24"/>
          <w:szCs w:val="24"/>
        </w:rPr>
      </w:pPr>
      <w:r w:rsidDel="00000000" w:rsidR="00000000" w:rsidRPr="00000000">
        <w:rPr>
          <w:i w:val="1"/>
          <w:sz w:val="24"/>
          <w:szCs w:val="24"/>
        </w:rPr>
        <w:drawing>
          <wp:inline distB="114300" distT="114300" distL="114300" distR="114300">
            <wp:extent cx="5210175" cy="1724025"/>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2101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80" w:before="280" w:lineRule="auto"/>
        <w:rPr>
          <w:i w:val="1"/>
          <w:sz w:val="24"/>
          <w:szCs w:val="24"/>
        </w:rPr>
      </w:pPr>
      <w:r w:rsidDel="00000000" w:rsidR="00000000" w:rsidRPr="00000000">
        <w:rPr>
          <w:i w:val="1"/>
          <w:sz w:val="24"/>
          <w:szCs w:val="24"/>
          <w:rtl w:val="0"/>
        </w:rPr>
        <w:t xml:space="preserve">And now mount that volume in the instance and replace the key file present in dev/xvda to dev/xvda1 </w:t>
      </w:r>
    </w:p>
    <w:p w:rsidR="00000000" w:rsidDel="00000000" w:rsidP="00000000" w:rsidRDefault="00000000" w:rsidRPr="00000000" w14:paraId="00000043">
      <w:pPr>
        <w:spacing w:after="280" w:before="280" w:lineRule="auto"/>
        <w:rPr>
          <w:i w:val="1"/>
          <w:sz w:val="24"/>
          <w:szCs w:val="24"/>
        </w:rPr>
      </w:pPr>
      <w:r w:rsidDel="00000000" w:rsidR="00000000" w:rsidRPr="00000000">
        <w:rPr>
          <w:i w:val="1"/>
          <w:sz w:val="24"/>
          <w:szCs w:val="24"/>
          <w:rtl w:val="0"/>
        </w:rPr>
        <w:t xml:space="preserve">The command will be as follows</w:t>
      </w:r>
    </w:p>
    <w:p w:rsidR="00000000" w:rsidDel="00000000" w:rsidP="00000000" w:rsidRDefault="00000000" w:rsidRPr="00000000" w14:paraId="00000044">
      <w:pPr>
        <w:spacing w:after="280" w:before="280" w:lineRule="auto"/>
        <w:rPr>
          <w:i w:val="1"/>
          <w:sz w:val="24"/>
          <w:szCs w:val="24"/>
        </w:rPr>
      </w:pPr>
      <w:r w:rsidDel="00000000" w:rsidR="00000000" w:rsidRPr="00000000">
        <w:rPr>
          <w:i w:val="1"/>
          <w:sz w:val="24"/>
          <w:szCs w:val="24"/>
          <w:rtl w:val="0"/>
        </w:rPr>
        <w:t xml:space="preserve">Sudo cp /home/.ssh/authorized_keys /amy/home/ubuntu/.ssh/authorized_keys</w:t>
      </w:r>
    </w:p>
    <w:p w:rsidR="00000000" w:rsidDel="00000000" w:rsidP="00000000" w:rsidRDefault="00000000" w:rsidRPr="00000000" w14:paraId="00000045">
      <w:pPr>
        <w:spacing w:after="280" w:before="280" w:lineRule="auto"/>
        <w:rPr>
          <w:i w:val="1"/>
          <w:sz w:val="24"/>
          <w:szCs w:val="24"/>
        </w:rPr>
      </w:pPr>
      <w:r w:rsidDel="00000000" w:rsidR="00000000" w:rsidRPr="00000000">
        <w:rPr>
          <w:i w:val="1"/>
          <w:sz w:val="24"/>
          <w:szCs w:val="24"/>
        </w:rPr>
        <w:drawing>
          <wp:inline distB="114300" distT="114300" distL="114300" distR="114300">
            <wp:extent cx="5943600" cy="939800"/>
            <wp:effectExtent b="0" l="0" r="0" t="0"/>
            <wp:docPr id="1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80" w:before="280" w:lineRule="auto"/>
        <w:rPr>
          <w:i w:val="1"/>
          <w:sz w:val="24"/>
          <w:szCs w:val="24"/>
        </w:rPr>
      </w:pPr>
      <w:r w:rsidDel="00000000" w:rsidR="00000000" w:rsidRPr="00000000">
        <w:rPr>
          <w:i w:val="1"/>
          <w:sz w:val="24"/>
          <w:szCs w:val="24"/>
          <w:rtl w:val="0"/>
        </w:rPr>
        <w:t xml:space="preserve">And now unmount the volume dev/xvdf1 and attach it to the original instance .</w:t>
      </w:r>
    </w:p>
    <w:p w:rsidR="00000000" w:rsidDel="00000000" w:rsidP="00000000" w:rsidRDefault="00000000" w:rsidRPr="00000000" w14:paraId="00000047">
      <w:pPr>
        <w:spacing w:after="280" w:before="280" w:lineRule="auto"/>
        <w:rPr>
          <w:i w:val="1"/>
          <w:sz w:val="24"/>
          <w:szCs w:val="24"/>
        </w:rPr>
      </w:pPr>
      <w:r w:rsidDel="00000000" w:rsidR="00000000" w:rsidRPr="00000000">
        <w:rPr>
          <w:i w:val="1"/>
          <w:sz w:val="24"/>
          <w:szCs w:val="24"/>
          <w:rtl w:val="0"/>
        </w:rPr>
        <w:t xml:space="preserve">Now you can easily ssh the original instance from the new key </w:t>
      </w:r>
    </w:p>
    <w:p w:rsidR="00000000" w:rsidDel="00000000" w:rsidP="00000000" w:rsidRDefault="00000000" w:rsidRPr="00000000" w14:paraId="00000048">
      <w:pPr>
        <w:spacing w:after="280" w:before="28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49">
      <w:pPr>
        <w:spacing w:after="280" w:before="280" w:lineRule="auto"/>
        <w:rPr>
          <w:i w:val="1"/>
          <w:sz w:val="24"/>
          <w:szCs w:val="24"/>
        </w:rPr>
      </w:pPr>
      <w:r w:rsidDel="00000000" w:rsidR="00000000" w:rsidRPr="00000000">
        <w:rPr>
          <w:rtl w:val="0"/>
        </w:rPr>
      </w:r>
    </w:p>
    <w:p w:rsidR="00000000" w:rsidDel="00000000" w:rsidP="00000000" w:rsidRDefault="00000000" w:rsidRPr="00000000" w14:paraId="0000004A">
      <w:pPr>
        <w:spacing w:after="280" w:before="280" w:lineRule="auto"/>
        <w:rPr>
          <w:i w:val="1"/>
          <w:sz w:val="24"/>
          <w:szCs w:val="24"/>
        </w:rPr>
      </w:pPr>
      <w:r w:rsidDel="00000000" w:rsidR="00000000" w:rsidRPr="00000000">
        <w:rPr>
          <w:rtl w:val="0"/>
        </w:rPr>
      </w:r>
    </w:p>
    <w:p w:rsidR="00000000" w:rsidDel="00000000" w:rsidP="00000000" w:rsidRDefault="00000000" w:rsidRPr="00000000" w14:paraId="0000004B">
      <w:pPr>
        <w:spacing w:after="280" w:before="280" w:lineRule="auto"/>
        <w:rPr>
          <w:i w:val="1"/>
          <w:sz w:val="24"/>
          <w:szCs w:val="24"/>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99999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5.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26.png"/><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27.png"/><Relationship Id="rId32"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