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57073698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  <w:lang w:val="en-ID"/>
        </w:rPr>
      </w:sdtEndPr>
      <w:sdtContent>
        <w:p w14:paraId="1D76262B" w14:textId="12054392" w:rsidR="005120D3" w:rsidRDefault="005120D3">
          <w:pPr>
            <w:pStyle w:val="NoSpacing"/>
            <w:rPr>
              <w:sz w:val="2"/>
            </w:rPr>
          </w:pPr>
        </w:p>
        <w:p w14:paraId="58A30454" w14:textId="77777777" w:rsidR="005120D3" w:rsidRDefault="005120D3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FA03" wp14:editId="2B2903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0D98053" w14:textId="58B11720" w:rsidR="005120D3" w:rsidRDefault="005120D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iii.a.6. dokumen pemodelan proses</w:t>
                                    </w:r>
                                  </w:p>
                                </w:sdtContent>
                              </w:sdt>
                              <w:p w14:paraId="631CEB08" w14:textId="09B3210A" w:rsidR="005120D3" w:rsidRDefault="005120D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 Informasi Penilaian Capaian Kinerja Pegawai (</w:t>
                                    </w:r>
                                    <w:r w:rsidR="00864F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SIPIA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7718DE9" w14:textId="77777777" w:rsidR="005120D3" w:rsidRDefault="005120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E9FA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0D98053" w14:textId="58B11720" w:rsidR="005120D3" w:rsidRDefault="005120D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iii.a.6. dokumen pemodelan proses</w:t>
                              </w:r>
                            </w:p>
                          </w:sdtContent>
                        </w:sdt>
                        <w:p w14:paraId="631CEB08" w14:textId="09B3210A" w:rsidR="005120D3" w:rsidRDefault="005120D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 Informasi Penilaian Capaian Kinerja Pegawai (</w:t>
                              </w:r>
                              <w:r w:rsidR="00864F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SIPIA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7718DE9" w14:textId="77777777" w:rsidR="005120D3" w:rsidRDefault="005120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F7291B9" wp14:editId="494D5F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65D53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4B7D1" wp14:editId="251CA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BC6FB" w14:textId="3F0232D9" w:rsidR="005120D3" w:rsidRDefault="005120D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612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ED6ACB" w14:textId="06576518" w:rsidR="005120D3" w:rsidRDefault="00FE612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54B7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65BC6FB" w14:textId="3F0232D9" w:rsidR="005120D3" w:rsidRDefault="005120D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612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ED6ACB" w14:textId="06576518" w:rsidR="005120D3" w:rsidRDefault="00FE612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386CA0" w14:textId="193D5937" w:rsidR="005120D3" w:rsidRDefault="005120D3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15B22F3D" w14:textId="388B7296" w:rsidR="008E1662" w:rsidRPr="008E1662" w:rsidRDefault="008E1662" w:rsidP="008E166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PEMODELAN PROSES </w:t>
      </w:r>
      <w:r w:rsidRPr="00A8525B">
        <w:rPr>
          <w:b/>
          <w:bCs/>
          <w:sz w:val="24"/>
          <w:szCs w:val="24"/>
        </w:rPr>
        <w:t xml:space="preserve">SISTEM INFORMASI PENILAIAN </w:t>
      </w:r>
      <w:r w:rsidR="00864F13">
        <w:rPr>
          <w:b/>
          <w:bCs/>
          <w:sz w:val="24"/>
          <w:szCs w:val="24"/>
        </w:rPr>
        <w:t>PEGAWAI TERBAIK</w:t>
      </w:r>
      <w:r w:rsidRPr="00A8525B">
        <w:rPr>
          <w:b/>
          <w:bCs/>
          <w:sz w:val="24"/>
          <w:szCs w:val="24"/>
        </w:rPr>
        <w:t xml:space="preserve"> (</w:t>
      </w:r>
      <w:r w:rsidR="00864F13">
        <w:rPr>
          <w:b/>
          <w:bCs/>
          <w:sz w:val="24"/>
          <w:szCs w:val="24"/>
        </w:rPr>
        <w:t>SIPIA</w:t>
      </w:r>
      <w:r w:rsidRPr="00A8525B">
        <w:rPr>
          <w:b/>
          <w:bCs/>
          <w:sz w:val="24"/>
          <w:szCs w:val="24"/>
        </w:rPr>
        <w:t>)</w:t>
      </w:r>
    </w:p>
    <w:p w14:paraId="540354C8" w14:textId="77777777" w:rsidR="001D0071" w:rsidRDefault="006323E3" w:rsidP="001D007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Umum</w:t>
      </w:r>
    </w:p>
    <w:p w14:paraId="67D94E03" w14:textId="7E0F8719" w:rsidR="001D0071" w:rsidRPr="001D0071" w:rsidRDefault="00864F13" w:rsidP="00523410">
      <w:pPr>
        <w:pStyle w:val="ListParagraph"/>
        <w:spacing w:line="360" w:lineRule="auto"/>
        <w:ind w:left="360" w:firstLine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Sistem </w:t>
      </w:r>
      <w:r w:rsidR="00523410">
        <w:rPr>
          <w:sz w:val="24"/>
          <w:szCs w:val="24"/>
        </w:rPr>
        <w:t xml:space="preserve">Informasi Penilaian Pegawai Terbaik (SIPIA) adalah </w:t>
      </w:r>
      <w:r>
        <w:rPr>
          <w:sz w:val="24"/>
          <w:szCs w:val="24"/>
        </w:rPr>
        <w:t>s</w:t>
      </w:r>
      <w:r w:rsidR="001D0071" w:rsidRPr="001D0071">
        <w:rPr>
          <w:sz w:val="24"/>
          <w:szCs w:val="24"/>
        </w:rPr>
        <w:t xml:space="preserve">istem penilaian pegawai terbaik </w:t>
      </w:r>
      <w:r w:rsidR="00523410">
        <w:rPr>
          <w:sz w:val="24"/>
          <w:szCs w:val="24"/>
        </w:rPr>
        <w:t xml:space="preserve">dengan cara menilai penerapan nilai-nilai PIA pegawai </w:t>
      </w:r>
      <w:r w:rsidR="001D0071" w:rsidRPr="001D0071">
        <w:rPr>
          <w:sz w:val="24"/>
          <w:szCs w:val="24"/>
        </w:rPr>
        <w:t xml:space="preserve">berbasis </w:t>
      </w:r>
      <w:r w:rsidR="001D0071" w:rsidRPr="001D0071">
        <w:rPr>
          <w:i/>
          <w:iCs/>
          <w:sz w:val="24"/>
          <w:szCs w:val="24"/>
        </w:rPr>
        <w:t>web</w:t>
      </w:r>
      <w:r w:rsidR="001D0071" w:rsidRPr="001D0071">
        <w:rPr>
          <w:sz w:val="24"/>
          <w:szCs w:val="24"/>
        </w:rPr>
        <w:t xml:space="preserve">. </w:t>
      </w:r>
      <w:r w:rsidR="00523410">
        <w:rPr>
          <w:sz w:val="24"/>
          <w:szCs w:val="24"/>
        </w:rPr>
        <w:t>SIPIA</w:t>
      </w:r>
      <w:r w:rsidR="001D0071" w:rsidRPr="001D0071">
        <w:rPr>
          <w:sz w:val="24"/>
          <w:szCs w:val="24"/>
        </w:rPr>
        <w:t xml:space="preserve"> memiliki fitur-fitur sebagai berikut:</w:t>
      </w:r>
    </w:p>
    <w:p w14:paraId="1692A840" w14:textId="34BEBE99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di-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untuk setiap periodenya.</w:t>
      </w:r>
    </w:p>
    <w:p w14:paraId="14A2B872" w14:textId="760EAC64" w:rsidR="00523410" w:rsidRDefault="00523410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 penilaian terdiri dari penilaian profesionalitas, integritas, dan </w:t>
      </w:r>
      <w:r w:rsidR="009B4B6E">
        <w:rPr>
          <w:sz w:val="24"/>
          <w:szCs w:val="24"/>
        </w:rPr>
        <w:t>keamanahan pegawai.</w:t>
      </w:r>
    </w:p>
    <w:p w14:paraId="134D6CF4" w14:textId="77777777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Hanya pengguna yang telah masuk kedalam sistem yang dapat mengakses form penilaian.</w:t>
      </w:r>
    </w:p>
    <w:p w14:paraId="1C598DFB" w14:textId="1F8D7AF1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Memiliki tampilan status penilaian pegawai terhadap pegawai lain </w:t>
      </w:r>
      <w:r w:rsidR="00363B64">
        <w:rPr>
          <w:sz w:val="24"/>
          <w:szCs w:val="24"/>
        </w:rPr>
        <w:t xml:space="preserve">apakah </w:t>
      </w:r>
      <w:r>
        <w:rPr>
          <w:sz w:val="24"/>
          <w:szCs w:val="24"/>
        </w:rPr>
        <w:t>sudah atau belum lengkap.</w:t>
      </w:r>
    </w:p>
    <w:p w14:paraId="32A898A5" w14:textId="77777777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fitur untuk memantau status kelengkapan penilaian seluruh pegawai.</w:t>
      </w:r>
    </w:p>
    <w:p w14:paraId="08F4D034" w14:textId="07917214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menampilkan hasil penilaian sementara secara </w:t>
      </w:r>
      <w:r w:rsidRPr="00B469B0">
        <w:rPr>
          <w:i/>
          <w:iCs/>
          <w:sz w:val="24"/>
          <w:szCs w:val="24"/>
        </w:rPr>
        <w:t>realtime</w:t>
      </w:r>
      <w:r>
        <w:rPr>
          <w:sz w:val="24"/>
          <w:szCs w:val="24"/>
        </w:rPr>
        <w:t>.</w:t>
      </w:r>
    </w:p>
    <w:p w14:paraId="32E421B3" w14:textId="42F16F20" w:rsidR="001D0071" w:rsidRDefault="001D0071" w:rsidP="0052341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menyimpan </w:t>
      </w:r>
      <w:r w:rsidRPr="00B469B0">
        <w:rPr>
          <w:i/>
          <w:iCs/>
          <w:sz w:val="24"/>
          <w:szCs w:val="24"/>
        </w:rPr>
        <w:t>track record</w:t>
      </w:r>
      <w:r>
        <w:rPr>
          <w:sz w:val="24"/>
          <w:szCs w:val="24"/>
        </w:rPr>
        <w:t xml:space="preserve"> penilaian pegawai kedalam </w:t>
      </w:r>
      <w:r w:rsidRPr="00742353">
        <w:rPr>
          <w:i/>
          <w:iCs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14:paraId="434105F4" w14:textId="0D9497AE" w:rsidR="007D25F1" w:rsidRDefault="007D25F1" w:rsidP="007D25F1">
      <w:pPr>
        <w:spacing w:line="360" w:lineRule="auto"/>
        <w:jc w:val="both"/>
        <w:rPr>
          <w:sz w:val="24"/>
          <w:szCs w:val="24"/>
        </w:rPr>
      </w:pPr>
    </w:p>
    <w:p w14:paraId="67B7B963" w14:textId="77777777" w:rsidR="007D25F1" w:rsidRDefault="007D25F1" w:rsidP="007D25F1">
      <w:pPr>
        <w:pStyle w:val="ListParagraph"/>
        <w:spacing w:line="360" w:lineRule="auto"/>
        <w:ind w:left="360"/>
      </w:pPr>
      <w:r>
        <w:object w:dxaOrig="19350" w:dyaOrig="15255" w14:anchorId="3F06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3pt;height:368.4pt" o:ole="">
            <v:imagedata r:id="rId8" o:title=""/>
          </v:shape>
          <o:OLEObject Type="Embed" ProgID="Visio.Drawing.15" ShapeID="_x0000_i1057" DrawAspect="Content" ObjectID="_1740576582" r:id="rId9"/>
        </w:object>
      </w:r>
    </w:p>
    <w:p w14:paraId="0E4FE675" w14:textId="7EB94DE4" w:rsidR="007D25F1" w:rsidRPr="00B02630" w:rsidRDefault="007D25F1" w:rsidP="007D25F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Gambaran umum SIPIA</w:t>
      </w:r>
    </w:p>
    <w:p w14:paraId="015BB531" w14:textId="64036EB1" w:rsidR="00D43574" w:rsidRDefault="003F53C7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Sistem Informasi dengan Pemodelan Berorientasi Objek</w:t>
      </w:r>
    </w:p>
    <w:p w14:paraId="0E27A583" w14:textId="006B0BB1" w:rsidR="00594385" w:rsidRPr="00A02230" w:rsidRDefault="00A02230" w:rsidP="00AC664E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</w:t>
      </w:r>
      <w:r w:rsidR="00AC664E" w:rsidRPr="00A02230">
        <w:rPr>
          <w:b/>
          <w:bCs/>
          <w:i/>
          <w:iCs/>
          <w:sz w:val="24"/>
          <w:szCs w:val="24"/>
        </w:rPr>
        <w:t>e Case Diagram</w:t>
      </w:r>
    </w:p>
    <w:p w14:paraId="22A1806C" w14:textId="3A1A4D8D" w:rsidR="003359F3" w:rsidRDefault="003359F3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dase diagram</w:t>
      </w:r>
      <w:r>
        <w:rPr>
          <w:sz w:val="24"/>
          <w:szCs w:val="24"/>
        </w:rPr>
        <w:t xml:space="preserve"> menunjukkan interaksi antar pengguna (</w:t>
      </w:r>
      <w:r w:rsidRPr="000F7E59">
        <w:rPr>
          <w:i/>
          <w:iCs/>
          <w:sz w:val="24"/>
          <w:szCs w:val="24"/>
        </w:rPr>
        <w:t>use</w:t>
      </w:r>
      <w:r w:rsidR="000F7E59" w:rsidRPr="000F7E59"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) dengan sistem. Pengguna digambarkan sebagai sebuah </w:t>
      </w:r>
      <w:r w:rsidRPr="000F7E59">
        <w:rPr>
          <w:i/>
          <w:iCs/>
          <w:sz w:val="24"/>
          <w:szCs w:val="24"/>
        </w:rPr>
        <w:t>actor</w:t>
      </w:r>
      <w:r>
        <w:rPr>
          <w:sz w:val="24"/>
          <w:szCs w:val="24"/>
        </w:rPr>
        <w:t xml:space="preserve"> yang mengakses fasilitas yang disediakan oleh sistem dalam bentuk </w:t>
      </w: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  <w:r w:rsidR="000F7E59">
        <w:rPr>
          <w:sz w:val="24"/>
          <w:szCs w:val="24"/>
        </w:rPr>
        <w:t xml:space="preserve"> </w:t>
      </w:r>
      <w:r w:rsidRPr="000F7E59">
        <w:rPr>
          <w:i/>
          <w:iCs/>
          <w:sz w:val="24"/>
          <w:szCs w:val="24"/>
        </w:rPr>
        <w:t>Use case diagram</w:t>
      </w:r>
      <w:r w:rsidRPr="000F7E59">
        <w:rPr>
          <w:sz w:val="24"/>
          <w:szCs w:val="24"/>
        </w:rPr>
        <w:t xml:space="preserve"> </w:t>
      </w:r>
      <w:r w:rsidR="000F7E59" w:rsidRPr="000F7E59">
        <w:rPr>
          <w:sz w:val="24"/>
          <w:szCs w:val="24"/>
        </w:rPr>
        <w:t xml:space="preserve">untuk </w:t>
      </w:r>
      <w:r w:rsidR="00864F13">
        <w:rPr>
          <w:sz w:val="24"/>
          <w:szCs w:val="24"/>
        </w:rPr>
        <w:t>SIPIA</w:t>
      </w:r>
      <w:r w:rsidR="000F7E59" w:rsidRPr="000F7E59">
        <w:rPr>
          <w:sz w:val="24"/>
          <w:szCs w:val="24"/>
        </w:rPr>
        <w:t xml:space="preserve"> yang dirancang digambarkan pada gambar </w:t>
      </w:r>
      <w:r w:rsidR="007D25F1">
        <w:rPr>
          <w:sz w:val="24"/>
          <w:szCs w:val="24"/>
        </w:rPr>
        <w:t>2</w:t>
      </w:r>
      <w:r w:rsidR="000F7E59" w:rsidRPr="000F7E59">
        <w:rPr>
          <w:sz w:val="24"/>
          <w:szCs w:val="24"/>
        </w:rPr>
        <w:t>.</w:t>
      </w:r>
    </w:p>
    <w:p w14:paraId="31EEC246" w14:textId="512A62A3" w:rsidR="000F7E59" w:rsidRDefault="000F7E59" w:rsidP="000F7E5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penjelasan singkat dari </w:t>
      </w:r>
      <w:r w:rsidRPr="000F7E59">
        <w:rPr>
          <w:i/>
          <w:iCs/>
          <w:sz w:val="24"/>
          <w:szCs w:val="24"/>
        </w:rPr>
        <w:t>use case diagram</w:t>
      </w:r>
      <w:r>
        <w:rPr>
          <w:sz w:val="24"/>
          <w:szCs w:val="24"/>
        </w:rPr>
        <w:t xml:space="preserve"> tersebut adalah sebagai berikut:</w:t>
      </w:r>
    </w:p>
    <w:p w14:paraId="6216DEF4" w14:textId="3B3B6A09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</w:t>
      </w:r>
      <w:r w:rsidR="00B52599">
        <w:rPr>
          <w:sz w:val="24"/>
          <w:szCs w:val="24"/>
        </w:rPr>
        <w:t>3</w:t>
      </w:r>
      <w:r>
        <w:rPr>
          <w:sz w:val="24"/>
          <w:szCs w:val="24"/>
        </w:rPr>
        <w:t xml:space="preserve"> kategori pengguna yaitu pegawai,</w:t>
      </w:r>
      <w:r w:rsidR="00B52599">
        <w:rPr>
          <w:sz w:val="24"/>
          <w:szCs w:val="24"/>
        </w:rPr>
        <w:t xml:space="preserve"> </w:t>
      </w:r>
      <w:r>
        <w:rPr>
          <w:sz w:val="24"/>
          <w:szCs w:val="24"/>
        </w:rPr>
        <w:t>kasubag umum, dan kepala BPS.</w:t>
      </w:r>
    </w:p>
    <w:p w14:paraId="2BEA6F80" w14:textId="504E444B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 xml:space="preserve"> pegawai </w:t>
      </w:r>
      <w:r w:rsidR="00631C81">
        <w:rPr>
          <w:sz w:val="24"/>
          <w:szCs w:val="24"/>
        </w:rPr>
        <w:t xml:space="preserve">dalam sistem </w:t>
      </w:r>
      <w:r>
        <w:rPr>
          <w:sz w:val="24"/>
          <w:szCs w:val="24"/>
        </w:rPr>
        <w:t xml:space="preserve">yaitu: </w:t>
      </w:r>
      <w:r w:rsidR="00CF5634">
        <w:rPr>
          <w:sz w:val="24"/>
          <w:szCs w:val="24"/>
        </w:rPr>
        <w:t xml:space="preserve">melihat </w:t>
      </w:r>
      <w:r w:rsidR="00F2367B">
        <w:rPr>
          <w:sz w:val="24"/>
          <w:szCs w:val="24"/>
        </w:rPr>
        <w:t>penjelasan</w:t>
      </w:r>
      <w:r w:rsidR="00CF5634">
        <w:rPr>
          <w:sz w:val="24"/>
          <w:szCs w:val="24"/>
        </w:rPr>
        <w:t xml:space="preserve"> mengenai core values (nilai-nilai inti) BPS yaitu PIA</w:t>
      </w:r>
      <w:r w:rsidR="00CF5634">
        <w:rPr>
          <w:sz w:val="24"/>
          <w:szCs w:val="24"/>
        </w:rPr>
        <w:t xml:space="preserve"> dan </w:t>
      </w:r>
      <w:r w:rsidR="00B52599">
        <w:rPr>
          <w:sz w:val="24"/>
          <w:szCs w:val="24"/>
        </w:rPr>
        <w:t>menilai penerapan nilai-nilai PIA pegawai lai</w:t>
      </w:r>
      <w:r w:rsidR="00CC22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D2ED221" w14:textId="5109C6D6" w:rsidR="000F7E59" w:rsidRDefault="000F7E59" w:rsidP="000F7E5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631C81">
        <w:rPr>
          <w:i/>
          <w:iCs/>
          <w:sz w:val="24"/>
          <w:szCs w:val="24"/>
        </w:rPr>
        <w:lastRenderedPageBreak/>
        <w:t>Use case</w:t>
      </w:r>
      <w:r>
        <w:rPr>
          <w:sz w:val="24"/>
          <w:szCs w:val="24"/>
        </w:rPr>
        <w:t xml:space="preserve"> </w:t>
      </w:r>
      <w:r w:rsidR="00631C81">
        <w:rPr>
          <w:sz w:val="24"/>
          <w:szCs w:val="24"/>
        </w:rPr>
        <w:t>kasubbag umum</w:t>
      </w:r>
      <w:r>
        <w:rPr>
          <w:sz w:val="24"/>
          <w:szCs w:val="24"/>
        </w:rPr>
        <w:t xml:space="preserve"> dalam sistem yaitu: </w:t>
      </w:r>
      <w:r w:rsidR="003452B0">
        <w:rPr>
          <w:sz w:val="24"/>
          <w:szCs w:val="24"/>
        </w:rPr>
        <w:t>menilai penerapan nilai-nilai PIA pegawai lain</w:t>
      </w:r>
      <w:r w:rsidR="003452B0">
        <w:rPr>
          <w:sz w:val="24"/>
          <w:szCs w:val="24"/>
        </w:rPr>
        <w:t xml:space="preserve"> dan memonitoring penilaian pegawai</w:t>
      </w:r>
      <w:r w:rsidR="00631C81">
        <w:rPr>
          <w:sz w:val="24"/>
          <w:szCs w:val="24"/>
        </w:rPr>
        <w:t>.</w:t>
      </w:r>
    </w:p>
    <w:p w14:paraId="66FD8BBB" w14:textId="5B8DDACE" w:rsidR="00631C81" w:rsidRDefault="00631C81" w:rsidP="00E94E4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Use case </w:t>
      </w:r>
      <w:r>
        <w:rPr>
          <w:sz w:val="24"/>
          <w:szCs w:val="24"/>
        </w:rPr>
        <w:t xml:space="preserve">kepala BPS dalam sistem yaitu </w:t>
      </w:r>
      <w:r w:rsidR="00E94E41">
        <w:rPr>
          <w:sz w:val="24"/>
          <w:szCs w:val="24"/>
        </w:rPr>
        <w:t>menilai penerapan nilai-nilai PIA pegawai</w:t>
      </w:r>
      <w:r w:rsidR="00E94E41">
        <w:rPr>
          <w:sz w:val="24"/>
          <w:szCs w:val="24"/>
        </w:rPr>
        <w:t xml:space="preserve">, </w:t>
      </w:r>
      <w:r w:rsidR="00E94E41" w:rsidRPr="00E94E41">
        <w:rPr>
          <w:sz w:val="24"/>
          <w:szCs w:val="24"/>
        </w:rPr>
        <w:t>memonitoring penilaian pegawai</w:t>
      </w:r>
      <w:r w:rsidR="00E94E41">
        <w:rPr>
          <w:sz w:val="24"/>
          <w:szCs w:val="24"/>
        </w:rPr>
        <w:t>, dan memilih pegawai terbaik.</w:t>
      </w:r>
    </w:p>
    <w:p w14:paraId="6C0FFF81" w14:textId="77777777" w:rsidR="00E94E41" w:rsidRPr="00E94E41" w:rsidRDefault="00E94E41" w:rsidP="00E94E41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14320553" w14:textId="47CB6E5B" w:rsidR="003359F3" w:rsidRDefault="003359F3" w:rsidP="003359F3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7EC0AF8E" wp14:editId="32C66BCE">
            <wp:extent cx="4508478" cy="651775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61" cy="6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8421" w14:textId="265B4272" w:rsidR="003359F3" w:rsidRPr="003359F3" w:rsidRDefault="003359F3" w:rsidP="003359F3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7D25F1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3359F3">
        <w:rPr>
          <w:i/>
          <w:iCs/>
          <w:sz w:val="24"/>
          <w:szCs w:val="24"/>
        </w:rPr>
        <w:t xml:space="preserve">Use Case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864F13">
        <w:rPr>
          <w:sz w:val="24"/>
          <w:szCs w:val="24"/>
        </w:rPr>
        <w:t>SIPIA</w:t>
      </w:r>
    </w:p>
    <w:p w14:paraId="3C2A32B8" w14:textId="588718EF" w:rsidR="00A02230" w:rsidRPr="00A02230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Activity Diagram</w:t>
      </w:r>
    </w:p>
    <w:p w14:paraId="173666D9" w14:textId="334C44B8" w:rsidR="00A02230" w:rsidRDefault="00A02230" w:rsidP="00A02230">
      <w:pPr>
        <w:pStyle w:val="ListParagraph"/>
        <w:spacing w:line="360" w:lineRule="auto"/>
        <w:jc w:val="both"/>
        <w:rPr>
          <w:sz w:val="24"/>
          <w:szCs w:val="24"/>
        </w:rPr>
      </w:pP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ini menggambarkan alur logika prosedural sistem. Penggambaran </w:t>
      </w: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berdasarkan diagram </w:t>
      </w:r>
      <w:r w:rsidRPr="00A02230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</w:p>
    <w:p w14:paraId="1CBF3058" w14:textId="4A5BDB2B" w:rsidR="00A157D2" w:rsidRDefault="00A027D7" w:rsidP="00CB5607">
      <w:pPr>
        <w:pStyle w:val="ListParagraph"/>
        <w:spacing w:line="360" w:lineRule="auto"/>
        <w:jc w:val="center"/>
      </w:pPr>
      <w:r>
        <w:object w:dxaOrig="10951" w:dyaOrig="16126" w14:anchorId="1CF82A16">
          <v:shape id="_x0000_i1060" type="#_x0000_t75" style="width:380pt;height:559.55pt" o:ole="">
            <v:imagedata r:id="rId11" o:title=""/>
          </v:shape>
          <o:OLEObject Type="Embed" ProgID="Visio.Drawing.15" ShapeID="_x0000_i1060" DrawAspect="Content" ObjectID="_1740576583" r:id="rId12"/>
        </w:object>
      </w:r>
    </w:p>
    <w:p w14:paraId="12970BDB" w14:textId="399C578A" w:rsidR="00CB5607" w:rsidRDefault="00CB5607" w:rsidP="00496E17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A027D7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A027D7">
        <w:rPr>
          <w:sz w:val="24"/>
          <w:szCs w:val="24"/>
        </w:rPr>
        <w:t>login</w:t>
      </w:r>
    </w:p>
    <w:p w14:paraId="77FE3D17" w14:textId="51571037" w:rsidR="00496E17" w:rsidRDefault="00141370" w:rsidP="00496E17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4453B6B8">
          <v:shape id="_x0000_i1069" type="#_x0000_t75" style="width:421.6pt;height:620.05pt" o:ole="">
            <v:imagedata r:id="rId13" o:title=""/>
          </v:shape>
          <o:OLEObject Type="Embed" ProgID="Visio.Drawing.15" ShapeID="_x0000_i1069" DrawAspect="Content" ObjectID="_1740576584" r:id="rId14"/>
        </w:object>
      </w:r>
    </w:p>
    <w:p w14:paraId="1E792D50" w14:textId="459E0533" w:rsidR="001D417F" w:rsidRDefault="001D417F" w:rsidP="001D417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141370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141370">
        <w:rPr>
          <w:sz w:val="24"/>
          <w:szCs w:val="24"/>
        </w:rPr>
        <w:t>Melihat Informasi PIA</w:t>
      </w:r>
    </w:p>
    <w:p w14:paraId="30D2B511" w14:textId="3AB12D6C" w:rsidR="001D417F" w:rsidRDefault="0080652E" w:rsidP="00496E17">
      <w:pPr>
        <w:pStyle w:val="ListParagraph"/>
        <w:spacing w:line="360" w:lineRule="auto"/>
        <w:ind w:left="360" w:firstLine="360"/>
        <w:jc w:val="center"/>
      </w:pPr>
      <w:r>
        <w:object w:dxaOrig="10831" w:dyaOrig="16156" w14:anchorId="709D5F1A">
          <v:shape id="_x0000_i1027" type="#_x0000_t75" style="width:417.55pt;height:623.6pt" o:ole="">
            <v:imagedata r:id="rId15" o:title=""/>
          </v:shape>
          <o:OLEObject Type="Embed" ProgID="Visio.Drawing.15" ShapeID="_x0000_i1027" DrawAspect="Content" ObjectID="_1740576585" r:id="rId16"/>
        </w:object>
      </w:r>
    </w:p>
    <w:p w14:paraId="2E798A8C" w14:textId="60514925" w:rsidR="0080652E" w:rsidRDefault="0080652E" w:rsidP="0080652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4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</w:t>
      </w:r>
      <w:r w:rsidR="002218D2">
        <w:rPr>
          <w:sz w:val="24"/>
          <w:szCs w:val="24"/>
        </w:rPr>
        <w:t>Input Master Butir Kegiatan</w:t>
      </w:r>
    </w:p>
    <w:p w14:paraId="30119B24" w14:textId="6314C3BE" w:rsidR="0080652E" w:rsidRDefault="0095085C" w:rsidP="00496E17">
      <w:pPr>
        <w:pStyle w:val="ListParagraph"/>
        <w:spacing w:line="360" w:lineRule="auto"/>
        <w:ind w:left="360" w:firstLine="360"/>
        <w:jc w:val="center"/>
      </w:pPr>
      <w:r>
        <w:object w:dxaOrig="10831" w:dyaOrig="16216" w14:anchorId="64AD1910">
          <v:shape id="_x0000_i1028" type="#_x0000_t75" style="width:415.9pt;height:621.9pt" o:ole="">
            <v:imagedata r:id="rId17" o:title=""/>
          </v:shape>
          <o:OLEObject Type="Embed" ProgID="Visio.Drawing.15" ShapeID="_x0000_i1028" DrawAspect="Content" ObjectID="_1740576586" r:id="rId18"/>
        </w:object>
      </w:r>
    </w:p>
    <w:p w14:paraId="395D6674" w14:textId="77777777" w:rsidR="008929E9" w:rsidRDefault="0095085C" w:rsidP="004E0E3E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  <w:sectPr w:rsidR="008929E9" w:rsidSect="005120D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b/>
          <w:bCs/>
          <w:sz w:val="24"/>
          <w:szCs w:val="24"/>
        </w:rPr>
        <w:t>Gambar 5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Monitoring CKP</w:t>
      </w:r>
    </w:p>
    <w:p w14:paraId="39E8970F" w14:textId="1D313883" w:rsidR="00A02230" w:rsidRPr="008929E9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Sequence Diagram</w:t>
      </w:r>
    </w:p>
    <w:p w14:paraId="0451C832" w14:textId="67150C58" w:rsidR="008929E9" w:rsidRDefault="00EB6E2C" w:rsidP="008929E9">
      <w:pPr>
        <w:pStyle w:val="ListParagraph"/>
        <w:spacing w:line="360" w:lineRule="auto"/>
        <w:jc w:val="center"/>
      </w:pPr>
      <w:r>
        <w:object w:dxaOrig="16126" w:dyaOrig="6901" w14:anchorId="55513848">
          <v:shape id="_x0000_i1029" type="#_x0000_t75" style="width:623.25pt;height:266.4pt" o:ole="">
            <v:imagedata r:id="rId19" o:title=""/>
          </v:shape>
          <o:OLEObject Type="Embed" ProgID="Visio.Drawing.15" ShapeID="_x0000_i1029" DrawAspect="Content" ObjectID="_1740576587" r:id="rId20"/>
        </w:object>
      </w:r>
    </w:p>
    <w:p w14:paraId="4D13BFCA" w14:textId="3A0CEDDB" w:rsidR="008929E9" w:rsidRDefault="008929E9" w:rsidP="008929E9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6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Login</w:t>
      </w:r>
    </w:p>
    <w:p w14:paraId="1D0DB1E5" w14:textId="77DE77E0" w:rsidR="00EE513D" w:rsidRPr="00EE513D" w:rsidRDefault="00EE513D" w:rsidP="008929E9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0FF2F246" w14:textId="0859028F" w:rsidR="00EE513D" w:rsidRDefault="00EB6E2C" w:rsidP="008929E9">
      <w:pPr>
        <w:pStyle w:val="ListParagraph"/>
        <w:spacing w:line="360" w:lineRule="auto"/>
        <w:jc w:val="center"/>
      </w:pPr>
      <w:r>
        <w:object w:dxaOrig="13426" w:dyaOrig="5580" w14:anchorId="73A5F020">
          <v:shape id="_x0000_i1030" type="#_x0000_t75" style="width:541.75pt;height:226pt" o:ole="">
            <v:imagedata r:id="rId21" o:title=""/>
          </v:shape>
          <o:OLEObject Type="Embed" ProgID="Visio.Drawing.15" ShapeID="_x0000_i1030" DrawAspect="Content" ObjectID="_1740576588" r:id="rId22"/>
        </w:object>
      </w:r>
    </w:p>
    <w:p w14:paraId="4A066531" w14:textId="389C7EF2" w:rsidR="00EB6E2C" w:rsidRDefault="00EB6E2C" w:rsidP="008929E9">
      <w:pPr>
        <w:pStyle w:val="ListParagraph"/>
        <w:spacing w:line="360" w:lineRule="auto"/>
        <w:jc w:val="center"/>
      </w:pPr>
      <w:r>
        <w:object w:dxaOrig="13426" w:dyaOrig="5580" w14:anchorId="12D01D51">
          <v:shape id="_x0000_i1031" type="#_x0000_t75" style="width:512.85pt;height:212.6pt" o:ole="">
            <v:imagedata r:id="rId23" o:title=""/>
          </v:shape>
          <o:OLEObject Type="Embed" ProgID="Visio.Drawing.15" ShapeID="_x0000_i1031" DrawAspect="Content" ObjectID="_1740576589" r:id="rId24"/>
        </w:object>
      </w:r>
    </w:p>
    <w:p w14:paraId="2A832018" w14:textId="04F57D0E" w:rsidR="00EE513D" w:rsidRDefault="00EE513D" w:rsidP="00EE513D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167691">
        <w:rPr>
          <w:b/>
          <w:bCs/>
          <w:sz w:val="24"/>
          <w:szCs w:val="24"/>
        </w:rPr>
        <w:t>7</w:t>
      </w:r>
      <w:r w:rsidR="00EB6E2C">
        <w:rPr>
          <w:b/>
          <w:bCs/>
          <w:sz w:val="24"/>
          <w:szCs w:val="24"/>
        </w:rPr>
        <w:t>-8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Input Master Butir Kegiatan</w:t>
      </w:r>
      <w:r w:rsidR="00EB6E2C">
        <w:rPr>
          <w:sz w:val="24"/>
          <w:szCs w:val="24"/>
        </w:rPr>
        <w:t xml:space="preserve"> dan Master Kegiatan</w:t>
      </w:r>
    </w:p>
    <w:p w14:paraId="7005D32C" w14:textId="41DEE87D" w:rsidR="00EE513D" w:rsidRDefault="00EB4234" w:rsidP="008929E9">
      <w:pPr>
        <w:pStyle w:val="ListParagraph"/>
        <w:spacing w:line="360" w:lineRule="auto"/>
        <w:jc w:val="center"/>
      </w:pPr>
      <w:r>
        <w:object w:dxaOrig="14641" w:dyaOrig="8580" w14:anchorId="3E6AAE7F">
          <v:shape id="_x0000_i1032" type="#_x0000_t75" style="width:647.85pt;height:379.25pt" o:ole="">
            <v:imagedata r:id="rId25" o:title=""/>
          </v:shape>
          <o:OLEObject Type="Embed" ProgID="Visio.Drawing.15" ShapeID="_x0000_i1032" DrawAspect="Content" ObjectID="_1740576590" r:id="rId26"/>
        </w:object>
      </w:r>
    </w:p>
    <w:p w14:paraId="1DFA2D74" w14:textId="5ECF53CC" w:rsidR="001C043D" w:rsidRDefault="00EB4234" w:rsidP="00EB4234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9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Buat Dokumen CKP</w:t>
      </w:r>
    </w:p>
    <w:p w14:paraId="446DAE42" w14:textId="3EC30041" w:rsidR="00EB4234" w:rsidRDefault="00EB4234" w:rsidP="00EB4234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9ED9521" w14:textId="2625BD08" w:rsidR="00EB4234" w:rsidRDefault="00F76872" w:rsidP="00EB4234">
      <w:pPr>
        <w:pStyle w:val="ListParagraph"/>
        <w:spacing w:line="360" w:lineRule="auto"/>
      </w:pPr>
      <w:r>
        <w:object w:dxaOrig="15181" w:dyaOrig="8506" w14:anchorId="25822107">
          <v:shape id="_x0000_i1033" type="#_x0000_t75" style="width:648.25pt;height:362.35pt" o:ole="">
            <v:imagedata r:id="rId27" o:title=""/>
          </v:shape>
          <o:OLEObject Type="Embed" ProgID="Visio.Drawing.15" ShapeID="_x0000_i1033" DrawAspect="Content" ObjectID="_1740576591" r:id="rId28"/>
        </w:object>
      </w:r>
    </w:p>
    <w:p w14:paraId="56FCE027" w14:textId="429E1CCB" w:rsidR="00F76872" w:rsidRDefault="00F76872" w:rsidP="00F76872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10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Penilaian CKP</w:t>
      </w:r>
    </w:p>
    <w:p w14:paraId="79731545" w14:textId="338260C4" w:rsidR="00E25265" w:rsidRDefault="00E25265" w:rsidP="00F76872">
      <w:pPr>
        <w:pStyle w:val="ListParagraph"/>
        <w:spacing w:line="360" w:lineRule="auto"/>
        <w:jc w:val="center"/>
        <w:rPr>
          <w:sz w:val="24"/>
          <w:szCs w:val="24"/>
        </w:rPr>
      </w:pPr>
      <w:r>
        <w:object w:dxaOrig="13771" w:dyaOrig="7756" w14:anchorId="54F2C257">
          <v:shape id="_x0000_i1034" type="#_x0000_t75" style="width:647.95pt;height:364.9pt" o:ole="">
            <v:imagedata r:id="rId29" o:title=""/>
          </v:shape>
          <o:OLEObject Type="Embed" ProgID="Visio.Drawing.15" ShapeID="_x0000_i1034" DrawAspect="Content" ObjectID="_1740576592" r:id="rId30"/>
        </w:object>
      </w:r>
    </w:p>
    <w:p w14:paraId="39A5AFCC" w14:textId="2B71453C" w:rsidR="00E25265" w:rsidRDefault="00E25265" w:rsidP="00E25265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A95E4F">
        <w:rPr>
          <w:b/>
          <w:bCs/>
          <w:sz w:val="24"/>
          <w:szCs w:val="24"/>
        </w:rPr>
        <w:t>11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Monitoring CKP</w:t>
      </w:r>
    </w:p>
    <w:p w14:paraId="3F043498" w14:textId="65FE3778" w:rsidR="001029B7" w:rsidRDefault="001029B7" w:rsidP="00E25265">
      <w:pPr>
        <w:pStyle w:val="ListParagraph"/>
        <w:spacing w:line="360" w:lineRule="auto"/>
        <w:jc w:val="center"/>
      </w:pPr>
      <w:r>
        <w:object w:dxaOrig="13831" w:dyaOrig="7020" w14:anchorId="67BE105D">
          <v:shape id="_x0000_i1035" type="#_x0000_t75" style="width:9in;height:328.9pt" o:ole="">
            <v:imagedata r:id="rId31" o:title=""/>
          </v:shape>
          <o:OLEObject Type="Embed" ProgID="Visio.Drawing.15" ShapeID="_x0000_i1035" DrawAspect="Content" ObjectID="_1740576593" r:id="rId32"/>
        </w:object>
      </w:r>
    </w:p>
    <w:p w14:paraId="10D1AD95" w14:textId="6523DACD" w:rsidR="00F76872" w:rsidRDefault="001029B7" w:rsidP="001029B7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 w:rsidR="00E3030C">
        <w:rPr>
          <w:b/>
          <w:bCs/>
          <w:sz w:val="24"/>
          <w:szCs w:val="24"/>
        </w:rPr>
        <w:t>1</w:t>
      </w:r>
      <w:r w:rsidR="00A95E4F">
        <w:rPr>
          <w:b/>
          <w:bCs/>
          <w:sz w:val="24"/>
          <w:szCs w:val="24"/>
        </w:rPr>
        <w:t>2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</w:t>
      </w:r>
      <w:r w:rsidRPr="001029B7">
        <w:rPr>
          <w:i/>
          <w:iCs/>
          <w:sz w:val="24"/>
          <w:szCs w:val="24"/>
        </w:rPr>
        <w:t>Export</w:t>
      </w:r>
      <w:r>
        <w:rPr>
          <w:sz w:val="24"/>
          <w:szCs w:val="24"/>
        </w:rPr>
        <w:t xml:space="preserve"> CKP</w:t>
      </w:r>
    </w:p>
    <w:p w14:paraId="265639D7" w14:textId="77777777" w:rsidR="00E3030C" w:rsidRDefault="00E3030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2AF7E89A" w14:textId="3ACB5A5B" w:rsidR="00A02230" w:rsidRPr="00E3030C" w:rsidRDefault="00A02230" w:rsidP="00A0223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Class Diagram</w:t>
      </w:r>
    </w:p>
    <w:p w14:paraId="6AFB43E8" w14:textId="3B67E94B" w:rsidR="00E3030C" w:rsidRDefault="00E3030C" w:rsidP="00E3030C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6A27ADE5" wp14:editId="6A99DB26">
            <wp:extent cx="6221423" cy="5199797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56" cy="520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75DA" w14:textId="2DBFBD41" w:rsidR="00E3030C" w:rsidRPr="00E3030C" w:rsidRDefault="00E3030C" w:rsidP="00E3030C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</w:t>
      </w:r>
      <w:r w:rsidR="00866912">
        <w:rPr>
          <w:b/>
          <w:bCs/>
          <w:sz w:val="24"/>
          <w:szCs w:val="24"/>
        </w:rPr>
        <w:t>3</w:t>
      </w:r>
      <w:r w:rsidRPr="008929E9">
        <w:rPr>
          <w:b/>
          <w:b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Class Diagram </w:t>
      </w:r>
      <w:r w:rsidR="00864F13">
        <w:rPr>
          <w:sz w:val="24"/>
          <w:szCs w:val="24"/>
        </w:rPr>
        <w:t>SIPIA</w:t>
      </w:r>
    </w:p>
    <w:sectPr w:rsidR="00E3030C" w:rsidRPr="00E3030C" w:rsidSect="00E303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B888" w14:textId="77777777" w:rsidR="00002117" w:rsidRDefault="00002117" w:rsidP="00CB5607">
      <w:pPr>
        <w:spacing w:after="0" w:line="240" w:lineRule="auto"/>
      </w:pPr>
      <w:r>
        <w:separator/>
      </w:r>
    </w:p>
  </w:endnote>
  <w:endnote w:type="continuationSeparator" w:id="0">
    <w:p w14:paraId="0BC01B14" w14:textId="77777777" w:rsidR="00002117" w:rsidRDefault="00002117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100D" w14:textId="77777777" w:rsidR="00002117" w:rsidRDefault="00002117" w:rsidP="00CB5607">
      <w:pPr>
        <w:spacing w:after="0" w:line="240" w:lineRule="auto"/>
      </w:pPr>
      <w:r>
        <w:separator/>
      </w:r>
    </w:p>
  </w:footnote>
  <w:footnote w:type="continuationSeparator" w:id="0">
    <w:p w14:paraId="5577F1CC" w14:textId="77777777" w:rsidR="00002117" w:rsidRDefault="00002117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585"/>
    <w:multiLevelType w:val="hybridMultilevel"/>
    <w:tmpl w:val="981609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51918">
    <w:abstractNumId w:val="2"/>
  </w:num>
  <w:num w:numId="2" w16cid:durableId="694769615">
    <w:abstractNumId w:val="8"/>
  </w:num>
  <w:num w:numId="3" w16cid:durableId="243613476">
    <w:abstractNumId w:val="12"/>
  </w:num>
  <w:num w:numId="4" w16cid:durableId="716196472">
    <w:abstractNumId w:val="4"/>
  </w:num>
  <w:num w:numId="5" w16cid:durableId="1396319861">
    <w:abstractNumId w:val="5"/>
  </w:num>
  <w:num w:numId="6" w16cid:durableId="281378444">
    <w:abstractNumId w:val="3"/>
  </w:num>
  <w:num w:numId="7" w16cid:durableId="498927075">
    <w:abstractNumId w:val="1"/>
  </w:num>
  <w:num w:numId="8" w16cid:durableId="827480853">
    <w:abstractNumId w:val="11"/>
  </w:num>
  <w:num w:numId="9" w16cid:durableId="1589534591">
    <w:abstractNumId w:val="6"/>
  </w:num>
  <w:num w:numId="10" w16cid:durableId="2105682002">
    <w:abstractNumId w:val="0"/>
  </w:num>
  <w:num w:numId="11" w16cid:durableId="1397239993">
    <w:abstractNumId w:val="9"/>
  </w:num>
  <w:num w:numId="12" w16cid:durableId="1429426979">
    <w:abstractNumId w:val="10"/>
  </w:num>
  <w:num w:numId="13" w16cid:durableId="75253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2117"/>
    <w:rsid w:val="000459F2"/>
    <w:rsid w:val="000B7664"/>
    <w:rsid w:val="000E4314"/>
    <w:rsid w:val="000F7E59"/>
    <w:rsid w:val="001029B7"/>
    <w:rsid w:val="00141370"/>
    <w:rsid w:val="00167691"/>
    <w:rsid w:val="001A0C0B"/>
    <w:rsid w:val="001C043D"/>
    <w:rsid w:val="001C781C"/>
    <w:rsid w:val="001D0071"/>
    <w:rsid w:val="001D417F"/>
    <w:rsid w:val="001D5AE8"/>
    <w:rsid w:val="002218D2"/>
    <w:rsid w:val="00285986"/>
    <w:rsid w:val="003359F3"/>
    <w:rsid w:val="003452B0"/>
    <w:rsid w:val="00363B64"/>
    <w:rsid w:val="003648C8"/>
    <w:rsid w:val="00370641"/>
    <w:rsid w:val="00372DAF"/>
    <w:rsid w:val="00375DA5"/>
    <w:rsid w:val="003F53C7"/>
    <w:rsid w:val="0041519A"/>
    <w:rsid w:val="00421E7B"/>
    <w:rsid w:val="0045329F"/>
    <w:rsid w:val="004569F4"/>
    <w:rsid w:val="00496E17"/>
    <w:rsid w:val="004D2081"/>
    <w:rsid w:val="004E0E3E"/>
    <w:rsid w:val="005120D3"/>
    <w:rsid w:val="00523410"/>
    <w:rsid w:val="00594385"/>
    <w:rsid w:val="00603EAE"/>
    <w:rsid w:val="00631C81"/>
    <w:rsid w:val="006323E3"/>
    <w:rsid w:val="00697DFC"/>
    <w:rsid w:val="006B06D2"/>
    <w:rsid w:val="006E092C"/>
    <w:rsid w:val="00742353"/>
    <w:rsid w:val="007516EC"/>
    <w:rsid w:val="007A5B6D"/>
    <w:rsid w:val="007B4AD5"/>
    <w:rsid w:val="007C1373"/>
    <w:rsid w:val="007D25F1"/>
    <w:rsid w:val="007F2B70"/>
    <w:rsid w:val="00804DCC"/>
    <w:rsid w:val="0080652E"/>
    <w:rsid w:val="00863D80"/>
    <w:rsid w:val="00864F13"/>
    <w:rsid w:val="00866912"/>
    <w:rsid w:val="008929E9"/>
    <w:rsid w:val="008D0674"/>
    <w:rsid w:val="008E1662"/>
    <w:rsid w:val="009111F4"/>
    <w:rsid w:val="009230EB"/>
    <w:rsid w:val="0095085C"/>
    <w:rsid w:val="00980832"/>
    <w:rsid w:val="009A1C10"/>
    <w:rsid w:val="009A33E2"/>
    <w:rsid w:val="009B4B6E"/>
    <w:rsid w:val="00A02230"/>
    <w:rsid w:val="00A027D7"/>
    <w:rsid w:val="00A157D2"/>
    <w:rsid w:val="00A3117F"/>
    <w:rsid w:val="00A32405"/>
    <w:rsid w:val="00A33AEB"/>
    <w:rsid w:val="00A6188A"/>
    <w:rsid w:val="00A73C1C"/>
    <w:rsid w:val="00A85653"/>
    <w:rsid w:val="00A95E4F"/>
    <w:rsid w:val="00A961A1"/>
    <w:rsid w:val="00AC664E"/>
    <w:rsid w:val="00B52599"/>
    <w:rsid w:val="00B979D3"/>
    <w:rsid w:val="00BB7332"/>
    <w:rsid w:val="00BD2864"/>
    <w:rsid w:val="00C0476D"/>
    <w:rsid w:val="00CB5607"/>
    <w:rsid w:val="00CC22D0"/>
    <w:rsid w:val="00CF5634"/>
    <w:rsid w:val="00D43574"/>
    <w:rsid w:val="00D62469"/>
    <w:rsid w:val="00D81A33"/>
    <w:rsid w:val="00DA389B"/>
    <w:rsid w:val="00E12BD7"/>
    <w:rsid w:val="00E16388"/>
    <w:rsid w:val="00E23AB6"/>
    <w:rsid w:val="00E25265"/>
    <w:rsid w:val="00E3030C"/>
    <w:rsid w:val="00E51143"/>
    <w:rsid w:val="00E63C76"/>
    <w:rsid w:val="00E94E41"/>
    <w:rsid w:val="00EB4234"/>
    <w:rsid w:val="00EB627D"/>
    <w:rsid w:val="00EB6E2C"/>
    <w:rsid w:val="00EE513D"/>
    <w:rsid w:val="00F208EB"/>
    <w:rsid w:val="00F2367B"/>
    <w:rsid w:val="00F76872"/>
    <w:rsid w:val="00FB7CF7"/>
    <w:rsid w:val="00FC4E56"/>
    <w:rsid w:val="00FD1096"/>
    <w:rsid w:val="00FD7B00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paragraph" w:styleId="NoSpacing">
    <w:name w:val="No Spacing"/>
    <w:link w:val="NoSpacingChar"/>
    <w:uiPriority w:val="1"/>
    <w:qFormat/>
    <w:rsid w:val="00512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20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32" Type="http://schemas.openxmlformats.org/officeDocument/2006/relationships/package" Target="embeddings/Microsoft_Visio_Drawing11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0.vsdx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 Kabupaten Kuantan Singingi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iii.a.6. dokumen pemodelan proses</dc:title>
  <dc:subject>Sistem Informasi Penilaian Capaian Kinerja Pegawai (SIPIA)</dc:subject>
  <dc:creator>Debi Tomika</dc:creator>
  <cp:keywords/>
  <dc:description/>
  <cp:lastModifiedBy>Debi Tomika</cp:lastModifiedBy>
  <cp:revision>87</cp:revision>
  <dcterms:created xsi:type="dcterms:W3CDTF">2023-01-16T08:53:00Z</dcterms:created>
  <dcterms:modified xsi:type="dcterms:W3CDTF">2023-03-17T09:39:00Z</dcterms:modified>
  <cp:category>2021</cp:category>
</cp:coreProperties>
</file>