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34514510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  <w:lang w:val="en-ID"/>
        </w:rPr>
      </w:sdtEndPr>
      <w:sdtContent>
        <w:p w14:paraId="34FBB073" w14:textId="39804E52" w:rsidR="0007378C" w:rsidRDefault="0007378C">
          <w:pPr>
            <w:pStyle w:val="NoSpacing"/>
            <w:rPr>
              <w:sz w:val="2"/>
            </w:rPr>
          </w:pPr>
        </w:p>
        <w:p w14:paraId="36ACE9BE" w14:textId="77777777" w:rsidR="0007378C" w:rsidRDefault="0007378C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90002E" wp14:editId="0963BC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30062572" w:displacedByCustomXml="next"/>
                              <w:bookmarkStart w:id="1" w:name="_Hlk130062571" w:displacedByCustomXml="next"/>
                              <w:bookmarkStart w:id="2" w:name="_Hlk130062570" w:displacedByCustomXml="next"/>
                              <w:bookmarkStart w:id="3" w:name="_Hlk130062569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74F018A" w14:textId="151D7524" w:rsidR="0007378C" w:rsidRDefault="0007378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III.A.8. Dokumen algoritma</w:t>
                                    </w:r>
                                  </w:p>
                                </w:sdtContent>
                              </w:sdt>
                              <w:p w14:paraId="5B3B4F29" w14:textId="649FDC28" w:rsidR="0007378C" w:rsidRDefault="0007378C" w:rsidP="0007378C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Informasi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Penilaian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Pegawai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Terbaik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(SIPIA)</w:t>
                                    </w:r>
                                  </w:sdtContent>
                                </w:sdt>
                                <w:bookmarkEnd w:id="3"/>
                                <w:bookmarkEnd w:id="2"/>
                                <w:bookmarkEnd w:id="1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9000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bookmarkStart w:id="4" w:name="_Hlk130062572" w:displacedByCustomXml="next"/>
                        <w:bookmarkStart w:id="5" w:name="_Hlk130062571" w:displacedByCustomXml="next"/>
                        <w:bookmarkStart w:id="6" w:name="_Hlk130062570" w:displacedByCustomXml="next"/>
                        <w:bookmarkStart w:id="7" w:name="_Hlk130062569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74F018A" w14:textId="151D7524" w:rsidR="0007378C" w:rsidRDefault="0007378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III.A.8. Dokumen algoritma</w:t>
                              </w:r>
                            </w:p>
                          </w:sdtContent>
                        </w:sdt>
                        <w:p w14:paraId="5B3B4F29" w14:textId="649FDC28" w:rsidR="0007378C" w:rsidRDefault="0007378C" w:rsidP="0007378C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Informasi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Penilaian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Pegawai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Terbaik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(SIPIA)</w:t>
                              </w:r>
                            </w:sdtContent>
                          </w:sdt>
                          <w:bookmarkEnd w:id="7"/>
                          <w:bookmarkEnd w:id="6"/>
                          <w:bookmarkEnd w:id="5"/>
                          <w:bookmarkEnd w:id="4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473C42" wp14:editId="11DF816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9C52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74F715" wp14:editId="1037BB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B130C" w14:textId="05F45386" w:rsidR="0007378C" w:rsidRDefault="0007378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BPS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Kabupaten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Kuantan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Singingi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D66B42" w14:textId="151E202D" w:rsidR="0007378C" w:rsidRDefault="0007378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74F71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0BB130C" w14:textId="05F45386" w:rsidR="0007378C" w:rsidRDefault="0007378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BPS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Kabupaten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Kuantan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Singingi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D66B42" w14:textId="151E202D" w:rsidR="0007378C" w:rsidRDefault="0007378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79D243" w14:textId="312F3B39" w:rsidR="0007378C" w:rsidRDefault="0007378C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15B22F3D" w14:textId="3FA696FB" w:rsidR="008E1662" w:rsidRPr="008E1662" w:rsidRDefault="00FD7B72" w:rsidP="008E166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ALGORITMA PEMROGRAMAN </w:t>
      </w:r>
      <w:r w:rsidR="008E1662" w:rsidRPr="00A8525B">
        <w:rPr>
          <w:b/>
          <w:bCs/>
          <w:sz w:val="24"/>
          <w:szCs w:val="24"/>
        </w:rPr>
        <w:t xml:space="preserve">SISTEM INFORMASI PENILAIAN </w:t>
      </w:r>
      <w:r w:rsidR="0007378C">
        <w:rPr>
          <w:b/>
          <w:bCs/>
          <w:sz w:val="24"/>
          <w:szCs w:val="24"/>
        </w:rPr>
        <w:t>PEGAWAI TERBAIK</w:t>
      </w:r>
      <w:r w:rsidR="008E1662" w:rsidRPr="00A8525B">
        <w:rPr>
          <w:b/>
          <w:bCs/>
          <w:sz w:val="24"/>
          <w:szCs w:val="24"/>
        </w:rPr>
        <w:t xml:space="preserve"> (</w:t>
      </w:r>
      <w:r w:rsidR="0007378C">
        <w:rPr>
          <w:b/>
          <w:bCs/>
          <w:sz w:val="24"/>
          <w:szCs w:val="24"/>
        </w:rPr>
        <w:t>SIPIA</w:t>
      </w:r>
      <w:r w:rsidR="008E1662" w:rsidRPr="00A8525B">
        <w:rPr>
          <w:b/>
          <w:bCs/>
          <w:sz w:val="24"/>
          <w:szCs w:val="24"/>
        </w:rPr>
        <w:t>)</w:t>
      </w:r>
    </w:p>
    <w:p w14:paraId="2DE84C5A" w14:textId="00DD87CE" w:rsidR="007A5B6D" w:rsidRDefault="00674969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Deskripsi Singkat SIstem</w:t>
      </w:r>
    </w:p>
    <w:p w14:paraId="30E1F38F" w14:textId="77777777" w:rsidR="0007378C" w:rsidRPr="001D0071" w:rsidRDefault="0007378C" w:rsidP="0007378C">
      <w:pPr>
        <w:pStyle w:val="ListParagraph"/>
        <w:spacing w:line="360" w:lineRule="auto"/>
        <w:ind w:left="360" w:firstLine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Sistem Informasi Penilaian Pegawai Terbaik (SIPIA) adalah s</w:t>
      </w:r>
      <w:r w:rsidRPr="001D0071">
        <w:rPr>
          <w:sz w:val="24"/>
          <w:szCs w:val="24"/>
        </w:rPr>
        <w:t xml:space="preserve">istem penilaian pegawai terbaik </w:t>
      </w:r>
      <w:r>
        <w:rPr>
          <w:sz w:val="24"/>
          <w:szCs w:val="24"/>
        </w:rPr>
        <w:t xml:space="preserve">dengan cara menilai penerapan nilai-nilai PIA pegawai </w:t>
      </w:r>
      <w:r w:rsidRPr="001D0071">
        <w:rPr>
          <w:sz w:val="24"/>
          <w:szCs w:val="24"/>
        </w:rPr>
        <w:t xml:space="preserve">berbasis </w:t>
      </w:r>
      <w:r w:rsidRPr="001D0071">
        <w:rPr>
          <w:i/>
          <w:iCs/>
          <w:sz w:val="24"/>
          <w:szCs w:val="24"/>
        </w:rPr>
        <w:t>web</w:t>
      </w:r>
      <w:r w:rsidRPr="001D0071">
        <w:rPr>
          <w:sz w:val="24"/>
          <w:szCs w:val="24"/>
        </w:rPr>
        <w:t xml:space="preserve">. </w:t>
      </w:r>
      <w:r>
        <w:rPr>
          <w:sz w:val="24"/>
          <w:szCs w:val="24"/>
        </w:rPr>
        <w:t>SIPIA</w:t>
      </w:r>
      <w:r w:rsidRPr="001D0071">
        <w:rPr>
          <w:sz w:val="24"/>
          <w:szCs w:val="24"/>
        </w:rPr>
        <w:t xml:space="preserve"> memiliki fitur-fitur sebagai berikut:</w:t>
      </w:r>
    </w:p>
    <w:p w14:paraId="674976BC" w14:textId="77777777" w:rsidR="0007378C" w:rsidRDefault="0007378C" w:rsidP="0007378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di-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untuk setiap periodenya.</w:t>
      </w:r>
    </w:p>
    <w:p w14:paraId="085D04F5" w14:textId="77777777" w:rsidR="0007378C" w:rsidRDefault="0007378C" w:rsidP="0007378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terdiri dari penilaian profesionalitas, integritas, dan keamanahan pegawai.</w:t>
      </w:r>
    </w:p>
    <w:p w14:paraId="7393EBBD" w14:textId="77777777" w:rsidR="0007378C" w:rsidRDefault="0007378C" w:rsidP="0007378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Hanya pengguna yang telah masuk kedalam sistem yang dapat mengakses form penilaian.</w:t>
      </w:r>
    </w:p>
    <w:p w14:paraId="0CC7AF78" w14:textId="77777777" w:rsidR="0007378C" w:rsidRDefault="0007378C" w:rsidP="0007378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tampilan status penilaian pegawai terhadap pegawai lain apakah sudah atau belum lengkap.</w:t>
      </w:r>
    </w:p>
    <w:p w14:paraId="63A3412B" w14:textId="77777777" w:rsidR="0007378C" w:rsidRDefault="0007378C" w:rsidP="0007378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fitur untuk memantau status kelengkapan penilaian seluruh pegawai.</w:t>
      </w:r>
    </w:p>
    <w:p w14:paraId="0907FFC4" w14:textId="77777777" w:rsidR="0007378C" w:rsidRDefault="0007378C" w:rsidP="0007378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menampilkan hasil penilaian sementara secara </w:t>
      </w:r>
      <w:r w:rsidRPr="00B469B0">
        <w:rPr>
          <w:i/>
          <w:iCs/>
          <w:sz w:val="24"/>
          <w:szCs w:val="24"/>
        </w:rPr>
        <w:t>realtime</w:t>
      </w:r>
      <w:r>
        <w:rPr>
          <w:sz w:val="24"/>
          <w:szCs w:val="24"/>
        </w:rPr>
        <w:t>.</w:t>
      </w:r>
    </w:p>
    <w:p w14:paraId="12EBC052" w14:textId="77777777" w:rsidR="0007378C" w:rsidRDefault="0007378C" w:rsidP="0007378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menyimpan </w:t>
      </w:r>
      <w:r w:rsidRPr="00B469B0">
        <w:rPr>
          <w:i/>
          <w:iCs/>
          <w:sz w:val="24"/>
          <w:szCs w:val="24"/>
        </w:rPr>
        <w:t>track record</w:t>
      </w:r>
      <w:r>
        <w:rPr>
          <w:sz w:val="24"/>
          <w:szCs w:val="24"/>
        </w:rPr>
        <w:t xml:space="preserve"> penilaian pegawai kedalam </w:t>
      </w:r>
      <w:r w:rsidRPr="00742353">
        <w:rPr>
          <w:i/>
          <w:iCs/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14:paraId="793DD384" w14:textId="77777777" w:rsidR="0007378C" w:rsidRDefault="0007378C" w:rsidP="0007378C">
      <w:pPr>
        <w:spacing w:line="360" w:lineRule="auto"/>
        <w:jc w:val="both"/>
        <w:rPr>
          <w:sz w:val="24"/>
          <w:szCs w:val="24"/>
        </w:rPr>
      </w:pPr>
    </w:p>
    <w:p w14:paraId="53E864F7" w14:textId="77777777" w:rsidR="0007378C" w:rsidRDefault="0007378C" w:rsidP="0007378C">
      <w:pPr>
        <w:pStyle w:val="ListParagraph"/>
        <w:spacing w:line="360" w:lineRule="auto"/>
        <w:ind w:left="360"/>
      </w:pPr>
      <w:r>
        <w:object w:dxaOrig="19350" w:dyaOrig="15255" w14:anchorId="0021E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3pt;height:368.4pt" o:ole="">
            <v:imagedata r:id="rId8" o:title=""/>
          </v:shape>
          <o:OLEObject Type="Embed" ProgID="Visio.Drawing.15" ShapeID="_x0000_i1043" DrawAspect="Content" ObjectID="_1740676465" r:id="rId9"/>
        </w:object>
      </w:r>
    </w:p>
    <w:p w14:paraId="157634DF" w14:textId="77777777" w:rsidR="0007378C" w:rsidRPr="00B02630" w:rsidRDefault="0007378C" w:rsidP="0007378C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>. Gambaran umum SIPIA</w:t>
      </w:r>
    </w:p>
    <w:p w14:paraId="669FD2FB" w14:textId="77777777" w:rsidR="006323E3" w:rsidRDefault="006323E3" w:rsidP="00DA389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015BB531" w14:textId="2B078228" w:rsidR="00D43574" w:rsidRDefault="007F3C7D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dan Deskripsi Singkat Fungsi Aplikasi</w:t>
      </w:r>
    </w:p>
    <w:p w14:paraId="5F35B903" w14:textId="584907C3" w:rsidR="007F3C7D" w:rsidRDefault="00661B19" w:rsidP="007F3C7D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 w:rsidRPr="00661B19">
        <w:rPr>
          <w:b/>
          <w:bCs/>
          <w:i/>
          <w:iCs/>
          <w:sz w:val="24"/>
          <w:szCs w:val="24"/>
        </w:rPr>
        <w:t>Permissions</w:t>
      </w:r>
      <w:r>
        <w:rPr>
          <w:b/>
          <w:bCs/>
          <w:sz w:val="24"/>
          <w:szCs w:val="24"/>
        </w:rPr>
        <w:t xml:space="preserve"> and </w:t>
      </w:r>
      <w:r w:rsidRPr="00661B19">
        <w:rPr>
          <w:b/>
          <w:bCs/>
          <w:i/>
          <w:iCs/>
          <w:sz w:val="24"/>
          <w:szCs w:val="24"/>
        </w:rPr>
        <w:t>Authorization</w:t>
      </w:r>
    </w:p>
    <w:p w14:paraId="798C3543" w14:textId="215363B0" w:rsidR="00C879A4" w:rsidRDefault="00245B8E" w:rsidP="00661B1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SIPIA</w:t>
      </w:r>
      <w:r w:rsidR="00661B19">
        <w:rPr>
          <w:sz w:val="24"/>
          <w:szCs w:val="24"/>
        </w:rPr>
        <w:t xml:space="preserve"> memiliki </w:t>
      </w:r>
      <w:r w:rsidR="00661B19" w:rsidRPr="00661B19">
        <w:rPr>
          <w:i/>
          <w:iCs/>
          <w:sz w:val="24"/>
          <w:szCs w:val="24"/>
        </w:rPr>
        <w:t>permission system</w:t>
      </w:r>
      <w:r w:rsidR="00661B19">
        <w:rPr>
          <w:sz w:val="24"/>
          <w:szCs w:val="24"/>
        </w:rPr>
        <w:t xml:space="preserve">. Sistem ini bertugas untuk mengatur hak akses pengguna, dimana akan ditentukan apakah user tersebut boleh mengakses suatu fungsi atau halaman tertentu pada aplikasi </w:t>
      </w:r>
      <w:r>
        <w:rPr>
          <w:sz w:val="24"/>
          <w:szCs w:val="24"/>
        </w:rPr>
        <w:t>SIPIA</w:t>
      </w:r>
      <w:r w:rsidR="00661B19">
        <w:rPr>
          <w:sz w:val="24"/>
          <w:szCs w:val="24"/>
        </w:rPr>
        <w:t>.</w:t>
      </w:r>
      <w:r w:rsidR="003923B6">
        <w:rPr>
          <w:sz w:val="24"/>
          <w:szCs w:val="24"/>
        </w:rPr>
        <w:t xml:space="preserve"> Level dan hak akses pengguna secara lengkap dapat dilihat secara lengkap pada tabel 1.</w:t>
      </w:r>
    </w:p>
    <w:p w14:paraId="7EE801D1" w14:textId="259AB739" w:rsidR="003923B6" w:rsidRDefault="003923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BF83AA" w14:textId="60B28802" w:rsidR="00661B19" w:rsidRPr="00661B19" w:rsidRDefault="00661B19" w:rsidP="009D19A7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923B6">
        <w:rPr>
          <w:b/>
          <w:bCs/>
          <w:sz w:val="24"/>
          <w:szCs w:val="24"/>
        </w:rPr>
        <w:t>Tabel</w:t>
      </w:r>
      <w:r w:rsidR="009D19A7">
        <w:rPr>
          <w:b/>
          <w:bCs/>
          <w:sz w:val="24"/>
          <w:szCs w:val="24"/>
        </w:rPr>
        <w:t xml:space="preserve"> 1</w:t>
      </w:r>
      <w:r w:rsidR="009D19A7">
        <w:rPr>
          <w:sz w:val="24"/>
          <w:szCs w:val="24"/>
        </w:rPr>
        <w:t xml:space="preserve">. </w:t>
      </w:r>
      <w:r w:rsidR="003923B6">
        <w:rPr>
          <w:sz w:val="24"/>
          <w:szCs w:val="24"/>
        </w:rPr>
        <w:t xml:space="preserve">Level dan Hak Akses Pengguna </w:t>
      </w:r>
      <w:r w:rsidR="00245B8E">
        <w:rPr>
          <w:sz w:val="24"/>
          <w:szCs w:val="24"/>
        </w:rPr>
        <w:t>SIPIA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61B19" w14:paraId="2A976CD2" w14:textId="77777777" w:rsidTr="009D19A7">
        <w:trPr>
          <w:tblHeader/>
        </w:trPr>
        <w:tc>
          <w:tcPr>
            <w:tcW w:w="2515" w:type="dxa"/>
            <w:shd w:val="clear" w:color="auto" w:fill="D0CECE" w:themeFill="background2" w:themeFillShade="E6"/>
          </w:tcPr>
          <w:p w14:paraId="2932090F" w14:textId="17E73D28" w:rsidR="00661B19" w:rsidRPr="009D19A7" w:rsidRDefault="00661B19" w:rsidP="00661B1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9D19A7">
              <w:rPr>
                <w:b/>
                <w:bCs/>
                <w:sz w:val="24"/>
                <w:szCs w:val="24"/>
              </w:rPr>
              <w:t>Level Pengguna</w:t>
            </w:r>
          </w:p>
        </w:tc>
        <w:tc>
          <w:tcPr>
            <w:tcW w:w="6835" w:type="dxa"/>
            <w:shd w:val="clear" w:color="auto" w:fill="D0CECE" w:themeFill="background2" w:themeFillShade="E6"/>
          </w:tcPr>
          <w:p w14:paraId="7F924CC0" w14:textId="5D604C45" w:rsidR="00661B19" w:rsidRPr="009D19A7" w:rsidRDefault="00661B19" w:rsidP="00661B1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9D19A7">
              <w:rPr>
                <w:b/>
                <w:bCs/>
                <w:sz w:val="24"/>
                <w:szCs w:val="24"/>
              </w:rPr>
              <w:t>Halaman/Fungsi yang bisa diakses</w:t>
            </w:r>
          </w:p>
        </w:tc>
      </w:tr>
      <w:tr w:rsidR="00661B19" w14:paraId="79FE32C4" w14:textId="77777777" w:rsidTr="00661B19">
        <w:tc>
          <w:tcPr>
            <w:tcW w:w="2515" w:type="dxa"/>
          </w:tcPr>
          <w:p w14:paraId="0E366C90" w14:textId="69950052" w:rsidR="00661B19" w:rsidRDefault="009D19A7" w:rsidP="00661B1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Pegawai</w:t>
            </w:r>
          </w:p>
        </w:tc>
        <w:tc>
          <w:tcPr>
            <w:tcW w:w="6835" w:type="dxa"/>
          </w:tcPr>
          <w:p w14:paraId="58EF9399" w14:textId="57315067" w:rsidR="00661B19" w:rsidRDefault="00170D64" w:rsidP="00170D6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Halaman informasi PIA, input penilaian PIA pegawai, daftar pegawai yang harus dinilai</w:t>
            </w:r>
          </w:p>
        </w:tc>
      </w:tr>
      <w:tr w:rsidR="003923B6" w14:paraId="2B914FC0" w14:textId="77777777" w:rsidTr="00661B19">
        <w:tc>
          <w:tcPr>
            <w:tcW w:w="2515" w:type="dxa"/>
          </w:tcPr>
          <w:p w14:paraId="5A113353" w14:textId="0CAB31C6" w:rsidR="003923B6" w:rsidRDefault="00170D64" w:rsidP="00661B1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Kasubbag Umum/Kepala BPS</w:t>
            </w:r>
          </w:p>
        </w:tc>
        <w:tc>
          <w:tcPr>
            <w:tcW w:w="6835" w:type="dxa"/>
          </w:tcPr>
          <w:p w14:paraId="60EAD243" w14:textId="2905CF27" w:rsidR="003923B6" w:rsidRPr="006452A4" w:rsidRDefault="00170D64" w:rsidP="00661B1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hak akses pegawai, ditambah monitoring hasil penilaian PIA, dan memilih pegawai terbaik</w:t>
            </w:r>
          </w:p>
        </w:tc>
      </w:tr>
    </w:tbl>
    <w:p w14:paraId="4571E359" w14:textId="367453CC" w:rsidR="00661B19" w:rsidRPr="00661B19" w:rsidRDefault="00661B19" w:rsidP="00661B19">
      <w:pPr>
        <w:spacing w:line="360" w:lineRule="auto"/>
        <w:jc w:val="both"/>
        <w:rPr>
          <w:sz w:val="24"/>
          <w:szCs w:val="24"/>
        </w:rPr>
      </w:pPr>
    </w:p>
    <w:p w14:paraId="31BD1433" w14:textId="3B25A804" w:rsidR="007F3C7D" w:rsidRDefault="007F3C7D" w:rsidP="007F3C7D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2EAB77D9" w14:textId="18CE1810" w:rsidR="00C879A4" w:rsidRDefault="00C879A4" w:rsidP="00661B1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C879A4">
        <w:rPr>
          <w:sz w:val="24"/>
          <w:szCs w:val="24"/>
        </w:rPr>
        <w:t xml:space="preserve">Login dilakukan melalui </w:t>
      </w:r>
      <w:r>
        <w:rPr>
          <w:sz w:val="24"/>
          <w:szCs w:val="24"/>
        </w:rPr>
        <w:t xml:space="preserve">halaman login </w:t>
      </w:r>
      <w:r w:rsidR="00245B8E">
        <w:rPr>
          <w:sz w:val="24"/>
          <w:szCs w:val="24"/>
        </w:rPr>
        <w:t>SIPIA</w:t>
      </w:r>
      <w:r w:rsidRPr="00C879A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pengguna memasukkan </w:t>
      </w:r>
      <w:r w:rsidRPr="00A744DC"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 xml:space="preserve"> dan </w:t>
      </w:r>
      <w:r w:rsidRPr="00A744DC">
        <w:rPr>
          <w:i/>
          <w:iCs/>
          <w:sz w:val="24"/>
          <w:szCs w:val="24"/>
        </w:rPr>
        <w:t>password</w:t>
      </w:r>
      <w:r>
        <w:rPr>
          <w:sz w:val="24"/>
          <w:szCs w:val="24"/>
        </w:rPr>
        <w:t xml:space="preserve"> dan autentikasi akan dilakukan oleh modul aplikasi django.contrib.auth.</w:t>
      </w:r>
      <w:r w:rsidR="00E672BB">
        <w:rPr>
          <w:sz w:val="24"/>
          <w:szCs w:val="24"/>
        </w:rPr>
        <w:t xml:space="preserve"> </w:t>
      </w:r>
    </w:p>
    <w:p w14:paraId="694CEF8E" w14:textId="77777777" w:rsidR="00340AD0" w:rsidRPr="00C879A4" w:rsidRDefault="00340AD0" w:rsidP="00661B19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2F26E597" w14:textId="0F817208" w:rsidR="007F3C7D" w:rsidRDefault="00A27C19" w:rsidP="007F3C7D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Halaman </w:t>
      </w:r>
      <w:r w:rsidR="00A744DC">
        <w:rPr>
          <w:b/>
          <w:bCs/>
          <w:sz w:val="24"/>
          <w:szCs w:val="24"/>
        </w:rPr>
        <w:t>Informasi Tentang PIA</w:t>
      </w:r>
    </w:p>
    <w:p w14:paraId="11036FD7" w14:textId="74A64626" w:rsidR="00340AD0" w:rsidRDefault="00A27C19" w:rsidP="00DA39DC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Halaman</w:t>
      </w:r>
      <w:r w:rsidR="00A744DC">
        <w:rPr>
          <w:sz w:val="24"/>
          <w:szCs w:val="24"/>
        </w:rPr>
        <w:t xml:space="preserve"> yang menjelaskan secara rinci tentang poin-poin penilaian pegawai, yaitu profesional</w:t>
      </w:r>
      <w:r w:rsidR="002E7BA1">
        <w:rPr>
          <w:sz w:val="24"/>
          <w:szCs w:val="24"/>
        </w:rPr>
        <w:t>, integritas, amanah, beserta unsur-unsurnya</w:t>
      </w:r>
      <w:r>
        <w:rPr>
          <w:sz w:val="24"/>
          <w:szCs w:val="24"/>
        </w:rPr>
        <w:t>.</w:t>
      </w:r>
    </w:p>
    <w:p w14:paraId="38278A6B" w14:textId="77777777" w:rsidR="00DA39DC" w:rsidRDefault="00DA39DC" w:rsidP="00DA39DC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2DC4B58C" w14:textId="198006FB" w:rsidR="00340AD0" w:rsidRDefault="002E7BA1" w:rsidP="00340AD0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Halaman Daftar Penilaian PIA</w:t>
      </w:r>
    </w:p>
    <w:p w14:paraId="09F83A25" w14:textId="5B9BFD10" w:rsidR="00902E70" w:rsidRDefault="002E7BA1" w:rsidP="00DD4C6F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Halaman yang menampilkan daftar seluruh pegawai yang harus dinilai beserta ringkasan hasil penilaian beserta status penilaian</w:t>
      </w:r>
      <w:r w:rsidR="00532C7D">
        <w:rPr>
          <w:sz w:val="24"/>
          <w:szCs w:val="24"/>
        </w:rPr>
        <w:t>.</w:t>
      </w:r>
    </w:p>
    <w:p w14:paraId="4A55CE40" w14:textId="77777777" w:rsidR="0079152A" w:rsidRPr="00340AD0" w:rsidRDefault="0079152A" w:rsidP="00DD4C6F">
      <w:pPr>
        <w:pStyle w:val="ListParagraph"/>
        <w:spacing w:line="360" w:lineRule="auto"/>
        <w:ind w:firstLine="720"/>
        <w:jc w:val="both"/>
        <w:rPr>
          <w:b/>
          <w:bCs/>
          <w:sz w:val="24"/>
          <w:szCs w:val="24"/>
        </w:rPr>
      </w:pPr>
    </w:p>
    <w:p w14:paraId="1C45401B" w14:textId="6E6B56B6" w:rsidR="007F3C7D" w:rsidRDefault="00CE46C5" w:rsidP="00532C7D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Halaman Entri Penilaian PIA </w:t>
      </w:r>
    </w:p>
    <w:p w14:paraId="3EE8362E" w14:textId="58E032C6" w:rsidR="00532C7D" w:rsidRDefault="00CE46C5" w:rsidP="00A8021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Halaman untuk menginput penilaian PIA masing-masing pega</w:t>
      </w:r>
      <w:r w:rsidR="00556006">
        <w:rPr>
          <w:sz w:val="24"/>
          <w:szCs w:val="24"/>
        </w:rPr>
        <w:t>wai yang harus dinilai</w:t>
      </w:r>
      <w:r w:rsidR="008F3A21">
        <w:rPr>
          <w:sz w:val="24"/>
          <w:szCs w:val="24"/>
        </w:rPr>
        <w:t>.</w:t>
      </w:r>
      <w:r w:rsidR="00556006">
        <w:rPr>
          <w:sz w:val="24"/>
          <w:szCs w:val="24"/>
        </w:rPr>
        <w:t xml:space="preserve"> Poin yang harus dinilai adalah profesionalitas, integritas, dan keamanahan pegawai tersebut.</w:t>
      </w:r>
    </w:p>
    <w:p w14:paraId="43443B32" w14:textId="77777777" w:rsidR="006713C1" w:rsidRDefault="006713C1" w:rsidP="006713C1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752F233D" w14:textId="2EB18623" w:rsidR="006713C1" w:rsidRDefault="006713C1" w:rsidP="006713C1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Monitoring </w:t>
      </w:r>
      <w:r w:rsidR="000746B7">
        <w:rPr>
          <w:b/>
          <w:bCs/>
          <w:sz w:val="24"/>
          <w:szCs w:val="24"/>
        </w:rPr>
        <w:t>Penilaian PIA</w:t>
      </w:r>
    </w:p>
    <w:p w14:paraId="469BE9F9" w14:textId="536C6C13" w:rsidR="000746B7" w:rsidRDefault="006713C1" w:rsidP="000746B7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Fungsi ini</w:t>
      </w:r>
      <w:r w:rsidR="000746B7">
        <w:rPr>
          <w:sz w:val="24"/>
          <w:szCs w:val="24"/>
        </w:rPr>
        <w:t xml:space="preserve"> digunakan oleh kasubbag umum dan kepala BPS untuk melihat rekap penilaian PIA oleh seluruh pegawai</w:t>
      </w:r>
      <w:r>
        <w:rPr>
          <w:sz w:val="24"/>
          <w:szCs w:val="24"/>
        </w:rPr>
        <w:t>.</w:t>
      </w:r>
      <w:r w:rsidR="000746B7">
        <w:rPr>
          <w:sz w:val="24"/>
          <w:szCs w:val="24"/>
        </w:rPr>
        <w:t xml:space="preserve"> Jika pegawai belum menilai seluruh pegawai yang wajib dinilai, maka status dari penilaiannya akan ditampilkan belum lengkap. Jika semua </w:t>
      </w:r>
      <w:r w:rsidR="000746B7">
        <w:rPr>
          <w:sz w:val="24"/>
          <w:szCs w:val="24"/>
        </w:rPr>
        <w:lastRenderedPageBreak/>
        <w:t>pegawai tersebut telah menilai semua pegawai, maka status penilaiannya akan berubah menjadi lengkap.</w:t>
      </w:r>
    </w:p>
    <w:p w14:paraId="017AFA96" w14:textId="77777777" w:rsidR="000746B7" w:rsidRDefault="000746B7" w:rsidP="000746B7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</w:p>
    <w:p w14:paraId="2A374397" w14:textId="28E5F5D3" w:rsidR="000746B7" w:rsidRDefault="000746B7" w:rsidP="000746B7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Memilih Pegawai Terbaik</w:t>
      </w:r>
    </w:p>
    <w:p w14:paraId="74B6F739" w14:textId="58268BF0" w:rsidR="000746B7" w:rsidRPr="006713C1" w:rsidRDefault="000746B7" w:rsidP="000746B7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Fungsi ini digunakan oleh kepala BPS untuk memilih pegawai terbaik dari 5 kandidat pegawai dengan hasil penilaian PIA tertinggi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Pegawai yang dipilih akan ditetapkan menjadi pegawai terbaik periode tersebut, dan rekam jejaknya akan tersimpan di database.</w:t>
      </w:r>
    </w:p>
    <w:p w14:paraId="030E8CEE" w14:textId="77777777" w:rsidR="006713C1" w:rsidRDefault="006713C1" w:rsidP="006713C1">
      <w:pPr>
        <w:pStyle w:val="ListParagraph"/>
        <w:spacing w:line="360" w:lineRule="auto"/>
        <w:ind w:left="1440"/>
        <w:rPr>
          <w:b/>
          <w:bCs/>
          <w:sz w:val="24"/>
          <w:szCs w:val="24"/>
        </w:rPr>
      </w:pPr>
    </w:p>
    <w:p w14:paraId="182BF622" w14:textId="53E7861C" w:rsidR="00C879A4" w:rsidRDefault="00C879A4" w:rsidP="007F3C7D">
      <w:pPr>
        <w:pStyle w:val="ListParagraph"/>
        <w:numPr>
          <w:ilvl w:val="0"/>
          <w:numId w:val="3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Pengguna</w:t>
      </w:r>
    </w:p>
    <w:p w14:paraId="7410BCA1" w14:textId="33F83A31" w:rsidR="00DA39DC" w:rsidRDefault="00DA39DC" w:rsidP="00DA39DC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 ini mendukung </w:t>
      </w:r>
      <w:r w:rsidRPr="00E672BB">
        <w:rPr>
          <w:i/>
          <w:iCs/>
          <w:sz w:val="24"/>
          <w:szCs w:val="24"/>
        </w:rPr>
        <w:t>sessions</w:t>
      </w:r>
      <w:r>
        <w:rPr>
          <w:sz w:val="24"/>
          <w:szCs w:val="24"/>
        </w:rPr>
        <w:t xml:space="preserve">. </w:t>
      </w:r>
      <w:r w:rsidRPr="00E672BB">
        <w:rPr>
          <w:i/>
          <w:iCs/>
          <w:sz w:val="24"/>
          <w:szCs w:val="24"/>
        </w:rPr>
        <w:t>Session framework</w:t>
      </w:r>
      <w:r>
        <w:rPr>
          <w:sz w:val="24"/>
          <w:szCs w:val="24"/>
        </w:rPr>
        <w:t xml:space="preserve"> ini memungkinkan anda untuk menyimpan data </w:t>
      </w:r>
      <w:r w:rsidRPr="00E672BB">
        <w:rPr>
          <w:i/>
          <w:iCs/>
          <w:sz w:val="24"/>
          <w:szCs w:val="24"/>
        </w:rPr>
        <w:t>session</w:t>
      </w:r>
      <w:r>
        <w:rPr>
          <w:sz w:val="24"/>
          <w:szCs w:val="24"/>
        </w:rPr>
        <w:t xml:space="preserve"> pengguna. Data disimpan di server dan pengiriman dan penerimaan </w:t>
      </w:r>
      <w:r w:rsidRPr="00E672BB">
        <w:rPr>
          <w:i/>
          <w:iCs/>
          <w:sz w:val="24"/>
          <w:szCs w:val="24"/>
        </w:rPr>
        <w:t>cookies</w:t>
      </w:r>
      <w:r>
        <w:rPr>
          <w:sz w:val="24"/>
          <w:szCs w:val="24"/>
        </w:rPr>
        <w:t xml:space="preserve"> dilakukan dalam level abstraksi. </w:t>
      </w:r>
      <w:r w:rsidRPr="00E672BB">
        <w:rPr>
          <w:i/>
          <w:iCs/>
          <w:sz w:val="24"/>
          <w:szCs w:val="24"/>
        </w:rPr>
        <w:t>Cookies</w:t>
      </w:r>
      <w:r>
        <w:rPr>
          <w:sz w:val="24"/>
          <w:szCs w:val="24"/>
        </w:rPr>
        <w:t xml:space="preserve"> berisi </w:t>
      </w:r>
      <w:r w:rsidRPr="00E672BB">
        <w:rPr>
          <w:i/>
          <w:iCs/>
          <w:sz w:val="24"/>
          <w:szCs w:val="24"/>
        </w:rPr>
        <w:t>session</w:t>
      </w:r>
      <w:r>
        <w:rPr>
          <w:sz w:val="24"/>
          <w:szCs w:val="24"/>
        </w:rPr>
        <w:t xml:space="preserve"> ID, bukan data dari </w:t>
      </w:r>
      <w:r w:rsidRPr="00E672BB">
        <w:rPr>
          <w:i/>
          <w:iCs/>
          <w:sz w:val="24"/>
          <w:szCs w:val="24"/>
        </w:rPr>
        <w:t>session</w:t>
      </w:r>
      <w:r>
        <w:rPr>
          <w:sz w:val="24"/>
          <w:szCs w:val="24"/>
        </w:rPr>
        <w:t xml:space="preserve"> tersebut.</w:t>
      </w:r>
    </w:p>
    <w:p w14:paraId="54DD4776" w14:textId="77777777" w:rsidR="00795EAF" w:rsidRDefault="00795EAF" w:rsidP="00DA39DC">
      <w:pPr>
        <w:pStyle w:val="ListParagraph"/>
        <w:spacing w:line="360" w:lineRule="auto"/>
        <w:ind w:firstLine="720"/>
        <w:jc w:val="both"/>
        <w:rPr>
          <w:b/>
          <w:bCs/>
          <w:sz w:val="24"/>
          <w:szCs w:val="24"/>
        </w:rPr>
      </w:pPr>
    </w:p>
    <w:p w14:paraId="506AC6A2" w14:textId="3367A778" w:rsidR="007F3C7D" w:rsidRDefault="00D30244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Algoritma Program</w:t>
      </w:r>
    </w:p>
    <w:p w14:paraId="54D16950" w14:textId="77777777" w:rsidR="008348F0" w:rsidRPr="00A02230" w:rsidRDefault="008348F0" w:rsidP="008348F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</w:t>
      </w:r>
      <w:r w:rsidRPr="00A02230">
        <w:rPr>
          <w:b/>
          <w:bCs/>
          <w:i/>
          <w:iCs/>
          <w:sz w:val="24"/>
          <w:szCs w:val="24"/>
        </w:rPr>
        <w:t>e Case Diagram</w:t>
      </w:r>
    </w:p>
    <w:p w14:paraId="00C20BDE" w14:textId="77777777" w:rsidR="008348F0" w:rsidRDefault="008348F0" w:rsidP="008348F0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dase diagram</w:t>
      </w:r>
      <w:r>
        <w:rPr>
          <w:sz w:val="24"/>
          <w:szCs w:val="24"/>
        </w:rPr>
        <w:t xml:space="preserve"> menunjukkan interaksi antar pengguna (</w:t>
      </w:r>
      <w:r w:rsidRPr="000F7E59"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) dengan sistem. Pengguna digambarkan sebagai sebuah </w:t>
      </w:r>
      <w:r w:rsidRPr="000F7E59">
        <w:rPr>
          <w:i/>
          <w:iCs/>
          <w:sz w:val="24"/>
          <w:szCs w:val="24"/>
        </w:rPr>
        <w:t>actor</w:t>
      </w:r>
      <w:r>
        <w:rPr>
          <w:sz w:val="24"/>
          <w:szCs w:val="24"/>
        </w:rPr>
        <w:t xml:space="preserve"> yang mengakses fasilitas yang disediakan oleh sistem dalam bentuk </w:t>
      </w: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 xml:space="preserve">. </w:t>
      </w:r>
      <w:r w:rsidRPr="000F7E59">
        <w:rPr>
          <w:i/>
          <w:iCs/>
          <w:sz w:val="24"/>
          <w:szCs w:val="24"/>
        </w:rPr>
        <w:t>Use case diagram</w:t>
      </w:r>
      <w:r w:rsidRPr="000F7E59">
        <w:rPr>
          <w:sz w:val="24"/>
          <w:szCs w:val="24"/>
        </w:rPr>
        <w:t xml:space="preserve"> untuk </w:t>
      </w:r>
      <w:r>
        <w:rPr>
          <w:sz w:val="24"/>
          <w:szCs w:val="24"/>
        </w:rPr>
        <w:t>SIPIA</w:t>
      </w:r>
      <w:r w:rsidRPr="000F7E59">
        <w:rPr>
          <w:sz w:val="24"/>
          <w:szCs w:val="24"/>
        </w:rPr>
        <w:t xml:space="preserve"> yang dirancang digambarkan pada gambar </w:t>
      </w:r>
      <w:r>
        <w:rPr>
          <w:sz w:val="24"/>
          <w:szCs w:val="24"/>
        </w:rPr>
        <w:t>2</w:t>
      </w:r>
      <w:r w:rsidRPr="000F7E59">
        <w:rPr>
          <w:sz w:val="24"/>
          <w:szCs w:val="24"/>
        </w:rPr>
        <w:t>.</w:t>
      </w:r>
    </w:p>
    <w:p w14:paraId="2F4DE30B" w14:textId="77777777" w:rsidR="008348F0" w:rsidRDefault="008348F0" w:rsidP="008348F0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penjelasan singkat dari </w:t>
      </w:r>
      <w:r w:rsidRPr="000F7E59">
        <w:rPr>
          <w:i/>
          <w:iCs/>
          <w:sz w:val="24"/>
          <w:szCs w:val="24"/>
        </w:rPr>
        <w:t>use case diagram</w:t>
      </w:r>
      <w:r>
        <w:rPr>
          <w:sz w:val="24"/>
          <w:szCs w:val="24"/>
        </w:rPr>
        <w:t xml:space="preserve"> tersebut adalah sebagai berikut:</w:t>
      </w:r>
    </w:p>
    <w:p w14:paraId="5A0BFAF5" w14:textId="77777777" w:rsidR="008348F0" w:rsidRDefault="008348F0" w:rsidP="008348F0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Terdapat 3 kategori pengguna yaitu pegawai, kasubag umum, dan kepala BPS.</w:t>
      </w:r>
    </w:p>
    <w:p w14:paraId="18A765CE" w14:textId="77777777" w:rsidR="008348F0" w:rsidRDefault="008348F0" w:rsidP="008348F0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F7E59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 xml:space="preserve"> pegawai dalam sistem yaitu: melihat penjelasan mengenai core values (nilai-nilai inti) BPS yaitu PIA dan menilai penerapan nilai-nilai PIA pegawai lain.</w:t>
      </w:r>
    </w:p>
    <w:p w14:paraId="68F95511" w14:textId="77777777" w:rsidR="008348F0" w:rsidRDefault="008348F0" w:rsidP="008348F0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631C81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 xml:space="preserve"> kasubbag umum dalam sistem yaitu: menilai penerapan nilai-nilai PIA pegawai lain dan memonitoring penilaian pegawai.</w:t>
      </w:r>
    </w:p>
    <w:p w14:paraId="40416716" w14:textId="77777777" w:rsidR="008348F0" w:rsidRDefault="008348F0" w:rsidP="008348F0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Use case </w:t>
      </w:r>
      <w:r>
        <w:rPr>
          <w:sz w:val="24"/>
          <w:szCs w:val="24"/>
        </w:rPr>
        <w:t xml:space="preserve">kepala BPS dalam sistem yaitu menilai penerapan nilai-nilai PIA pegawai, </w:t>
      </w:r>
      <w:r w:rsidRPr="00E94E41">
        <w:rPr>
          <w:sz w:val="24"/>
          <w:szCs w:val="24"/>
        </w:rPr>
        <w:t>memonitoring penilaian pegawai</w:t>
      </w:r>
      <w:r>
        <w:rPr>
          <w:sz w:val="24"/>
          <w:szCs w:val="24"/>
        </w:rPr>
        <w:t>, dan memilih pegawai terbaik.</w:t>
      </w:r>
    </w:p>
    <w:p w14:paraId="281C7EC6" w14:textId="77777777" w:rsidR="008348F0" w:rsidRPr="00E94E41" w:rsidRDefault="008348F0" w:rsidP="008348F0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14:paraId="68384C37" w14:textId="77777777" w:rsidR="008348F0" w:rsidRDefault="008348F0" w:rsidP="008348F0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27C4E0BC" wp14:editId="46EE5341">
            <wp:extent cx="4508478" cy="651775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61" cy="652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D576" w14:textId="77777777" w:rsidR="008348F0" w:rsidRPr="003359F3" w:rsidRDefault="008348F0" w:rsidP="008348F0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2</w:t>
      </w:r>
      <w:r>
        <w:rPr>
          <w:sz w:val="24"/>
          <w:szCs w:val="24"/>
        </w:rPr>
        <w:t xml:space="preserve">. </w:t>
      </w:r>
      <w:r w:rsidRPr="003359F3">
        <w:rPr>
          <w:i/>
          <w:iCs/>
          <w:sz w:val="24"/>
          <w:szCs w:val="24"/>
        </w:rPr>
        <w:t xml:space="preserve">Use Case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SIPIA</w:t>
      </w:r>
    </w:p>
    <w:p w14:paraId="3099F6E5" w14:textId="77777777" w:rsidR="008348F0" w:rsidRPr="00A02230" w:rsidRDefault="008348F0" w:rsidP="008348F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t>Activity Diagram</w:t>
      </w:r>
    </w:p>
    <w:p w14:paraId="1DA17FAB" w14:textId="77777777" w:rsidR="008348F0" w:rsidRDefault="008348F0" w:rsidP="008348F0">
      <w:pPr>
        <w:pStyle w:val="ListParagraph"/>
        <w:spacing w:line="360" w:lineRule="auto"/>
        <w:jc w:val="both"/>
        <w:rPr>
          <w:sz w:val="24"/>
          <w:szCs w:val="24"/>
        </w:rPr>
      </w:pP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ini menggambarkan alur logika prosedural sistem. Penggambaran </w:t>
      </w:r>
      <w:r w:rsidRPr="00A02230">
        <w:rPr>
          <w:i/>
          <w:iCs/>
          <w:sz w:val="24"/>
          <w:szCs w:val="24"/>
        </w:rPr>
        <w:t>activity diagram</w:t>
      </w:r>
      <w:r>
        <w:rPr>
          <w:sz w:val="24"/>
          <w:szCs w:val="24"/>
        </w:rPr>
        <w:t xml:space="preserve"> berdasarkan diagram </w:t>
      </w:r>
      <w:r w:rsidRPr="00A02230">
        <w:rPr>
          <w:i/>
          <w:iCs/>
          <w:sz w:val="24"/>
          <w:szCs w:val="24"/>
        </w:rPr>
        <w:t>use case</w:t>
      </w:r>
      <w:r>
        <w:rPr>
          <w:sz w:val="24"/>
          <w:szCs w:val="24"/>
        </w:rPr>
        <w:t>.</w:t>
      </w:r>
    </w:p>
    <w:p w14:paraId="57AB79BE" w14:textId="77777777" w:rsidR="008348F0" w:rsidRDefault="008348F0" w:rsidP="008348F0">
      <w:pPr>
        <w:pStyle w:val="ListParagraph"/>
        <w:spacing w:line="360" w:lineRule="auto"/>
        <w:jc w:val="center"/>
      </w:pPr>
      <w:r>
        <w:object w:dxaOrig="10951" w:dyaOrig="16126" w14:anchorId="4466C94B">
          <v:shape id="_x0000_i1067" type="#_x0000_t75" style="width:380pt;height:559.55pt" o:ole="">
            <v:imagedata r:id="rId11" o:title=""/>
          </v:shape>
          <o:OLEObject Type="Embed" ProgID="Visio.Drawing.15" ShapeID="_x0000_i1067" DrawAspect="Content" ObjectID="_1740676466" r:id="rId12"/>
        </w:object>
      </w:r>
    </w:p>
    <w:p w14:paraId="686A57D2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3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login</w:t>
      </w:r>
    </w:p>
    <w:p w14:paraId="52B7FF69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3645235B">
          <v:shape id="_x0000_i1068" type="#_x0000_t75" style="width:421.6pt;height:620.05pt" o:ole="">
            <v:imagedata r:id="rId13" o:title=""/>
          </v:shape>
          <o:OLEObject Type="Embed" ProgID="Visio.Drawing.15" ShapeID="_x0000_i1068" DrawAspect="Content" ObjectID="_1740676467" r:id="rId14"/>
        </w:object>
      </w:r>
    </w:p>
    <w:p w14:paraId="77CE3D1A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4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melihat informasi PIA</w:t>
      </w:r>
    </w:p>
    <w:p w14:paraId="3E0B061B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</w:pPr>
      <w:r>
        <w:object w:dxaOrig="10950" w:dyaOrig="16125" w14:anchorId="156A1D1F">
          <v:shape id="_x0000_i1069" type="#_x0000_t75" style="width:421.55pt;height:620.8pt" o:ole="">
            <v:imagedata r:id="rId15" o:title=""/>
          </v:shape>
          <o:OLEObject Type="Embed" ProgID="Visio.Drawing.15" ShapeID="_x0000_i1069" DrawAspect="Content" ObjectID="_1740676468" r:id="rId16"/>
        </w:object>
      </w:r>
    </w:p>
    <w:p w14:paraId="47F616CB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5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menilai PIA pegawai</w:t>
      </w:r>
    </w:p>
    <w:p w14:paraId="46D5538B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</w:pPr>
      <w:r>
        <w:object w:dxaOrig="10951" w:dyaOrig="16126" w14:anchorId="22EBF78B">
          <v:shape id="_x0000_i1070" type="#_x0000_t75" style="width:423.8pt;height:625.7pt" o:ole="">
            <v:imagedata r:id="rId17" o:title=""/>
          </v:shape>
          <o:OLEObject Type="Embed" ProgID="Visio.Drawing.15" ShapeID="_x0000_i1070" DrawAspect="Content" ObjectID="_1740676469" r:id="rId18"/>
        </w:object>
      </w:r>
    </w:p>
    <w:p w14:paraId="00F2E79F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6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monitoring penilaian PIA</w:t>
      </w:r>
    </w:p>
    <w:p w14:paraId="01AC765D" w14:textId="77777777" w:rsidR="008348F0" w:rsidRDefault="008348F0" w:rsidP="008348F0">
      <w:pPr>
        <w:jc w:val="center"/>
        <w:rPr>
          <w:sz w:val="24"/>
          <w:szCs w:val="24"/>
        </w:rPr>
      </w:pPr>
      <w:r>
        <w:object w:dxaOrig="10951" w:dyaOrig="16126" w14:anchorId="51845BB3">
          <v:shape id="_x0000_i1071" type="#_x0000_t75" style="width:429.3pt;height:632.15pt" o:ole="">
            <v:imagedata r:id="rId19" o:title=""/>
          </v:shape>
          <o:OLEObject Type="Embed" ProgID="Visio.Drawing.15" ShapeID="_x0000_i1071" DrawAspect="Content" ObjectID="_1740676470" r:id="rId20"/>
        </w:object>
      </w:r>
      <w:r>
        <w:rPr>
          <w:b/>
          <w:bCs/>
          <w:sz w:val="24"/>
          <w:szCs w:val="24"/>
        </w:rPr>
        <w:t>Gambar 7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Activity</w:t>
      </w:r>
      <w:r w:rsidRPr="003359F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</w:t>
      </w:r>
      <w:r w:rsidRPr="003359F3">
        <w:rPr>
          <w:i/>
          <w:iCs/>
          <w:sz w:val="24"/>
          <w:szCs w:val="24"/>
        </w:rPr>
        <w:t>iagram</w:t>
      </w:r>
      <w:r>
        <w:rPr>
          <w:sz w:val="24"/>
          <w:szCs w:val="24"/>
        </w:rPr>
        <w:t xml:space="preserve"> memilh pegawai terbaik</w:t>
      </w:r>
    </w:p>
    <w:p w14:paraId="504578B8" w14:textId="77777777" w:rsidR="008348F0" w:rsidRDefault="008348F0" w:rsidP="008348F0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  <w:sectPr w:rsidR="008348F0" w:rsidSect="005120D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4351342" w14:textId="77777777" w:rsidR="008348F0" w:rsidRPr="008929E9" w:rsidRDefault="008348F0" w:rsidP="008348F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Sequence Diagram</w:t>
      </w:r>
    </w:p>
    <w:p w14:paraId="53307F20" w14:textId="77777777" w:rsidR="008348F0" w:rsidRDefault="008348F0" w:rsidP="008348F0">
      <w:pPr>
        <w:pStyle w:val="ListParagraph"/>
        <w:spacing w:after="0" w:line="360" w:lineRule="auto"/>
        <w:jc w:val="center"/>
      </w:pPr>
      <w:r>
        <w:object w:dxaOrig="16126" w:dyaOrig="6901" w14:anchorId="5DBEB173">
          <v:shape id="_x0000_i1072" type="#_x0000_t75" style="width:623.25pt;height:266.4pt" o:ole="">
            <v:imagedata r:id="rId21" o:title=""/>
          </v:shape>
          <o:OLEObject Type="Embed" ProgID="Visio.Drawing.15" ShapeID="_x0000_i1072" DrawAspect="Content" ObjectID="_1740676471" r:id="rId22"/>
        </w:object>
      </w:r>
    </w:p>
    <w:p w14:paraId="0689D8A7" w14:textId="77777777" w:rsidR="008348F0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8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Login</w:t>
      </w:r>
    </w:p>
    <w:p w14:paraId="714932F7" w14:textId="77777777" w:rsidR="008348F0" w:rsidRPr="00EE513D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</w:pPr>
    </w:p>
    <w:p w14:paraId="203525B1" w14:textId="77777777" w:rsidR="008348F0" w:rsidRDefault="008348F0" w:rsidP="008348F0">
      <w:pPr>
        <w:pStyle w:val="ListParagraph"/>
        <w:spacing w:line="360" w:lineRule="auto"/>
        <w:jc w:val="center"/>
      </w:pPr>
      <w:r>
        <w:object w:dxaOrig="16125" w:dyaOrig="7110" w14:anchorId="77AA774B">
          <v:shape id="_x0000_i1073" type="#_x0000_t75" style="width:647.4pt;height:285.45pt" o:ole="">
            <v:imagedata r:id="rId23" o:title=""/>
          </v:shape>
          <o:OLEObject Type="Embed" ProgID="Visio.Drawing.15" ShapeID="_x0000_i1073" DrawAspect="Content" ObjectID="_1740676472" r:id="rId24"/>
        </w:object>
      </w:r>
    </w:p>
    <w:p w14:paraId="31F3C9CC" w14:textId="77777777" w:rsidR="008348F0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9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menampilkan halaman informasi PIA</w:t>
      </w:r>
    </w:p>
    <w:p w14:paraId="7091706C" w14:textId="77777777" w:rsidR="008348F0" w:rsidRDefault="008348F0" w:rsidP="008348F0">
      <w:pPr>
        <w:pStyle w:val="ListParagraph"/>
        <w:spacing w:line="360" w:lineRule="auto"/>
        <w:jc w:val="center"/>
      </w:pPr>
      <w:r>
        <w:object w:dxaOrig="14775" w:dyaOrig="8580" w14:anchorId="61AF7560">
          <v:shape id="_x0000_i1074" type="#_x0000_t75" style="width:647.9pt;height:376.25pt" o:ole="">
            <v:imagedata r:id="rId25" o:title=""/>
          </v:shape>
          <o:OLEObject Type="Embed" ProgID="Visio.Drawing.15" ShapeID="_x0000_i1074" DrawAspect="Content" ObjectID="_1740676473" r:id="rId26"/>
        </w:object>
      </w:r>
    </w:p>
    <w:p w14:paraId="1692CCDB" w14:textId="77777777" w:rsidR="008348F0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10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penilaian PIA pegawai</w:t>
      </w:r>
    </w:p>
    <w:p w14:paraId="18C9BD83" w14:textId="77777777" w:rsidR="008348F0" w:rsidRDefault="008348F0" w:rsidP="008348F0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0E77F6CD" w14:textId="77777777" w:rsidR="008348F0" w:rsidRDefault="008348F0" w:rsidP="008348F0">
      <w:pPr>
        <w:pStyle w:val="ListParagraph"/>
        <w:spacing w:line="360" w:lineRule="auto"/>
      </w:pPr>
      <w:r>
        <w:object w:dxaOrig="13771" w:dyaOrig="7755" w14:anchorId="2336CAE7">
          <v:shape id="_x0000_i1075" type="#_x0000_t75" style="width:647.95pt;height:364.85pt" o:ole="">
            <v:imagedata r:id="rId27" o:title=""/>
          </v:shape>
          <o:OLEObject Type="Embed" ProgID="Visio.Drawing.15" ShapeID="_x0000_i1075" DrawAspect="Content" ObjectID="_1740676474" r:id="rId28"/>
        </w:object>
      </w:r>
    </w:p>
    <w:p w14:paraId="2B43D065" w14:textId="77777777" w:rsidR="008348F0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11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monitoring penilaian PIA</w:t>
      </w:r>
    </w:p>
    <w:p w14:paraId="639E75D3" w14:textId="77777777" w:rsidR="008348F0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</w:pPr>
      <w:r>
        <w:object w:dxaOrig="13936" w:dyaOrig="9421" w14:anchorId="0812D065">
          <v:shape id="_x0000_i1076" type="#_x0000_t75" style="width:647.35pt;height:437.6pt" o:ole="">
            <v:imagedata r:id="rId29" o:title=""/>
          </v:shape>
          <o:OLEObject Type="Embed" ProgID="Visio.Drawing.15" ShapeID="_x0000_i1076" DrawAspect="Content" ObjectID="_1740676475" r:id="rId30"/>
        </w:object>
      </w:r>
    </w:p>
    <w:p w14:paraId="511B1643" w14:textId="77777777" w:rsidR="008348F0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12</w:t>
      </w:r>
      <w:r w:rsidRPr="008929E9">
        <w:rPr>
          <w:b/>
          <w:bCs/>
          <w:sz w:val="24"/>
          <w:szCs w:val="24"/>
        </w:rPr>
        <w:t xml:space="preserve">. </w:t>
      </w:r>
      <w:r w:rsidRPr="001C043D">
        <w:rPr>
          <w:i/>
          <w:iCs/>
          <w:sz w:val="24"/>
          <w:szCs w:val="24"/>
        </w:rPr>
        <w:t>Sequence Diagram</w:t>
      </w:r>
      <w:r>
        <w:rPr>
          <w:sz w:val="24"/>
          <w:szCs w:val="24"/>
        </w:rPr>
        <w:t xml:space="preserve"> memilih pegawai terbaik</w:t>
      </w:r>
    </w:p>
    <w:p w14:paraId="1731F6C9" w14:textId="77777777" w:rsidR="008348F0" w:rsidRPr="00E3030C" w:rsidRDefault="008348F0" w:rsidP="008348F0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4"/>
          <w:szCs w:val="24"/>
        </w:rPr>
      </w:pPr>
      <w:r w:rsidRPr="00A02230">
        <w:rPr>
          <w:b/>
          <w:bCs/>
          <w:i/>
          <w:iCs/>
          <w:sz w:val="24"/>
          <w:szCs w:val="24"/>
        </w:rPr>
        <w:lastRenderedPageBreak/>
        <w:t>Class Diagram</w:t>
      </w:r>
    </w:p>
    <w:p w14:paraId="72D54CD1" w14:textId="77777777" w:rsidR="008348F0" w:rsidRDefault="008348F0" w:rsidP="008348F0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>
        <w:drawing>
          <wp:inline distT="0" distB="0" distL="0" distR="0" wp14:anchorId="3FFCBEFA" wp14:editId="5E3758E8">
            <wp:extent cx="6221423" cy="5199797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56" cy="520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D8EC" w14:textId="77777777" w:rsidR="008348F0" w:rsidRDefault="008348F0" w:rsidP="008348F0">
      <w:pPr>
        <w:pStyle w:val="ListParagraph"/>
        <w:spacing w:line="360" w:lineRule="auto"/>
        <w:jc w:val="center"/>
        <w:rPr>
          <w:sz w:val="24"/>
          <w:szCs w:val="24"/>
        </w:rPr>
        <w:sectPr w:rsidR="008348F0" w:rsidSect="00E303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929E9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13</w:t>
      </w:r>
      <w:r w:rsidRPr="008929E9">
        <w:rPr>
          <w:b/>
          <w:b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Class Diagram </w:t>
      </w:r>
      <w:r>
        <w:rPr>
          <w:sz w:val="24"/>
          <w:szCs w:val="24"/>
        </w:rPr>
        <w:t>SIPIA</w:t>
      </w:r>
    </w:p>
    <w:p w14:paraId="61BEBE42" w14:textId="77777777" w:rsidR="008348F0" w:rsidRDefault="008348F0" w:rsidP="008348F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0048D">
        <w:rPr>
          <w:i/>
          <w:iCs/>
          <w:sz w:val="24"/>
          <w:szCs w:val="24"/>
        </w:rPr>
        <w:t>Class diagram</w:t>
      </w:r>
      <w:r w:rsidRPr="00306749">
        <w:rPr>
          <w:sz w:val="24"/>
          <w:szCs w:val="24"/>
        </w:rPr>
        <w:t xml:space="preserve"> atau diagram kelas adalah salah satu jenis diagram struktur pada UML yang menggambarkan dengan jelas struktur serta deskripsi </w:t>
      </w:r>
      <w:r w:rsidRPr="0060048D">
        <w:rPr>
          <w:i/>
          <w:iCs/>
          <w:sz w:val="24"/>
          <w:szCs w:val="24"/>
        </w:rPr>
        <w:t>class</w:t>
      </w:r>
      <w:r w:rsidRPr="00306749">
        <w:rPr>
          <w:sz w:val="24"/>
          <w:szCs w:val="24"/>
        </w:rPr>
        <w:t xml:space="preserve">, atribut, metode, dan hubungan dari setiap objek. Ia bersifat statis, dalam artian diagram kelas bukan menjelaskan apa yang terjadi jika kelas-kelasnya berhubungan, melainkan menjelaskan hubungan apa yang terjadi. Diagram kelas diimplementasikan ke proyek yang menggunakan konsep </w:t>
      </w:r>
      <w:r w:rsidRPr="0060048D">
        <w:rPr>
          <w:i/>
          <w:iCs/>
          <w:sz w:val="24"/>
          <w:szCs w:val="24"/>
        </w:rPr>
        <w:t>object-oriented</w:t>
      </w:r>
      <w:r w:rsidRPr="00306749">
        <w:rPr>
          <w:sz w:val="24"/>
          <w:szCs w:val="24"/>
        </w:rPr>
        <w:t xml:space="preserve"> karena gambaran dari </w:t>
      </w:r>
      <w:r w:rsidRPr="0060048D">
        <w:rPr>
          <w:i/>
          <w:iCs/>
          <w:sz w:val="24"/>
          <w:szCs w:val="24"/>
        </w:rPr>
        <w:t>class diagram</w:t>
      </w:r>
      <w:r w:rsidRPr="00306749">
        <w:rPr>
          <w:sz w:val="24"/>
          <w:szCs w:val="24"/>
        </w:rPr>
        <w:t xml:space="preserve"> cukup mudah untuk digunakan.</w:t>
      </w:r>
    </w:p>
    <w:p w14:paraId="1B596736" w14:textId="555AA739" w:rsidR="00B96A92" w:rsidRPr="0045096C" w:rsidRDefault="008348F0" w:rsidP="0045096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SIPIA dapat dilihat pada gambar 13, dengan kelas yang berawalan nama PIA.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pada gambar 13 merupakan </w:t>
      </w:r>
      <w:r w:rsidRPr="0060048D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dari SIKUANSING (Sistem </w:t>
      </w:r>
      <w:r w:rsidRPr="0060048D">
        <w:rPr>
          <w:i/>
          <w:iCs/>
          <w:sz w:val="24"/>
          <w:szCs w:val="24"/>
        </w:rPr>
        <w:t>Backoffice</w:t>
      </w:r>
      <w:r>
        <w:rPr>
          <w:sz w:val="24"/>
          <w:szCs w:val="24"/>
        </w:rPr>
        <w:t xml:space="preserve"> BPS Kuansing). SIPIA merupakan bagian dari SIKUANSING namun merupakan sistem yang dapat dijadikan sistem terpisah (</w:t>
      </w:r>
      <w:r w:rsidRPr="0060048D">
        <w:rPr>
          <w:i/>
          <w:iCs/>
          <w:sz w:val="24"/>
          <w:szCs w:val="24"/>
        </w:rPr>
        <w:t>modular system</w:t>
      </w:r>
      <w:r>
        <w:rPr>
          <w:sz w:val="24"/>
          <w:szCs w:val="24"/>
        </w:rPr>
        <w:t xml:space="preserve">). Agar perancangan lebih efisien, maka </w:t>
      </w:r>
      <w:r w:rsidRPr="00621B76">
        <w:rPr>
          <w:i/>
          <w:iCs/>
          <w:sz w:val="24"/>
          <w:szCs w:val="24"/>
        </w:rPr>
        <w:t>class diagram</w:t>
      </w:r>
      <w:r>
        <w:rPr>
          <w:sz w:val="24"/>
          <w:szCs w:val="24"/>
        </w:rPr>
        <w:t xml:space="preserve"> dirancang untuk menggambarkan sistem SIKUANSING secara menyeluruh. SIKUANSING saat dokumen perancangan ini ditulis direncanakan memiliki dua modul, yaitu SICAKEP dan SIPIA.</w:t>
      </w:r>
    </w:p>
    <w:sectPr w:rsidR="00B96A92" w:rsidRPr="0045096C" w:rsidSect="008348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9B1B" w14:textId="77777777" w:rsidR="002B62E9" w:rsidRDefault="002B62E9" w:rsidP="00CB5607">
      <w:pPr>
        <w:spacing w:after="0" w:line="240" w:lineRule="auto"/>
      </w:pPr>
      <w:r>
        <w:separator/>
      </w:r>
    </w:p>
  </w:endnote>
  <w:endnote w:type="continuationSeparator" w:id="0">
    <w:p w14:paraId="474DF7A9" w14:textId="77777777" w:rsidR="002B62E9" w:rsidRDefault="002B62E9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A007" w14:textId="77777777" w:rsidR="002B62E9" w:rsidRDefault="002B62E9" w:rsidP="00CB5607">
      <w:pPr>
        <w:spacing w:after="0" w:line="240" w:lineRule="auto"/>
      </w:pPr>
      <w:r>
        <w:separator/>
      </w:r>
    </w:p>
  </w:footnote>
  <w:footnote w:type="continuationSeparator" w:id="0">
    <w:p w14:paraId="7AF1B99E" w14:textId="77777777" w:rsidR="002B62E9" w:rsidRDefault="002B62E9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981609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21"/>
  </w:num>
  <w:num w:numId="3" w16cid:durableId="243613476">
    <w:abstractNumId w:val="29"/>
  </w:num>
  <w:num w:numId="4" w16cid:durableId="716196472">
    <w:abstractNumId w:val="8"/>
  </w:num>
  <w:num w:numId="5" w16cid:durableId="1396319861">
    <w:abstractNumId w:val="11"/>
  </w:num>
  <w:num w:numId="6" w16cid:durableId="281378444">
    <w:abstractNumId w:val="6"/>
  </w:num>
  <w:num w:numId="7" w16cid:durableId="498927075">
    <w:abstractNumId w:val="1"/>
  </w:num>
  <w:num w:numId="8" w16cid:durableId="827480853">
    <w:abstractNumId w:val="28"/>
  </w:num>
  <w:num w:numId="9" w16cid:durableId="1589534591">
    <w:abstractNumId w:val="17"/>
  </w:num>
  <w:num w:numId="10" w16cid:durableId="2105682002">
    <w:abstractNumId w:val="0"/>
  </w:num>
  <w:num w:numId="11" w16cid:durableId="1397239993">
    <w:abstractNumId w:val="22"/>
  </w:num>
  <w:num w:numId="12" w16cid:durableId="1429426979">
    <w:abstractNumId w:val="23"/>
  </w:num>
  <w:num w:numId="13" w16cid:durableId="1042441888">
    <w:abstractNumId w:val="13"/>
  </w:num>
  <w:num w:numId="14" w16cid:durableId="209463995">
    <w:abstractNumId w:val="27"/>
  </w:num>
  <w:num w:numId="15" w16cid:durableId="1451977360">
    <w:abstractNumId w:val="24"/>
  </w:num>
  <w:num w:numId="16" w16cid:durableId="1398354810">
    <w:abstractNumId w:val="3"/>
  </w:num>
  <w:num w:numId="17" w16cid:durableId="199170325">
    <w:abstractNumId w:val="26"/>
  </w:num>
  <w:num w:numId="18" w16cid:durableId="1727872374">
    <w:abstractNumId w:val="31"/>
  </w:num>
  <w:num w:numId="19" w16cid:durableId="707491550">
    <w:abstractNumId w:val="19"/>
  </w:num>
  <w:num w:numId="20" w16cid:durableId="2130126182">
    <w:abstractNumId w:val="9"/>
  </w:num>
  <w:num w:numId="21" w16cid:durableId="2007902281">
    <w:abstractNumId w:val="12"/>
  </w:num>
  <w:num w:numId="22" w16cid:durableId="645473555">
    <w:abstractNumId w:val="30"/>
  </w:num>
  <w:num w:numId="23" w16cid:durableId="1918125205">
    <w:abstractNumId w:val="16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5"/>
  </w:num>
  <w:num w:numId="27" w16cid:durableId="1627084355">
    <w:abstractNumId w:val="33"/>
  </w:num>
  <w:num w:numId="28" w16cid:durableId="364674104">
    <w:abstractNumId w:val="14"/>
  </w:num>
  <w:num w:numId="29" w16cid:durableId="1456408510">
    <w:abstractNumId w:val="7"/>
  </w:num>
  <w:num w:numId="30" w16cid:durableId="718287197">
    <w:abstractNumId w:val="18"/>
  </w:num>
  <w:num w:numId="31" w16cid:durableId="155348105">
    <w:abstractNumId w:val="10"/>
  </w:num>
  <w:num w:numId="32" w16cid:durableId="75715859">
    <w:abstractNumId w:val="34"/>
  </w:num>
  <w:num w:numId="33" w16cid:durableId="1350715776">
    <w:abstractNumId w:val="25"/>
  </w:num>
  <w:num w:numId="34" w16cid:durableId="27027432">
    <w:abstractNumId w:val="32"/>
  </w:num>
  <w:num w:numId="35" w16cid:durableId="1698361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459F2"/>
    <w:rsid w:val="00053070"/>
    <w:rsid w:val="0007378C"/>
    <w:rsid w:val="000746B7"/>
    <w:rsid w:val="000B7664"/>
    <w:rsid w:val="000E4314"/>
    <w:rsid w:val="000E6789"/>
    <w:rsid w:val="000F025D"/>
    <w:rsid w:val="000F7E59"/>
    <w:rsid w:val="001029B7"/>
    <w:rsid w:val="001535E0"/>
    <w:rsid w:val="00167691"/>
    <w:rsid w:val="00170D64"/>
    <w:rsid w:val="00182168"/>
    <w:rsid w:val="00196D75"/>
    <w:rsid w:val="001A0C0B"/>
    <w:rsid w:val="001C043D"/>
    <w:rsid w:val="001C781C"/>
    <w:rsid w:val="001D417F"/>
    <w:rsid w:val="001D5AE8"/>
    <w:rsid w:val="002218D2"/>
    <w:rsid w:val="00245B8E"/>
    <w:rsid w:val="0026130E"/>
    <w:rsid w:val="00277E3C"/>
    <w:rsid w:val="00285986"/>
    <w:rsid w:val="002B62E9"/>
    <w:rsid w:val="002E7BA1"/>
    <w:rsid w:val="00323C2D"/>
    <w:rsid w:val="003359F3"/>
    <w:rsid w:val="00340AD0"/>
    <w:rsid w:val="003554D6"/>
    <w:rsid w:val="00372DAF"/>
    <w:rsid w:val="00375DA5"/>
    <w:rsid w:val="003923B6"/>
    <w:rsid w:val="003F53C7"/>
    <w:rsid w:val="0041519A"/>
    <w:rsid w:val="00421E7B"/>
    <w:rsid w:val="00440CB9"/>
    <w:rsid w:val="0045096C"/>
    <w:rsid w:val="0045329F"/>
    <w:rsid w:val="004569F4"/>
    <w:rsid w:val="00456C17"/>
    <w:rsid w:val="00467E2D"/>
    <w:rsid w:val="00496E17"/>
    <w:rsid w:val="004A0D35"/>
    <w:rsid w:val="004D2081"/>
    <w:rsid w:val="004E0E3E"/>
    <w:rsid w:val="004E1875"/>
    <w:rsid w:val="00532C7D"/>
    <w:rsid w:val="00556006"/>
    <w:rsid w:val="00594385"/>
    <w:rsid w:val="005C5B85"/>
    <w:rsid w:val="005D2A61"/>
    <w:rsid w:val="005D6E06"/>
    <w:rsid w:val="00603EAE"/>
    <w:rsid w:val="00631C81"/>
    <w:rsid w:val="006323E3"/>
    <w:rsid w:val="006452A4"/>
    <w:rsid w:val="00661B19"/>
    <w:rsid w:val="0066238D"/>
    <w:rsid w:val="006713C1"/>
    <w:rsid w:val="00674969"/>
    <w:rsid w:val="00686623"/>
    <w:rsid w:val="0069576B"/>
    <w:rsid w:val="00697DFC"/>
    <w:rsid w:val="006B06D2"/>
    <w:rsid w:val="006B1E68"/>
    <w:rsid w:val="006E092C"/>
    <w:rsid w:val="00700D4F"/>
    <w:rsid w:val="00706D6A"/>
    <w:rsid w:val="00716A25"/>
    <w:rsid w:val="00756FAE"/>
    <w:rsid w:val="0079152A"/>
    <w:rsid w:val="00792375"/>
    <w:rsid w:val="00795EAF"/>
    <w:rsid w:val="007A5B6D"/>
    <w:rsid w:val="007B4AD5"/>
    <w:rsid w:val="007C1373"/>
    <w:rsid w:val="007F2B70"/>
    <w:rsid w:val="007F3C7D"/>
    <w:rsid w:val="00804DCC"/>
    <w:rsid w:val="008062FD"/>
    <w:rsid w:val="0080652E"/>
    <w:rsid w:val="008272FF"/>
    <w:rsid w:val="008348F0"/>
    <w:rsid w:val="0084512A"/>
    <w:rsid w:val="00863D80"/>
    <w:rsid w:val="008929E9"/>
    <w:rsid w:val="00894DD7"/>
    <w:rsid w:val="008D0674"/>
    <w:rsid w:val="008E1662"/>
    <w:rsid w:val="008F3A21"/>
    <w:rsid w:val="00902E70"/>
    <w:rsid w:val="009111F4"/>
    <w:rsid w:val="009230EB"/>
    <w:rsid w:val="0095085C"/>
    <w:rsid w:val="00980832"/>
    <w:rsid w:val="009A1105"/>
    <w:rsid w:val="009A1C10"/>
    <w:rsid w:val="009A33E2"/>
    <w:rsid w:val="009D1199"/>
    <w:rsid w:val="009D19A7"/>
    <w:rsid w:val="009D6C55"/>
    <w:rsid w:val="009E1656"/>
    <w:rsid w:val="00A02230"/>
    <w:rsid w:val="00A157D2"/>
    <w:rsid w:val="00A20588"/>
    <w:rsid w:val="00A23B15"/>
    <w:rsid w:val="00A27C19"/>
    <w:rsid w:val="00A3117F"/>
    <w:rsid w:val="00A32405"/>
    <w:rsid w:val="00A33AEB"/>
    <w:rsid w:val="00A432F4"/>
    <w:rsid w:val="00A6188A"/>
    <w:rsid w:val="00A64FC1"/>
    <w:rsid w:val="00A73C1C"/>
    <w:rsid w:val="00A744DC"/>
    <w:rsid w:val="00A80211"/>
    <w:rsid w:val="00A85653"/>
    <w:rsid w:val="00A961A1"/>
    <w:rsid w:val="00AC6438"/>
    <w:rsid w:val="00AC664E"/>
    <w:rsid w:val="00B11A9D"/>
    <w:rsid w:val="00B859FB"/>
    <w:rsid w:val="00B96A92"/>
    <w:rsid w:val="00B979D3"/>
    <w:rsid w:val="00BB7332"/>
    <w:rsid w:val="00BD2864"/>
    <w:rsid w:val="00BE403D"/>
    <w:rsid w:val="00C0476D"/>
    <w:rsid w:val="00C25DB1"/>
    <w:rsid w:val="00C40063"/>
    <w:rsid w:val="00C879A4"/>
    <w:rsid w:val="00CB5607"/>
    <w:rsid w:val="00CE46C5"/>
    <w:rsid w:val="00D10C52"/>
    <w:rsid w:val="00D11CEC"/>
    <w:rsid w:val="00D30244"/>
    <w:rsid w:val="00D334F7"/>
    <w:rsid w:val="00D33987"/>
    <w:rsid w:val="00D43574"/>
    <w:rsid w:val="00D81A33"/>
    <w:rsid w:val="00DA389B"/>
    <w:rsid w:val="00DA39DC"/>
    <w:rsid w:val="00DD4C6F"/>
    <w:rsid w:val="00E12BD7"/>
    <w:rsid w:val="00E16388"/>
    <w:rsid w:val="00E23AB6"/>
    <w:rsid w:val="00E25265"/>
    <w:rsid w:val="00E3030C"/>
    <w:rsid w:val="00E46C00"/>
    <w:rsid w:val="00E51143"/>
    <w:rsid w:val="00E63C76"/>
    <w:rsid w:val="00E672BB"/>
    <w:rsid w:val="00EB4234"/>
    <w:rsid w:val="00EB627D"/>
    <w:rsid w:val="00EB6E2C"/>
    <w:rsid w:val="00EE513D"/>
    <w:rsid w:val="00F120DC"/>
    <w:rsid w:val="00F208EB"/>
    <w:rsid w:val="00F3370A"/>
    <w:rsid w:val="00F76872"/>
    <w:rsid w:val="00F85CF8"/>
    <w:rsid w:val="00FB7CF7"/>
    <w:rsid w:val="00FC4E56"/>
    <w:rsid w:val="00FD1096"/>
    <w:rsid w:val="00FD7B00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paragraph" w:styleId="NoSpacing">
    <w:name w:val="No Spacing"/>
    <w:link w:val="NoSpacingChar"/>
    <w:uiPriority w:val="1"/>
    <w:qFormat/>
    <w:rsid w:val="000737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378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7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9.vsdx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0.vsdx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 Kabupaten Kuantan Singingi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III.A.8. Dokumen algoritma</dc:title>
  <dc:subject>Sistem Informasi Penilaian Pegawai Terbaik (SIPIA)</dc:subject>
  <dc:creator>Debi Tomika</dc:creator>
  <cp:keywords/>
  <dc:description/>
  <cp:lastModifiedBy>Debi Tomika</cp:lastModifiedBy>
  <cp:revision>126</cp:revision>
  <dcterms:created xsi:type="dcterms:W3CDTF">2023-01-16T08:53:00Z</dcterms:created>
  <dcterms:modified xsi:type="dcterms:W3CDTF">2023-03-18T13:25:00Z</dcterms:modified>
  <cp:category>2021</cp:category>
</cp:coreProperties>
</file>