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77777777" w:rsidR="00541745" w:rsidRPr="00C65070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797C1520" w14:textId="23C1AD36" w:rsidR="007924DF" w:rsidRDefault="00004B84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04B84">
        <w:rPr>
          <w:rFonts w:ascii="Arial" w:hAnsi="Arial" w:cs="Arial"/>
          <w:sz w:val="32"/>
          <w:szCs w:val="32"/>
        </w:rPr>
        <w:t>RENCANA PEMELIHARAAN INFRASTRUKTUR TI</w:t>
      </w:r>
    </w:p>
    <w:p w14:paraId="581EB8B2" w14:textId="5FDF901A" w:rsidR="005942C1" w:rsidRDefault="005942C1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TAHUN 202</w:t>
      </w:r>
      <w:r w:rsidR="00B93481">
        <w:rPr>
          <w:rFonts w:ascii="Arial" w:hAnsi="Arial" w:cs="Arial"/>
          <w:sz w:val="32"/>
          <w:szCs w:val="32"/>
        </w:rPr>
        <w:t>2</w:t>
      </w:r>
    </w:p>
    <w:p w14:paraId="475985A9" w14:textId="6EFFC6FD" w:rsidR="00541745" w:rsidRDefault="008567E0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 </w:t>
      </w:r>
      <w:r w:rsidR="00541745">
        <w:rPr>
          <w:rFonts w:ascii="Arial" w:hAnsi="Arial" w:cs="Arial"/>
          <w:sz w:val="32"/>
          <w:szCs w:val="32"/>
        </w:rPr>
        <w:t>BPS KABUPATEN KOLAKA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86434E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7777777" w:rsidR="00541745" w:rsidRPr="001A0D24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A0D24">
        <w:rPr>
          <w:rFonts w:ascii="Arial" w:hAnsi="Arial" w:cs="Arial"/>
          <w:b/>
          <w:bCs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Pranata Komputer Ahli Pertama</w:t>
      </w:r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6CFBDC6E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49859" w14:textId="77777777" w:rsidR="00541745" w:rsidRPr="009D6F70" w:rsidRDefault="00541745" w:rsidP="00541745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82690113"/>
      <w:r w:rsidRPr="009D6F70">
        <w:rPr>
          <w:rFonts w:ascii="Arial" w:hAnsi="Arial" w:cs="Arial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RIWAYAT DOKUMEN</w:t>
      </w:r>
      <w:bookmarkEnd w:id="0"/>
    </w:p>
    <w:p w14:paraId="58DAD365" w14:textId="77777777" w:rsidR="00541745" w:rsidRPr="00C65070" w:rsidRDefault="00541745" w:rsidP="00541745">
      <w:pPr>
        <w:spacing w:after="60" w:line="360" w:lineRule="auto"/>
        <w:rPr>
          <w:rFonts w:ascii="Arial" w:hAnsi="Arial" w:cs="Arial"/>
          <w:sz w:val="24"/>
          <w:szCs w:val="24"/>
        </w:rPr>
      </w:pPr>
      <w:r w:rsidRPr="00C65070">
        <w:rPr>
          <w:rFonts w:ascii="Arial" w:hAnsi="Arial" w:cs="Arial"/>
          <w:sz w:val="24"/>
          <w:szCs w:val="24"/>
        </w:rPr>
        <w:t>KENDALI DOKUMEN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066"/>
        <w:gridCol w:w="2426"/>
        <w:gridCol w:w="3103"/>
      </w:tblGrid>
      <w:tr w:rsidR="00541745" w:rsidRPr="00C65070" w14:paraId="019198B1" w14:textId="77777777" w:rsidTr="0005631A">
        <w:trPr>
          <w:trHeight w:val="340"/>
        </w:trPr>
        <w:tc>
          <w:tcPr>
            <w:tcW w:w="2898" w:type="dxa"/>
            <w:shd w:val="pct15" w:color="auto" w:fill="FFFFFF"/>
            <w:vAlign w:val="center"/>
          </w:tcPr>
          <w:p w14:paraId="5DEC9DD6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Nama Penyusun</w:t>
            </w:r>
          </w:p>
        </w:tc>
        <w:tc>
          <w:tcPr>
            <w:tcW w:w="1066" w:type="dxa"/>
            <w:shd w:val="pct15" w:color="auto" w:fill="FFFFFF"/>
            <w:vAlign w:val="center"/>
          </w:tcPr>
          <w:p w14:paraId="596FF3E8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Versi</w:t>
            </w:r>
          </w:p>
        </w:tc>
        <w:tc>
          <w:tcPr>
            <w:tcW w:w="2426" w:type="dxa"/>
            <w:shd w:val="pct15" w:color="auto" w:fill="FFFFFF"/>
            <w:vAlign w:val="center"/>
          </w:tcPr>
          <w:p w14:paraId="36ECEAF7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3103" w:type="dxa"/>
            <w:shd w:val="pct15" w:color="auto" w:fill="FFFFFF"/>
            <w:vAlign w:val="center"/>
          </w:tcPr>
          <w:p w14:paraId="39FEDDD9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Tanda Tangan</w:t>
            </w:r>
          </w:p>
        </w:tc>
      </w:tr>
      <w:tr w:rsidR="00541745" w:rsidRPr="00C65070" w14:paraId="436F8339" w14:textId="77777777" w:rsidTr="0005631A">
        <w:tc>
          <w:tcPr>
            <w:tcW w:w="2898" w:type="dxa"/>
            <w:vAlign w:val="center"/>
          </w:tcPr>
          <w:p w14:paraId="499B5D05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Muh. Shamad</w:t>
            </w:r>
          </w:p>
        </w:tc>
        <w:tc>
          <w:tcPr>
            <w:tcW w:w="1066" w:type="dxa"/>
            <w:vAlign w:val="center"/>
          </w:tcPr>
          <w:p w14:paraId="684C74C9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26" w:type="dxa"/>
            <w:vAlign w:val="center"/>
          </w:tcPr>
          <w:p w14:paraId="582944DE" w14:textId="2C8B5543" w:rsidR="00541745" w:rsidRPr="00B13BA3" w:rsidRDefault="00B13BA3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31 Januari 2022</w:t>
            </w:r>
          </w:p>
        </w:tc>
        <w:tc>
          <w:tcPr>
            <w:tcW w:w="3103" w:type="dxa"/>
            <w:vAlign w:val="center"/>
          </w:tcPr>
          <w:p w14:paraId="4243F089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0" locked="0" layoutInCell="1" allowOverlap="1" wp14:anchorId="67235A5F" wp14:editId="471520CD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-92710</wp:posOffset>
                  </wp:positionV>
                  <wp:extent cx="1086485" cy="68834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85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1745" w:rsidRPr="00C65070" w14:paraId="01EA2465" w14:textId="77777777" w:rsidTr="0005631A">
        <w:tc>
          <w:tcPr>
            <w:tcW w:w="2898" w:type="dxa"/>
            <w:vAlign w:val="center"/>
          </w:tcPr>
          <w:p w14:paraId="2809F82D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182A15A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6" w:type="dxa"/>
            <w:vAlign w:val="center"/>
          </w:tcPr>
          <w:p w14:paraId="2B74CCB8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  <w:vAlign w:val="center"/>
          </w:tcPr>
          <w:p w14:paraId="3ADE6C36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745" w:rsidRPr="00C65070" w14:paraId="3D2B5313" w14:textId="77777777" w:rsidTr="0005631A">
        <w:tc>
          <w:tcPr>
            <w:tcW w:w="2898" w:type="dxa"/>
            <w:vAlign w:val="center"/>
          </w:tcPr>
          <w:p w14:paraId="0E82E2D4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4E4491F8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6" w:type="dxa"/>
            <w:vAlign w:val="center"/>
          </w:tcPr>
          <w:p w14:paraId="37A0B55B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  <w:vAlign w:val="center"/>
          </w:tcPr>
          <w:p w14:paraId="2B5A2ADE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1EE43B" w14:textId="77777777" w:rsidR="00541745" w:rsidRPr="00C65070" w:rsidRDefault="00541745" w:rsidP="00541745">
      <w:pPr>
        <w:pStyle w:val="BodyText"/>
        <w:spacing w:line="360" w:lineRule="auto"/>
        <w:rPr>
          <w:rFonts w:ascii="Arial" w:hAnsi="Arial" w:cs="Arial"/>
        </w:rPr>
      </w:pPr>
    </w:p>
    <w:p w14:paraId="36268D97" w14:textId="77777777" w:rsidR="00541745" w:rsidRPr="00C65070" w:rsidRDefault="00541745" w:rsidP="00541745">
      <w:pPr>
        <w:spacing w:after="60" w:line="360" w:lineRule="auto"/>
        <w:rPr>
          <w:rFonts w:ascii="Arial" w:hAnsi="Arial" w:cs="Arial"/>
          <w:sz w:val="24"/>
          <w:szCs w:val="24"/>
        </w:rPr>
      </w:pPr>
      <w:r w:rsidRPr="00C65070">
        <w:rPr>
          <w:rFonts w:ascii="Arial" w:hAnsi="Arial" w:cs="Arial"/>
          <w:sz w:val="24"/>
          <w:szCs w:val="24"/>
        </w:rPr>
        <w:t>RIWAYAT REVISI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350"/>
        <w:gridCol w:w="2142"/>
        <w:gridCol w:w="3103"/>
      </w:tblGrid>
      <w:tr w:rsidR="00541745" w:rsidRPr="00C65070" w14:paraId="0ADAE9E4" w14:textId="77777777" w:rsidTr="0005631A">
        <w:trPr>
          <w:trHeight w:val="340"/>
        </w:trPr>
        <w:tc>
          <w:tcPr>
            <w:tcW w:w="2898" w:type="dxa"/>
            <w:shd w:val="pct15" w:color="auto" w:fill="FFFFFF"/>
            <w:vAlign w:val="center"/>
          </w:tcPr>
          <w:p w14:paraId="0012B1C0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Nomor Revisi</w:t>
            </w:r>
          </w:p>
        </w:tc>
        <w:tc>
          <w:tcPr>
            <w:tcW w:w="1350" w:type="dxa"/>
            <w:shd w:val="pct15" w:color="auto" w:fill="FFFFFF"/>
            <w:vAlign w:val="center"/>
          </w:tcPr>
          <w:p w14:paraId="6839C8B2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2142" w:type="dxa"/>
            <w:shd w:val="pct15" w:color="auto" w:fill="FFFFFF"/>
            <w:vAlign w:val="center"/>
          </w:tcPr>
          <w:p w14:paraId="0BD54C7B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Perubahan</w:t>
            </w:r>
          </w:p>
        </w:tc>
        <w:tc>
          <w:tcPr>
            <w:tcW w:w="3103" w:type="dxa"/>
            <w:shd w:val="pct15" w:color="auto" w:fill="FFFFFF"/>
            <w:vAlign w:val="center"/>
          </w:tcPr>
          <w:p w14:paraId="10E3B672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Penyusun</w:t>
            </w:r>
          </w:p>
        </w:tc>
      </w:tr>
      <w:tr w:rsidR="00541745" w:rsidRPr="00C65070" w14:paraId="4E859A57" w14:textId="77777777" w:rsidTr="0005631A">
        <w:tc>
          <w:tcPr>
            <w:tcW w:w="2898" w:type="dxa"/>
          </w:tcPr>
          <w:p w14:paraId="0B4B8555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B46B583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2" w:type="dxa"/>
          </w:tcPr>
          <w:p w14:paraId="12AE662B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</w:tcPr>
          <w:p w14:paraId="47923199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745" w:rsidRPr="00C65070" w14:paraId="4CFF3278" w14:textId="77777777" w:rsidTr="0005631A">
        <w:tc>
          <w:tcPr>
            <w:tcW w:w="2898" w:type="dxa"/>
          </w:tcPr>
          <w:p w14:paraId="767EDAB0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B987F08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2" w:type="dxa"/>
          </w:tcPr>
          <w:p w14:paraId="244E41BB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</w:tcPr>
          <w:p w14:paraId="693C6518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745" w:rsidRPr="00C65070" w14:paraId="455CE6C6" w14:textId="77777777" w:rsidTr="0005631A">
        <w:tc>
          <w:tcPr>
            <w:tcW w:w="2898" w:type="dxa"/>
          </w:tcPr>
          <w:p w14:paraId="753FFCE2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D55B65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2" w:type="dxa"/>
          </w:tcPr>
          <w:p w14:paraId="3E1FFDBE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</w:tcPr>
          <w:p w14:paraId="6C5649DF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5DA3E5" w14:textId="77777777" w:rsidR="00D11608" w:rsidRPr="00541745" w:rsidRDefault="00D11608" w:rsidP="0054174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EA7336B" w14:textId="77777777" w:rsidR="00541745" w:rsidRDefault="00541745" w:rsidP="00541745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F6C531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490F5FED" w14:textId="77777777" w:rsidR="00541745" w:rsidRDefault="005417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:rsidRPr="007638E9" w14:paraId="5660C4D9" w14:textId="77777777" w:rsidTr="00322DE4">
        <w:tc>
          <w:tcPr>
            <w:tcW w:w="8275" w:type="dxa"/>
          </w:tcPr>
          <w:p w14:paraId="01B7FFCC" w14:textId="42A036CF" w:rsidR="00541745" w:rsidRPr="007638E9" w:rsidRDefault="007638E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638E9">
              <w:rPr>
                <w:rFonts w:cstheme="minorHAnsi"/>
                <w:b/>
                <w:bCs/>
                <w:sz w:val="24"/>
                <w:szCs w:val="24"/>
              </w:rPr>
              <w:t>Latar Belakang</w:t>
            </w:r>
            <w:r w:rsidR="00E5369D" w:rsidRPr="007638E9">
              <w:rPr>
                <w:rFonts w:cstheme="minorHAnsi"/>
                <w:sz w:val="24"/>
                <w:szCs w:val="24"/>
              </w:rPr>
              <w:t>…………………..</w:t>
            </w:r>
            <w:r w:rsidR="00541745" w:rsidRPr="007638E9">
              <w:rPr>
                <w:rFonts w:cstheme="minorHAnsi"/>
                <w:sz w:val="24"/>
                <w:szCs w:val="24"/>
              </w:rPr>
              <w:t>……………………………………………………………………</w:t>
            </w:r>
            <w:r w:rsidR="00E5369D" w:rsidRPr="007638E9">
              <w:rPr>
                <w:rFonts w:cstheme="minorHAnsi"/>
                <w:sz w:val="24"/>
                <w:szCs w:val="24"/>
              </w:rPr>
              <w:t>..</w:t>
            </w:r>
          </w:p>
        </w:tc>
        <w:tc>
          <w:tcPr>
            <w:tcW w:w="741" w:type="dxa"/>
          </w:tcPr>
          <w:p w14:paraId="0ADCDEEC" w14:textId="77777777" w:rsidR="00541745" w:rsidRPr="007638E9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638E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:rsidRPr="007638E9" w14:paraId="279D1FCE" w14:textId="77777777" w:rsidTr="00322DE4">
        <w:tc>
          <w:tcPr>
            <w:tcW w:w="8275" w:type="dxa"/>
          </w:tcPr>
          <w:p w14:paraId="596CA3BE" w14:textId="77BC7FC3" w:rsidR="00541745" w:rsidRPr="007638E9" w:rsidRDefault="007638E9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638E9">
              <w:rPr>
                <w:rFonts w:cstheme="minorHAnsi"/>
                <w:b/>
                <w:bCs/>
                <w:sz w:val="24"/>
                <w:szCs w:val="24"/>
              </w:rPr>
              <w:t xml:space="preserve">Daftar perangkat infrastruktur TI </w:t>
            </w:r>
            <w:r w:rsidR="00541745" w:rsidRPr="007638E9">
              <w:rPr>
                <w:rFonts w:cstheme="minorHAnsi"/>
                <w:sz w:val="24"/>
                <w:szCs w:val="24"/>
              </w:rPr>
              <w:t>……………………………………………</w:t>
            </w:r>
            <w:r w:rsidR="00E5369D" w:rsidRPr="007638E9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78842360" w:rsidR="00541745" w:rsidRPr="007638E9" w:rsidRDefault="007638E9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638E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7638E9" w:rsidRPr="007638E9" w14:paraId="5212790A" w14:textId="77777777" w:rsidTr="00322DE4">
        <w:tc>
          <w:tcPr>
            <w:tcW w:w="8275" w:type="dxa"/>
          </w:tcPr>
          <w:p w14:paraId="7495EE77" w14:textId="3D5D4CDC" w:rsidR="007638E9" w:rsidRPr="007638E9" w:rsidRDefault="007638E9" w:rsidP="00B97190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058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638E9">
              <w:rPr>
                <w:rFonts w:cstheme="minorHAnsi"/>
                <w:b/>
                <w:bCs/>
                <w:sz w:val="24"/>
                <w:szCs w:val="24"/>
                <w:lang w:val="en-US"/>
              </w:rPr>
              <w:t>Jenis dan tahapan pemeliharaan</w:t>
            </w:r>
            <w:r w:rsidRPr="007638E9">
              <w:rPr>
                <w:rFonts w:cstheme="minorHAnsi"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741" w:type="dxa"/>
          </w:tcPr>
          <w:p w14:paraId="36EA357B" w14:textId="004E2253" w:rsidR="007638E9" w:rsidRPr="007638E9" w:rsidRDefault="007638E9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638E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7638E9" w:rsidRPr="007638E9" w14:paraId="3CB62EA5" w14:textId="77777777" w:rsidTr="00322DE4">
        <w:tc>
          <w:tcPr>
            <w:tcW w:w="8275" w:type="dxa"/>
          </w:tcPr>
          <w:p w14:paraId="37D7AE9C" w14:textId="09C4A646" w:rsidR="007638E9" w:rsidRPr="007638E9" w:rsidRDefault="007638E9" w:rsidP="00B97190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058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638E9">
              <w:rPr>
                <w:rFonts w:cstheme="minorHAnsi"/>
                <w:b/>
                <w:bCs/>
                <w:sz w:val="24"/>
                <w:szCs w:val="24"/>
                <w:lang w:val="en-US"/>
              </w:rPr>
              <w:t>Jadwal pemeliharaan</w:t>
            </w:r>
            <w:r w:rsidRPr="007638E9">
              <w:rPr>
                <w:rFonts w:cstheme="minorHAnsi"/>
                <w:sz w:val="24"/>
                <w:szCs w:val="24"/>
              </w:rPr>
              <w:t>…………………………………………………………………………</w:t>
            </w:r>
            <w:r w:rsidR="00B97190">
              <w:rPr>
                <w:rFonts w:cstheme="minorHAnsi"/>
                <w:sz w:val="24"/>
                <w:szCs w:val="24"/>
              </w:rPr>
              <w:t>..</w:t>
            </w:r>
          </w:p>
        </w:tc>
        <w:tc>
          <w:tcPr>
            <w:tcW w:w="741" w:type="dxa"/>
          </w:tcPr>
          <w:p w14:paraId="685269EA" w14:textId="508774C9" w:rsidR="007638E9" w:rsidRPr="007638E9" w:rsidRDefault="007638E9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638E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7638E9" w14:paraId="5F143CB6" w14:textId="77777777" w:rsidTr="00322DE4">
        <w:tc>
          <w:tcPr>
            <w:tcW w:w="8275" w:type="dxa"/>
          </w:tcPr>
          <w:p w14:paraId="470B028B" w14:textId="5423B1DA" w:rsidR="007638E9" w:rsidRPr="007638E9" w:rsidRDefault="007638E9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638E9">
              <w:rPr>
                <w:rFonts w:cstheme="minorHAnsi"/>
                <w:b/>
                <w:bCs/>
                <w:sz w:val="24"/>
                <w:szCs w:val="24"/>
              </w:rPr>
              <w:t>Persetujuan</w:t>
            </w:r>
            <w:r w:rsidRPr="007638E9">
              <w:rPr>
                <w:rFonts w:cstheme="minorHAnsi"/>
                <w:sz w:val="24"/>
                <w:szCs w:val="24"/>
              </w:rPr>
              <w:t>……………………………………………………………………………………………….</w:t>
            </w:r>
          </w:p>
        </w:tc>
        <w:tc>
          <w:tcPr>
            <w:tcW w:w="741" w:type="dxa"/>
          </w:tcPr>
          <w:p w14:paraId="0C6D7AFF" w14:textId="57A66710" w:rsidR="007638E9" w:rsidRPr="007638E9" w:rsidRDefault="007638E9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638E9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D4ED54" w14:textId="15ECDBAA" w:rsidR="00667119" w:rsidRDefault="00004B84" w:rsidP="0023755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Latar Belakang</w:t>
      </w:r>
    </w:p>
    <w:p w14:paraId="4EB8004B" w14:textId="40133825" w:rsidR="00667119" w:rsidRDefault="00667119" w:rsidP="0023755C">
      <w:pPr>
        <w:pStyle w:val="ListParagraph"/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Semua organisasi atau instansi pemerintah sangat bergantung pada teknologi informasi</w:t>
      </w:r>
      <w:r w:rsidR="0023755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tak terkecuali kantor BPS Kabupaten Kolaka. Kantor ini terletak di tengah Kabupaten Kolaka yang sudah memiliki infrastruktur listrik dan internet</w:t>
      </w:r>
      <w:r w:rsidRPr="00667119">
        <w:rPr>
          <w:sz w:val="24"/>
          <w:szCs w:val="24"/>
          <w:lang w:val="en-US"/>
        </w:rPr>
        <w:t xml:space="preserve"> </w:t>
      </w:r>
      <w:r w:rsidR="0023755C">
        <w:rPr>
          <w:sz w:val="24"/>
          <w:szCs w:val="24"/>
          <w:lang w:val="en-US"/>
        </w:rPr>
        <w:t>yang memadai</w:t>
      </w:r>
      <w:r>
        <w:rPr>
          <w:sz w:val="24"/>
          <w:szCs w:val="24"/>
          <w:lang w:val="en-US"/>
        </w:rPr>
        <w:t>. Hal tersebut sangat berperan dalam mendukung penerapan infrastruktur TI dalam operasional sehari-hari. Meskipun kantor tersebut tidak begitu luas, namun ada banyak perangkat TI yang digunakan.</w:t>
      </w:r>
    </w:p>
    <w:p w14:paraId="3DF13B03" w14:textId="68B27021" w:rsidR="00667119" w:rsidRDefault="00667119" w:rsidP="0023755C">
      <w:pPr>
        <w:pStyle w:val="ListParagraph"/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Banyaknya perangkat TI tersebut memerlukan pemeliharaan yang baik. </w:t>
      </w:r>
      <w:r w:rsidR="00954597" w:rsidRPr="00954597">
        <w:rPr>
          <w:sz w:val="24"/>
          <w:szCs w:val="24"/>
          <w:lang w:val="en-US"/>
        </w:rPr>
        <w:t xml:space="preserve">Pemeliharaan atau </w:t>
      </w:r>
      <w:r w:rsidR="00954597" w:rsidRPr="00954597">
        <w:rPr>
          <w:i/>
          <w:iCs/>
          <w:sz w:val="24"/>
          <w:szCs w:val="24"/>
          <w:lang w:val="en-US"/>
        </w:rPr>
        <w:t>maintenance</w:t>
      </w:r>
      <w:r w:rsidR="00954597" w:rsidRPr="00954597">
        <w:rPr>
          <w:sz w:val="24"/>
          <w:szCs w:val="24"/>
          <w:lang w:val="en-US"/>
        </w:rPr>
        <w:t xml:space="preserve"> adalah semua aktivitas yang dilakukan untuk</w:t>
      </w:r>
      <w:r w:rsidR="00954597">
        <w:rPr>
          <w:sz w:val="24"/>
          <w:szCs w:val="24"/>
          <w:lang w:val="en-US"/>
        </w:rPr>
        <w:t xml:space="preserve"> </w:t>
      </w:r>
      <w:r w:rsidR="00954597" w:rsidRPr="00954597">
        <w:rPr>
          <w:sz w:val="24"/>
          <w:szCs w:val="24"/>
          <w:lang w:val="en-US"/>
        </w:rPr>
        <w:t>mempertahankan kondisi sebuah item atau peralatan, atau mengembalikannya ke</w:t>
      </w:r>
      <w:r w:rsidR="00954597">
        <w:rPr>
          <w:sz w:val="24"/>
          <w:szCs w:val="24"/>
          <w:lang w:val="en-US"/>
        </w:rPr>
        <w:t xml:space="preserve"> </w:t>
      </w:r>
      <w:r w:rsidR="00954597" w:rsidRPr="00954597">
        <w:rPr>
          <w:sz w:val="24"/>
          <w:szCs w:val="24"/>
          <w:lang w:val="en-US"/>
        </w:rPr>
        <w:t>dalam kondisi tertentu</w:t>
      </w:r>
      <w:r w:rsidR="00954597">
        <w:rPr>
          <w:sz w:val="24"/>
          <w:szCs w:val="24"/>
          <w:lang w:val="en-US"/>
        </w:rPr>
        <w:t>. Dengan pemeliharaan, diharapkan perangkat TI tersebut dapat memberikan kinerja yang optimal agar operasional kantor selalu produktif.</w:t>
      </w:r>
    </w:p>
    <w:p w14:paraId="290B2286" w14:textId="77A50FA4" w:rsidR="00667119" w:rsidRDefault="00954597" w:rsidP="0023755C">
      <w:pPr>
        <w:pStyle w:val="ListParagraph"/>
        <w:spacing w:after="0" w:line="360" w:lineRule="auto"/>
        <w:ind w:left="360"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Untuk memastikan kegiatan pemeliharaan selalu berjalan dengan baik, perlu dilakukan penyusunan rencana pemeliharaan infrastruktur TI. Rencana ini diharapkan dapat membantu agar proses pemeliharaan lebih efektif, efisien, dan berkelanjutan.</w:t>
      </w:r>
      <w:r w:rsidR="00F53E36">
        <w:rPr>
          <w:sz w:val="24"/>
          <w:szCs w:val="24"/>
          <w:lang w:val="en-US"/>
        </w:rPr>
        <w:t xml:space="preserve"> Rencana ini dapat dijadikan pedoman dalam melaksanakan kegiatan pemeliharaan infrastruktur TI di BPS Kabupaten Kolaka.</w:t>
      </w:r>
    </w:p>
    <w:p w14:paraId="4FFB3796" w14:textId="3F2D8C96" w:rsidR="00145D1D" w:rsidRPr="00145D1D" w:rsidRDefault="00004B84" w:rsidP="00145D1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004B84">
        <w:rPr>
          <w:sz w:val="24"/>
          <w:szCs w:val="24"/>
          <w:lang w:val="en-US"/>
        </w:rPr>
        <w:t>Daftar perangkat infrastruktur TI</w:t>
      </w:r>
    </w:p>
    <w:p w14:paraId="65269147" w14:textId="150FB8C4" w:rsidR="00004B84" w:rsidRDefault="00004B84" w:rsidP="00004B84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r w:rsidRPr="00004B84">
        <w:rPr>
          <w:sz w:val="24"/>
          <w:szCs w:val="24"/>
          <w:lang w:val="en-US"/>
        </w:rPr>
        <w:t>Jenis dan tahapan pemeliharaan untuk setiap kegiatan pemeliharaan</w:t>
      </w:r>
    </w:p>
    <w:p w14:paraId="1C1A5E32" w14:textId="4AFBFE4A" w:rsidR="00145D1D" w:rsidRPr="00145D1D" w:rsidRDefault="00145D1D" w:rsidP="00145D1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Berikut jenis pemeliharaan yang ada:</w:t>
      </w:r>
    </w:p>
    <w:p w14:paraId="3A9C59D0" w14:textId="052EBCE3" w:rsidR="00145D1D" w:rsidRDefault="00145D1D" w:rsidP="00145D1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Pemeliharaan </w:t>
      </w:r>
      <w:r w:rsidR="00E33D59">
        <w:rPr>
          <w:sz w:val="24"/>
          <w:szCs w:val="24"/>
          <w:lang w:val="en-US"/>
        </w:rPr>
        <w:t>Server/</w:t>
      </w:r>
      <w:r>
        <w:rPr>
          <w:sz w:val="24"/>
          <w:szCs w:val="24"/>
          <w:lang w:val="en-US"/>
        </w:rPr>
        <w:t>Komputer/PC/ Laptop</w:t>
      </w:r>
    </w:p>
    <w:p w14:paraId="4C2C43C7" w14:textId="57CFDF31" w:rsidR="00A32FC0" w:rsidRDefault="00A32FC0" w:rsidP="00A32FC0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Berikut tahapan pemeliharaan yang dapat dilakukan:</w:t>
      </w:r>
    </w:p>
    <w:p w14:paraId="15EF12B2" w14:textId="769D4384" w:rsidR="00A32FC0" w:rsidRDefault="00A32FC0" w:rsidP="00A32FC0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kelengkapan perangkat dan fungsional dan non fungsionalnya</w:t>
      </w:r>
    </w:p>
    <w:p w14:paraId="5CB239BC" w14:textId="3C3B3109" w:rsidR="00A32FC0" w:rsidRDefault="00A32FC0" w:rsidP="00A32FC0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ketersediaan penyimpanan internal/ harddisk</w:t>
      </w:r>
    </w:p>
    <w:p w14:paraId="45D508F3" w14:textId="17EB4128" w:rsidR="00A32FC0" w:rsidRDefault="00A32FC0" w:rsidP="00A32FC0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dan mengupdate Windows Update</w:t>
      </w:r>
    </w:p>
    <w:p w14:paraId="152813F6" w14:textId="3FFFF4FD" w:rsidR="00A32FC0" w:rsidRDefault="00A32FC0" w:rsidP="00A32FC0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dan mengupdate antivirus/ software keamanan</w:t>
      </w:r>
    </w:p>
    <w:p w14:paraId="519A6C02" w14:textId="2168EFA0" w:rsidR="00E33D59" w:rsidRPr="00E33D59" w:rsidRDefault="00A32FC0" w:rsidP="00ED1F7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 w:rsidRPr="00E33D59">
        <w:rPr>
          <w:sz w:val="24"/>
          <w:szCs w:val="24"/>
          <w:lang w:val="en-US"/>
        </w:rPr>
        <w:t>Memeriksa kinerja secara umum</w:t>
      </w:r>
      <w:r w:rsidR="00E33D59" w:rsidRPr="00E33D59">
        <w:rPr>
          <w:sz w:val="24"/>
          <w:szCs w:val="24"/>
          <w:lang w:val="en-US"/>
        </w:rPr>
        <w:t xml:space="preserve"> </w:t>
      </w:r>
    </w:p>
    <w:p w14:paraId="5C9F6F78" w14:textId="51BD9AE6" w:rsidR="00145D1D" w:rsidRDefault="00145D1D" w:rsidP="00145D1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Pemeliharaan Router</w:t>
      </w:r>
    </w:p>
    <w:p w14:paraId="5E7FD20D" w14:textId="2F079772" w:rsidR="00E33D59" w:rsidRDefault="00E33D59" w:rsidP="00E33D5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keamanan posisi router</w:t>
      </w:r>
    </w:p>
    <w:p w14:paraId="5149BDAA" w14:textId="14FE0704" w:rsidR="001357D1" w:rsidRDefault="001357D1" w:rsidP="00E33D5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fisik secara umum</w:t>
      </w:r>
    </w:p>
    <w:p w14:paraId="71EC5839" w14:textId="3498A1B1" w:rsidR="00E33D59" w:rsidRDefault="00E33D59" w:rsidP="00E33D5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kabel LAN yang tersambung</w:t>
      </w:r>
    </w:p>
    <w:p w14:paraId="5E2C6B63" w14:textId="51F54987" w:rsidR="00E33D59" w:rsidRDefault="00E33D59" w:rsidP="00E33D5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Memeriksa </w:t>
      </w:r>
      <w:r w:rsidRPr="00E33D59">
        <w:rPr>
          <w:i/>
          <w:iCs/>
          <w:sz w:val="24"/>
          <w:szCs w:val="24"/>
          <w:lang w:val="en-US"/>
        </w:rPr>
        <w:t>performance</w:t>
      </w:r>
      <w:r>
        <w:rPr>
          <w:sz w:val="24"/>
          <w:szCs w:val="24"/>
          <w:lang w:val="en-US"/>
        </w:rPr>
        <w:t xml:space="preserve"> internet client</w:t>
      </w:r>
    </w:p>
    <w:p w14:paraId="68AD5049" w14:textId="243C0092" w:rsidR="00E33D59" w:rsidRPr="00E33D59" w:rsidRDefault="00E33D59" w:rsidP="00E33D59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 w:rsidRPr="00E33D59">
        <w:rPr>
          <w:sz w:val="24"/>
          <w:szCs w:val="24"/>
          <w:lang w:val="en-US"/>
        </w:rPr>
        <w:lastRenderedPageBreak/>
        <w:t>Mengecek fitur keamanan</w:t>
      </w:r>
    </w:p>
    <w:p w14:paraId="100CA5F2" w14:textId="3EEADEB8" w:rsidR="00145D1D" w:rsidRDefault="00145D1D" w:rsidP="00145D1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Pemeliharaan Printer</w:t>
      </w:r>
    </w:p>
    <w:p w14:paraId="536F189A" w14:textId="79611AAE" w:rsidR="00EE0D3E" w:rsidRDefault="001357D1" w:rsidP="001357D1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keamanan lokasi printer</w:t>
      </w:r>
    </w:p>
    <w:p w14:paraId="1D496FFC" w14:textId="25E28F1A" w:rsidR="001357D1" w:rsidRDefault="001357D1" w:rsidP="001357D1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kondisi fisik secara umum</w:t>
      </w:r>
    </w:p>
    <w:p w14:paraId="6A7CE549" w14:textId="7B0B58AA" w:rsidR="001357D1" w:rsidRDefault="001357D1" w:rsidP="001357D1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hasil cetak</w:t>
      </w:r>
    </w:p>
    <w:p w14:paraId="7D5559FB" w14:textId="1D625B23" w:rsidR="001357D1" w:rsidRDefault="001357D1" w:rsidP="001357D1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kondisi tinta</w:t>
      </w:r>
    </w:p>
    <w:p w14:paraId="614EFE6B" w14:textId="7AAE8B6C" w:rsidR="001357D1" w:rsidRDefault="001357D1" w:rsidP="001357D1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koneksi terhadap jaringan (jika di-</w:t>
      </w:r>
      <w:r w:rsidRPr="001357D1">
        <w:rPr>
          <w:i/>
          <w:iCs/>
          <w:sz w:val="24"/>
          <w:szCs w:val="24"/>
          <w:lang w:val="en-US"/>
        </w:rPr>
        <w:t>sharing</w:t>
      </w:r>
      <w:r>
        <w:rPr>
          <w:sz w:val="24"/>
          <w:szCs w:val="24"/>
          <w:lang w:val="en-US"/>
        </w:rPr>
        <w:t>)</w:t>
      </w:r>
    </w:p>
    <w:p w14:paraId="79540363" w14:textId="26DCEDEC" w:rsidR="001357D1" w:rsidRDefault="001357D1" w:rsidP="001357D1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hasil scan (jika ada)</w:t>
      </w:r>
    </w:p>
    <w:p w14:paraId="04A03035" w14:textId="3E499DFC" w:rsidR="001357D1" w:rsidRDefault="001357D1" w:rsidP="001357D1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port yang ada</w:t>
      </w:r>
    </w:p>
    <w:p w14:paraId="22E73CF6" w14:textId="52FB36AD" w:rsidR="00145D1D" w:rsidRDefault="00145D1D" w:rsidP="00145D1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 w:rsidRPr="00145D1D">
        <w:rPr>
          <w:sz w:val="24"/>
          <w:szCs w:val="24"/>
          <w:lang w:val="en-US"/>
        </w:rPr>
        <w:t>Pemeliharaan Scanner</w:t>
      </w:r>
    </w:p>
    <w:p w14:paraId="48DFF46F" w14:textId="77777777" w:rsidR="00825DBF" w:rsidRDefault="00825DBF" w:rsidP="00825DBF">
      <w:pPr>
        <w:pStyle w:val="ListParagraph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keamanan lokasi scanner</w:t>
      </w:r>
    </w:p>
    <w:p w14:paraId="52B1172C" w14:textId="77777777" w:rsidR="00825DBF" w:rsidRDefault="00825DBF" w:rsidP="00825DBF">
      <w:pPr>
        <w:pStyle w:val="ListParagraph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kondisi fisik secara umum</w:t>
      </w:r>
    </w:p>
    <w:p w14:paraId="6ED2CC72" w14:textId="77777777" w:rsidR="00825DBF" w:rsidRDefault="00825DBF" w:rsidP="00825DBF">
      <w:pPr>
        <w:pStyle w:val="ListParagraph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hasil scan</w:t>
      </w:r>
    </w:p>
    <w:p w14:paraId="27FA2CF9" w14:textId="77777777" w:rsidR="00825DBF" w:rsidRDefault="00825DBF" w:rsidP="00825DBF">
      <w:pPr>
        <w:pStyle w:val="ListParagraph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koneksi terhadap jaringan (jika di-</w:t>
      </w:r>
      <w:r w:rsidRPr="001357D1">
        <w:rPr>
          <w:i/>
          <w:iCs/>
          <w:sz w:val="24"/>
          <w:szCs w:val="24"/>
          <w:lang w:val="en-US"/>
        </w:rPr>
        <w:t>sharing</w:t>
      </w:r>
      <w:r>
        <w:rPr>
          <w:sz w:val="24"/>
          <w:szCs w:val="24"/>
          <w:lang w:val="en-US"/>
        </w:rPr>
        <w:t>)</w:t>
      </w:r>
    </w:p>
    <w:p w14:paraId="1BF6D2B5" w14:textId="439C142A" w:rsidR="00825DBF" w:rsidRDefault="00825DBF" w:rsidP="00825DBF">
      <w:pPr>
        <w:pStyle w:val="ListParagraph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port yang ada</w:t>
      </w:r>
    </w:p>
    <w:p w14:paraId="16841C8A" w14:textId="5C169C7E" w:rsidR="00825DBF" w:rsidRDefault="00825DBF" w:rsidP="00145D1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Pemeliharaan UPS</w:t>
      </w:r>
    </w:p>
    <w:p w14:paraId="487D27FA" w14:textId="28D50E80" w:rsidR="001357D1" w:rsidRDefault="00B9442A" w:rsidP="001357D1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keamanan lokasi UPS</w:t>
      </w:r>
    </w:p>
    <w:p w14:paraId="109A0A7B" w14:textId="5FE0DACC" w:rsidR="00B9442A" w:rsidRDefault="00B9442A" w:rsidP="001357D1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kemampuan UPS jika tiba-tiba listrik padam</w:t>
      </w:r>
    </w:p>
    <w:p w14:paraId="5036B3FA" w14:textId="2CFD449E" w:rsidR="00B9442A" w:rsidRDefault="00B9442A" w:rsidP="001357D1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Memeriksa lama UPS bertahan</w:t>
      </w:r>
    </w:p>
    <w:p w14:paraId="62CABA03" w14:textId="77777777" w:rsidR="0010454B" w:rsidRDefault="0010454B">
      <w:pPr>
        <w:rPr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25FDE06" w14:textId="77777777" w:rsidR="0010454B" w:rsidRDefault="0010454B" w:rsidP="00004B84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  <w:sectPr w:rsidR="0010454B" w:rsidSect="00F92409"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C969598" w14:textId="6E27A7DE" w:rsidR="00004B84" w:rsidRDefault="00004B84" w:rsidP="00004B84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r w:rsidRPr="00004B84">
        <w:rPr>
          <w:sz w:val="24"/>
          <w:szCs w:val="24"/>
          <w:lang w:val="en-US"/>
        </w:rPr>
        <w:lastRenderedPageBreak/>
        <w:t>Jadwal pemeliharaan (waktu, kegiatan pemeliharaan, perangkat, lokasi, dan petugas)</w:t>
      </w:r>
    </w:p>
    <w:p w14:paraId="611FB081" w14:textId="4CF8FA54" w:rsidR="007A4B8B" w:rsidRDefault="007A4B8B" w:rsidP="000D7A39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Berikut jadwal pemeliharaan infrastruktur TI yang dapat dilakukan:</w:t>
      </w:r>
    </w:p>
    <w:tbl>
      <w:tblPr>
        <w:tblW w:w="15177" w:type="dxa"/>
        <w:tblLook w:val="04A0" w:firstRow="1" w:lastRow="0" w:firstColumn="1" w:lastColumn="0" w:noHBand="0" w:noVBand="1"/>
      </w:tblPr>
      <w:tblGrid>
        <w:gridCol w:w="538"/>
        <w:gridCol w:w="2380"/>
        <w:gridCol w:w="2027"/>
        <w:gridCol w:w="1112"/>
        <w:gridCol w:w="960"/>
        <w:gridCol w:w="960"/>
        <w:gridCol w:w="960"/>
        <w:gridCol w:w="2720"/>
        <w:gridCol w:w="3520"/>
      </w:tblGrid>
      <w:tr w:rsidR="000D7A39" w:rsidRPr="000D7A39" w14:paraId="014A2EB6" w14:textId="77777777" w:rsidTr="000D7A39">
        <w:trPr>
          <w:trHeight w:val="90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D7F6" w14:textId="77777777" w:rsidR="000D7A39" w:rsidRPr="000D7A39" w:rsidRDefault="000D7A39" w:rsidP="000D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  <w:t>No.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CB2A" w14:textId="39C12035" w:rsidR="000D7A39" w:rsidRPr="000D7A39" w:rsidRDefault="00ED1F79" w:rsidP="000D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  <w:t>Waktu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D916" w14:textId="77777777" w:rsidR="000D7A39" w:rsidRPr="000D7A39" w:rsidRDefault="000D7A39" w:rsidP="000D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  <w:t>Server/ Komputer/ PC/ Laptop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D7C4" w14:textId="77777777" w:rsidR="000D7A39" w:rsidRPr="000D7A39" w:rsidRDefault="000D7A39" w:rsidP="000D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  <w:t>Router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4B94" w14:textId="77777777" w:rsidR="000D7A39" w:rsidRPr="000D7A39" w:rsidRDefault="000D7A39" w:rsidP="000D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  <w:t>Printer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2A47" w14:textId="77777777" w:rsidR="000D7A39" w:rsidRPr="000D7A39" w:rsidRDefault="000D7A39" w:rsidP="000D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  <w:t>Scanner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EADD" w14:textId="77777777" w:rsidR="000D7A39" w:rsidRPr="000D7A39" w:rsidRDefault="000D7A39" w:rsidP="000D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  <w:t>UPS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10E6" w14:textId="77777777" w:rsidR="000D7A39" w:rsidRPr="000D7A39" w:rsidRDefault="000D7A39" w:rsidP="000D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  <w:t>Lokasi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480F" w14:textId="77777777" w:rsidR="000D7A39" w:rsidRPr="000D7A39" w:rsidRDefault="000D7A39" w:rsidP="000D7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ID" w:eastAsia="en-ID"/>
              </w:rPr>
              <w:t>Petugas</w:t>
            </w:r>
          </w:p>
        </w:tc>
      </w:tr>
      <w:tr w:rsidR="000D7A39" w:rsidRPr="000D7A39" w14:paraId="5819E958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A5A1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DD1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Januari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B2AB4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FAC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DBF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8E1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8EA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802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Shamad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407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4BC3A04F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BAF1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7E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Januari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0DA2A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1E9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786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6F3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9DB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BA3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Faiq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B5E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387E346B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C96C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FC1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Januari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33DF9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5B0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295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9FB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8F3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195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Sosial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92F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3A9B8E09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B2ED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27E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Januari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26BCA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97A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A9D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943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273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50A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Yunita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524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49173E25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C3DC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D1E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ke-5 Januari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532B8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1AF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DEB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687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E12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081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093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5F9E90B1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E4C4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F18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Februari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402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1BB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FA4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0B2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B881B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9D0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006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5C412638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C591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41C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Februari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D8B9D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664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339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359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27F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EC5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Halim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A53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140A4F85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255C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0D4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Februari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DCCC0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74B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B5E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FAF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ECF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7BC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Farhan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F4F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590A0886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6619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C38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Februari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D08C0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DA6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8BB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C83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0DA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208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Fikron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92C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335DB18D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D3AB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42E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Maret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01747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6C7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FC4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4BB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855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263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Agung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C9C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79A247D4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5028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D18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Maret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9E9DA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F9D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6F9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A5B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227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FA6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Muslimin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88A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0B06E1A4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9610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BC0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Maret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78442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A66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836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D31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2C6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8DF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Erni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093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072889C2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0AA6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536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Maret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1F783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D1B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489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FDB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DB5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058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Bendahara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F33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45388DA9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85DC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0D1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April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F0A9E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44A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96A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6D2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1FD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A7E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Kepala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AA9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28DDF780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7871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5E0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April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10A16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3C0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585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2CD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29A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38A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Suci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D10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534AFC9D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A9F0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3E1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April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1BEE3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CFB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577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CAE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61D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CE4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PC Dyah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E9A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3C385686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EA2C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A3B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April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7A04D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546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5C1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F82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D34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F05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ED0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6BC3B3EF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2DDE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79A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Mei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245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A5D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4EE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8C7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8DF40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080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046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498B02B2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C897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30E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Mei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B7FFC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CBD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7F9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184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33C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7CC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Laptop IPDS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BC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210DF4E4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3DBA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0B5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Mei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83214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8E7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284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0D1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367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8BD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Laptop Sosial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970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55C9833C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8B85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4C1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Mei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AD52A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401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8CC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04B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74D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055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Laptop Distribusi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F09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27530F98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8A96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64A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ke-5 Mei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AB0B1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986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036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920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3FC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821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Laptop Kepala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B38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0AC615BE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13FC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8C4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Juni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6A6E1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042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0ED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A54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222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329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Laptop Bendahara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B1B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7E99241F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DB35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lastRenderedPageBreak/>
              <w:t>24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818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Juni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1F187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742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D27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C27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9D9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401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Raspberry Pi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4A0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6EF2FEFA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B112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EA7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Juni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926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45261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B0C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7DE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705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862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Router IndiHome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CB5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1B41D70F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C15D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196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Juni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423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3F125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6FF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159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514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90D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MikroTik IPDS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757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6D5F0BDD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0DDA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2EE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Juli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0B1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B8D590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30D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A2A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F40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7B9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Router Tenda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A2F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052A9877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FC37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CF9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Juli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358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DFA6C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DF0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2AD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5AA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811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Router IndiHome Keuangan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74E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5955E702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B8D7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29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DF0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Juli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0D7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81D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E791FB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D76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19B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EA5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Epson 1455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6D9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299E9D03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0C52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826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Juli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705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ED3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F65196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288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D86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B51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HP M507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018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6B7BC415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4C30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ADF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ke-5 Juli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A2F4F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1EE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DA0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508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386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DBE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ED6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17BAE801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40A9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3D9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Agustus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3AB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8A8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FCE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71D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E056F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612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C37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2F881302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292E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BA1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Agustus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62F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90A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D2E26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C9E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956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7F9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Printer Suci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4CC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4901652B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0DB8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051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Agustus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148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67D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96467D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860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ABB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632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Printer KSK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705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6C358CAC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041A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3F5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Agustus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145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4E9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EBDB4A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FEB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1F8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335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Printer Maruf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89E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22634FFA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A010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702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September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BEE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F1F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3527E7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AC3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A60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318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Printer Kepala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2A2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3BBFADB2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E9E2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688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September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E72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902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24EE3B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982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BAB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520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Printer Bendahara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C17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5F30CB6A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4E7F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26E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September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E0F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C31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37355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A78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32A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CCB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Printer IP2770 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9FC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04693785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7799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39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1D7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September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6C3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824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60AA0C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DAF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2C6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D3E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Printer IP2770 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D06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2D93AA01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A808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160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Oktober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92D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E20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BFE0EA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CEF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EF2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ACA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Printer IP2770 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311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6AA78BB5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A4C2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696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Oktober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DCA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86E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273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67518D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8C7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4AD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Scanner Bendahara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920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4EE57E22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852F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1B2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Oktober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F1D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F8A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40C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221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C248E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DED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Shamad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FA4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7075D968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CC1F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9F1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Oktober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5F4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729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0DB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655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61CE5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046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Suci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549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5FFB2B7E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6AD5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578D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ke-5 Oktober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F50A4E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DBE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15C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B20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D4D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14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4E6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45626815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6075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40A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November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DE9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187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12A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872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21DD8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292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A49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28885877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DA0C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F83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November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572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52F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E6F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306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D5B7E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06E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Halim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E54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1FFFBC18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A340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95C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November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EB9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949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0A9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847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9FB12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FCC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Fikron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3F2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2A6E6649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95CC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8BF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November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B9A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3E1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C1B5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3649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B3805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39B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Farhan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C61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0A50CC2F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BBE2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49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C43C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ke-1 Desember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2AA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4858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459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81C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11A8E6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0C1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Maruf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AB64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7C607C1C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EB08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8871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ke-2 Desember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3E8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94F7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8BF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54F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43E11F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390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Muslimin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AAA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36D277BB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4306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51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F29A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ke-3 Desember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EB56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49E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543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1F5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3055F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DCD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Bendahara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2A8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  <w:tr w:rsidR="000D7A39" w:rsidRPr="000D7A39" w14:paraId="0061C249" w14:textId="77777777" w:rsidTr="000D7A39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1B39" w14:textId="77777777" w:rsidR="000D7A39" w:rsidRPr="000D7A39" w:rsidRDefault="000D7A39" w:rsidP="000D7A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52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ED3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Minggu ke-4 Desember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3BAE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52A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E090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B7B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6F90682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872F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lang w:val="en-ID" w:eastAsia="en-ID"/>
              </w:rPr>
              <w:t>UPS Kepala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0DBB" w14:textId="77777777" w:rsidR="000D7A39" w:rsidRPr="000D7A39" w:rsidRDefault="000D7A39" w:rsidP="000D7A3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0D7A39">
              <w:rPr>
                <w:rFonts w:ascii="Calibri" w:eastAsia="Times New Roman" w:hAnsi="Calibri" w:cs="Calibri"/>
                <w:noProof w:val="0"/>
                <w:color w:val="000000"/>
                <w:sz w:val="20"/>
                <w:szCs w:val="20"/>
                <w:lang w:val="en-ID" w:eastAsia="en-ID"/>
              </w:rPr>
              <w:t>Muh. Shamad (Prakom Ahli Pertama)</w:t>
            </w:r>
          </w:p>
        </w:tc>
      </w:tr>
    </w:tbl>
    <w:p w14:paraId="146AE218" w14:textId="77777777" w:rsidR="000D7A39" w:rsidRDefault="000D7A39" w:rsidP="00004B8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  <w:lang w:val="en-US"/>
        </w:rPr>
        <w:sectPr w:rsidR="000D7A39" w:rsidSect="007638E9">
          <w:pgSz w:w="16838" w:h="11906" w:orient="landscape"/>
          <w:pgMar w:top="1440" w:right="1440" w:bottom="1440" w:left="1440" w:header="706" w:footer="706" w:gutter="0"/>
          <w:pgNumType w:start="3"/>
          <w:cols w:space="708"/>
          <w:docGrid w:linePitch="360"/>
        </w:sectPr>
      </w:pPr>
    </w:p>
    <w:p w14:paraId="24358B51" w14:textId="231915ED" w:rsidR="00004B84" w:rsidRDefault="00004B84" w:rsidP="00004B8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Persetujuan</w:t>
      </w:r>
    </w:p>
    <w:p w14:paraId="146BBC67" w14:textId="2CAC8A8C" w:rsidR="0023755C" w:rsidRDefault="0023755C" w:rsidP="0023755C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53035A">
        <w:rPr>
          <w:sz w:val="24"/>
          <w:szCs w:val="24"/>
          <w:lang w:val="en-US"/>
        </w:rPr>
        <w:t xml:space="preserve">Demikian </w:t>
      </w:r>
      <w:r>
        <w:rPr>
          <w:sz w:val="24"/>
          <w:szCs w:val="24"/>
          <w:lang w:val="en-US"/>
        </w:rPr>
        <w:t>rencana pemeliharaan</w:t>
      </w:r>
      <w:r w:rsidRPr="0053035A">
        <w:rPr>
          <w:sz w:val="24"/>
          <w:szCs w:val="24"/>
          <w:lang w:val="en-US"/>
        </w:rPr>
        <w:t xml:space="preserve"> ini</w:t>
      </w:r>
      <w:r>
        <w:rPr>
          <w:sz w:val="24"/>
          <w:szCs w:val="24"/>
          <w:lang w:val="en-US"/>
        </w:rPr>
        <w:t xml:space="preserve"> dibuat</w:t>
      </w:r>
      <w:r w:rsidRPr="0053035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untuk dipergunakan sebagaimana mestinya.</w:t>
      </w:r>
    </w:p>
    <w:p w14:paraId="04278706" w14:textId="77777777" w:rsidR="0023755C" w:rsidRDefault="0023755C" w:rsidP="0023755C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46"/>
      </w:tblGrid>
      <w:tr w:rsidR="0023755C" w14:paraId="5EA0D561" w14:textId="77777777" w:rsidTr="00B06015">
        <w:trPr>
          <w:trHeight w:val="2024"/>
        </w:trPr>
        <w:tc>
          <w:tcPr>
            <w:tcW w:w="4508" w:type="dxa"/>
          </w:tcPr>
          <w:p w14:paraId="7B73AF38" w14:textId="4099CD85" w:rsidR="0023755C" w:rsidRDefault="004A682B" w:rsidP="00145D1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Telah disetujui di</w:t>
            </w:r>
          </w:p>
          <w:p w14:paraId="2015E078" w14:textId="77777777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Dibuat oleh</w:t>
            </w:r>
          </w:p>
          <w:p w14:paraId="02512F71" w14:textId="77777777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Pranata Komputer Ahli Pertama</w:t>
            </w:r>
          </w:p>
          <w:p w14:paraId="7F95BF57" w14:textId="77777777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2EDA5CC7" w14:textId="77777777" w:rsidR="0023755C" w:rsidRDefault="0023755C" w:rsidP="00B0601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0A26058E" w14:textId="77777777" w:rsidR="0023755C" w:rsidRDefault="0023755C" w:rsidP="00B0601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FAFC218" w14:textId="77777777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44B604AF" w14:textId="77777777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508" w:type="dxa"/>
          </w:tcPr>
          <w:p w14:paraId="15DE920E" w14:textId="71E0FC0C" w:rsidR="0023755C" w:rsidRDefault="0023755C" w:rsidP="00497877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Kolaka, </w:t>
            </w:r>
            <w:r w:rsidR="00C27C66">
              <w:rPr>
                <w:sz w:val="24"/>
                <w:szCs w:val="24"/>
                <w:lang w:val="en-US"/>
              </w:rPr>
              <w:t>02 Februari</w:t>
            </w:r>
            <w:bookmarkStart w:id="1" w:name="_GoBack"/>
            <w:bookmarkEnd w:id="1"/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1695ECD1" w14:textId="77777777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Mengetahui,</w:t>
            </w:r>
          </w:p>
          <w:p w14:paraId="10AADD94" w14:textId="77777777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Kepala BPS Kabupaten Kolaka</w:t>
            </w:r>
          </w:p>
          <w:p w14:paraId="06032D78" w14:textId="77777777" w:rsidR="0023755C" w:rsidRDefault="0023755C" w:rsidP="00B0601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42F3F8A2" w14:textId="77777777" w:rsidR="0023755C" w:rsidRDefault="0023755C" w:rsidP="00B0601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249646DB" w14:textId="77777777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3428F788" w14:textId="77777777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Ade Ida Mane, SST., M.Si.</w:t>
            </w:r>
          </w:p>
          <w:p w14:paraId="22ACEA2F" w14:textId="50D8846C" w:rsidR="0023755C" w:rsidRDefault="0023755C" w:rsidP="00B060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1AFE833" w14:textId="77777777" w:rsidR="0023755C" w:rsidRPr="00141C0E" w:rsidRDefault="0023755C" w:rsidP="0023755C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sectPr w:rsidR="0023755C" w:rsidRPr="00141C0E" w:rsidSect="007638E9">
      <w:pgSz w:w="11906" w:h="16838"/>
      <w:pgMar w:top="1440" w:right="1440" w:bottom="1440" w:left="1440" w:header="706" w:footer="706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D8A6C" w14:textId="77777777" w:rsidR="0090517A" w:rsidRDefault="0090517A" w:rsidP="00F92409">
      <w:pPr>
        <w:spacing w:after="0" w:line="240" w:lineRule="auto"/>
      </w:pPr>
      <w:r>
        <w:separator/>
      </w:r>
    </w:p>
  </w:endnote>
  <w:endnote w:type="continuationSeparator" w:id="0">
    <w:p w14:paraId="039D51DB" w14:textId="77777777" w:rsidR="0090517A" w:rsidRDefault="0090517A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2401A" w14:textId="77777777" w:rsidR="0090517A" w:rsidRDefault="0090517A" w:rsidP="00F92409">
      <w:pPr>
        <w:spacing w:after="0" w:line="240" w:lineRule="auto"/>
      </w:pPr>
      <w:r>
        <w:separator/>
      </w:r>
    </w:p>
  </w:footnote>
  <w:footnote w:type="continuationSeparator" w:id="0">
    <w:p w14:paraId="09283034" w14:textId="77777777" w:rsidR="0090517A" w:rsidRDefault="0090517A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34F"/>
    <w:multiLevelType w:val="hybridMultilevel"/>
    <w:tmpl w:val="B3289CD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0B5C"/>
    <w:multiLevelType w:val="hybridMultilevel"/>
    <w:tmpl w:val="F71EFBC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01F3B"/>
    <w:multiLevelType w:val="hybridMultilevel"/>
    <w:tmpl w:val="89F2ACE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56CE1"/>
    <w:multiLevelType w:val="hybridMultilevel"/>
    <w:tmpl w:val="A3ECFF10"/>
    <w:lvl w:ilvl="0" w:tplc="D9B0AF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036EE"/>
    <w:multiLevelType w:val="hybridMultilevel"/>
    <w:tmpl w:val="06D8FF66"/>
    <w:lvl w:ilvl="0" w:tplc="5BF065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D7712D"/>
    <w:multiLevelType w:val="hybridMultilevel"/>
    <w:tmpl w:val="EDA43F66"/>
    <w:lvl w:ilvl="0" w:tplc="16CE50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4BD66D0"/>
    <w:multiLevelType w:val="hybridMultilevel"/>
    <w:tmpl w:val="07EC5F9E"/>
    <w:lvl w:ilvl="0" w:tplc="62FA81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B2C03"/>
    <w:multiLevelType w:val="hybridMultilevel"/>
    <w:tmpl w:val="CDD03928"/>
    <w:lvl w:ilvl="0" w:tplc="8086FE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25"/>
  </w:num>
  <w:num w:numId="5">
    <w:abstractNumId w:val="10"/>
  </w:num>
  <w:num w:numId="6">
    <w:abstractNumId w:val="14"/>
  </w:num>
  <w:num w:numId="7">
    <w:abstractNumId w:val="2"/>
  </w:num>
  <w:num w:numId="8">
    <w:abstractNumId w:val="8"/>
  </w:num>
  <w:num w:numId="9">
    <w:abstractNumId w:val="18"/>
  </w:num>
  <w:num w:numId="10">
    <w:abstractNumId w:val="24"/>
  </w:num>
  <w:num w:numId="11">
    <w:abstractNumId w:val="26"/>
  </w:num>
  <w:num w:numId="12">
    <w:abstractNumId w:val="6"/>
  </w:num>
  <w:num w:numId="13">
    <w:abstractNumId w:val="17"/>
  </w:num>
  <w:num w:numId="14">
    <w:abstractNumId w:val="12"/>
  </w:num>
  <w:num w:numId="15">
    <w:abstractNumId w:val="13"/>
  </w:num>
  <w:num w:numId="16">
    <w:abstractNumId w:val="5"/>
  </w:num>
  <w:num w:numId="17">
    <w:abstractNumId w:val="22"/>
  </w:num>
  <w:num w:numId="18">
    <w:abstractNumId w:val="21"/>
  </w:num>
  <w:num w:numId="19">
    <w:abstractNumId w:val="19"/>
  </w:num>
  <w:num w:numId="20">
    <w:abstractNumId w:val="0"/>
  </w:num>
  <w:num w:numId="21">
    <w:abstractNumId w:val="1"/>
  </w:num>
  <w:num w:numId="22">
    <w:abstractNumId w:val="11"/>
  </w:num>
  <w:num w:numId="23">
    <w:abstractNumId w:val="23"/>
  </w:num>
  <w:num w:numId="24">
    <w:abstractNumId w:val="20"/>
  </w:num>
  <w:num w:numId="25">
    <w:abstractNumId w:val="7"/>
  </w:num>
  <w:num w:numId="26">
    <w:abstractNumId w:val="27"/>
  </w:num>
  <w:num w:numId="27">
    <w:abstractNumId w:val="1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04B84"/>
    <w:rsid w:val="00023E27"/>
    <w:rsid w:val="00087C21"/>
    <w:rsid w:val="0009265B"/>
    <w:rsid w:val="000A09D2"/>
    <w:rsid w:val="000D7A39"/>
    <w:rsid w:val="000F7BAE"/>
    <w:rsid w:val="0010454B"/>
    <w:rsid w:val="00116BFA"/>
    <w:rsid w:val="001357D1"/>
    <w:rsid w:val="00137B9F"/>
    <w:rsid w:val="00141169"/>
    <w:rsid w:val="00141C0E"/>
    <w:rsid w:val="00145D1D"/>
    <w:rsid w:val="001A0D24"/>
    <w:rsid w:val="001F304A"/>
    <w:rsid w:val="0023755C"/>
    <w:rsid w:val="0030587A"/>
    <w:rsid w:val="00322DE4"/>
    <w:rsid w:val="00341A67"/>
    <w:rsid w:val="00360B8D"/>
    <w:rsid w:val="00365DA3"/>
    <w:rsid w:val="00373ED5"/>
    <w:rsid w:val="003D0BDA"/>
    <w:rsid w:val="004458BC"/>
    <w:rsid w:val="00490BF5"/>
    <w:rsid w:val="00497877"/>
    <w:rsid w:val="004A682B"/>
    <w:rsid w:val="004D1F9B"/>
    <w:rsid w:val="004E06EB"/>
    <w:rsid w:val="00541745"/>
    <w:rsid w:val="00587AAF"/>
    <w:rsid w:val="005942C1"/>
    <w:rsid w:val="005A0C43"/>
    <w:rsid w:val="005E2EC6"/>
    <w:rsid w:val="005E7F3E"/>
    <w:rsid w:val="006021A7"/>
    <w:rsid w:val="00607604"/>
    <w:rsid w:val="0064142F"/>
    <w:rsid w:val="00655A91"/>
    <w:rsid w:val="00667119"/>
    <w:rsid w:val="006F3086"/>
    <w:rsid w:val="007464D2"/>
    <w:rsid w:val="007638E9"/>
    <w:rsid w:val="00785007"/>
    <w:rsid w:val="007924DF"/>
    <w:rsid w:val="007A4B8B"/>
    <w:rsid w:val="007E4EA8"/>
    <w:rsid w:val="007F6925"/>
    <w:rsid w:val="00825DBF"/>
    <w:rsid w:val="008448EB"/>
    <w:rsid w:val="0085068B"/>
    <w:rsid w:val="008567E0"/>
    <w:rsid w:val="0090517A"/>
    <w:rsid w:val="00954597"/>
    <w:rsid w:val="009F57F4"/>
    <w:rsid w:val="00A32FC0"/>
    <w:rsid w:val="00A91F6A"/>
    <w:rsid w:val="00AC7961"/>
    <w:rsid w:val="00B13BA3"/>
    <w:rsid w:val="00B607CA"/>
    <w:rsid w:val="00B93481"/>
    <w:rsid w:val="00B9442A"/>
    <w:rsid w:val="00B97190"/>
    <w:rsid w:val="00BF0539"/>
    <w:rsid w:val="00C172BD"/>
    <w:rsid w:val="00C27C66"/>
    <w:rsid w:val="00C3645C"/>
    <w:rsid w:val="00C71495"/>
    <w:rsid w:val="00C85CCE"/>
    <w:rsid w:val="00CD1A00"/>
    <w:rsid w:val="00D11608"/>
    <w:rsid w:val="00D27A8B"/>
    <w:rsid w:val="00D40342"/>
    <w:rsid w:val="00D521F4"/>
    <w:rsid w:val="00D60E07"/>
    <w:rsid w:val="00D73D38"/>
    <w:rsid w:val="00DB258C"/>
    <w:rsid w:val="00DE6085"/>
    <w:rsid w:val="00E1071B"/>
    <w:rsid w:val="00E175B7"/>
    <w:rsid w:val="00E33D59"/>
    <w:rsid w:val="00E50D46"/>
    <w:rsid w:val="00E5369D"/>
    <w:rsid w:val="00EA1FDD"/>
    <w:rsid w:val="00ED1F79"/>
    <w:rsid w:val="00ED5AC4"/>
    <w:rsid w:val="00EE0D3E"/>
    <w:rsid w:val="00EE70DF"/>
    <w:rsid w:val="00F03E4B"/>
    <w:rsid w:val="00F527EF"/>
    <w:rsid w:val="00F53E36"/>
    <w:rsid w:val="00F63FFB"/>
    <w:rsid w:val="00F64574"/>
    <w:rsid w:val="00F92409"/>
    <w:rsid w:val="00FD06A7"/>
    <w:rsid w:val="00FD6245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168EE-7185-40B2-8181-6C7C0B83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85</cp:revision>
  <dcterms:created xsi:type="dcterms:W3CDTF">2021-12-30T11:49:00Z</dcterms:created>
  <dcterms:modified xsi:type="dcterms:W3CDTF">2022-02-02T01:18:00Z</dcterms:modified>
</cp:coreProperties>
</file>