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29C3B75C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A364F9">
        <w:rPr>
          <w:rFonts w:ascii="Arial" w:hAnsi="Arial" w:cs="Arial"/>
          <w:sz w:val="32"/>
          <w:szCs w:val="32"/>
        </w:rPr>
        <w:t>Laporan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>elaksanaan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Instalasi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Update/ Patch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Aplikasi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Pemutakhiran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LF SP2020 PAPI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versi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2.0</w:t>
      </w:r>
      <w:r w:rsidR="00513C55" w:rsidRPr="00513C55">
        <w:rPr>
          <w:rFonts w:ascii="Arial" w:hAnsi="Arial" w:cs="Arial"/>
          <w:sz w:val="32"/>
          <w:szCs w:val="32"/>
        </w:rPr>
        <w:t xml:space="preserve"> di Server BPS </w:t>
      </w:r>
      <w:proofErr w:type="spellStart"/>
      <w:r w:rsidR="00513C55" w:rsidRPr="00513C55">
        <w:rPr>
          <w:rFonts w:ascii="Arial" w:hAnsi="Arial" w:cs="Arial"/>
          <w:sz w:val="32"/>
          <w:szCs w:val="32"/>
        </w:rPr>
        <w:t>Kabupaten</w:t>
      </w:r>
      <w:proofErr w:type="spellEnd"/>
      <w:r w:rsidR="00513C55" w:rsidRPr="00513C5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13C55" w:rsidRPr="00513C55">
        <w:rPr>
          <w:rFonts w:ascii="Arial" w:hAnsi="Arial" w:cs="Arial"/>
          <w:sz w:val="32"/>
          <w:szCs w:val="32"/>
        </w:rPr>
        <w:t>Kolaka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3F185957" w:rsidR="0025577F" w:rsidRDefault="00D731D7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proofErr w:type="gram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proofErr w:type="gram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3515EA14" w:rsidR="0025577F" w:rsidRDefault="00D731D7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51E6AEFF" w14:textId="2CC0B23D" w:rsidR="0025577F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mengupgrade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1535CA">
        <w:rPr>
          <w:rFonts w:ascii="Cambria" w:hAnsi="Cambria"/>
          <w:sz w:val="24"/>
          <w:szCs w:val="24"/>
          <w:lang w:val="en-US"/>
        </w:rPr>
        <w:t xml:space="preserve"> di server BPS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client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2.0</w:t>
      </w:r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 xml:space="preserve">patch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Beberapa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pada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patch kali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>:</w:t>
      </w:r>
    </w:p>
    <w:p w14:paraId="34D2B696" w14:textId="23C264BD" w:rsidR="00CA6ECC" w:rsidRPr="00CA6ECC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 rule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validasi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terkait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beberapa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keluarga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sama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pengelolaan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makan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tetapi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beda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blok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, no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telpon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10 digit,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error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terkait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nama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prepinted</w:t>
      </w:r>
      <w:proofErr w:type="spellEnd"/>
    </w:p>
    <w:p w14:paraId="12B363E0" w14:textId="739F6B37" w:rsidR="00CA6ECC" w:rsidRPr="00CA6ECC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di menu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tarik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print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banyak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blok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sensus</w:t>
      </w:r>
      <w:proofErr w:type="spellEnd"/>
    </w:p>
    <w:p w14:paraId="070B3184" w14:textId="45E124E6" w:rsidR="00CA6ECC" w:rsidRPr="00CA6ECC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Penyesuaian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terkait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menu export data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dsrt</w:t>
      </w:r>
      <w:proofErr w:type="spellEnd"/>
    </w:p>
    <w:p w14:paraId="53773DB7" w14:textId="69517893" w:rsidR="00CA6ECC" w:rsidRPr="00CA6ECC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terkait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merge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split data</w:t>
      </w:r>
    </w:p>
    <w:p w14:paraId="20876821" w14:textId="758B8441" w:rsidR="00CA6ECC" w:rsidRPr="00CA6ECC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fasilitas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menghapus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isian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pada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menu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entri</w:t>
      </w:r>
      <w:proofErr w:type="spellEnd"/>
    </w:p>
    <w:p w14:paraId="05B27AE1" w14:textId="045D9E30" w:rsidR="00CA6ECC" w:rsidRPr="00CA6ECC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Penambahan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fasilitas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penandaan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kolom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enam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ditemukan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keterangan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pada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blok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sensus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terkait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akan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di email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lebih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lanjut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>)</w:t>
      </w:r>
    </w:p>
    <w:p w14:paraId="77828D3F" w14:textId="168A528F" w:rsidR="00CA6ECC" w:rsidRPr="00931356" w:rsidRDefault="00CA6ECC" w:rsidP="00CA6ECC">
      <w:pPr>
        <w:pStyle w:val="ListParagraph"/>
        <w:numPr>
          <w:ilvl w:val="0"/>
          <w:numId w:val="27"/>
        </w:numPr>
        <w:spacing w:before="240" w:line="360" w:lineRule="auto"/>
        <w:ind w:left="11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A6ECC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tampilan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menu master (operator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A6ECC">
        <w:rPr>
          <w:rFonts w:ascii="Cambria" w:hAnsi="Cambria"/>
          <w:sz w:val="24"/>
          <w:szCs w:val="24"/>
          <w:lang w:val="en-US"/>
        </w:rPr>
        <w:t>wilayah</w:t>
      </w:r>
      <w:proofErr w:type="spellEnd"/>
      <w:r w:rsidRPr="00CA6ECC">
        <w:rPr>
          <w:rFonts w:ascii="Cambria" w:hAnsi="Cambria"/>
          <w:sz w:val="24"/>
          <w:szCs w:val="24"/>
          <w:lang w:val="en-US"/>
        </w:rPr>
        <w:t>)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49E54A8B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 xml:space="preserve">Data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513C5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</w:t>
      </w:r>
      <w:r w:rsidR="00CA6ECC">
        <w:rPr>
          <w:rFonts w:ascii="Cambria" w:hAnsi="Cambria"/>
          <w:sz w:val="24"/>
          <w:szCs w:val="24"/>
          <w:lang w:val="en-US"/>
        </w:rPr>
        <w:t>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2.0.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7C4D111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client</w:t>
      </w:r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4FB62271" w:rsidR="0025577F" w:rsidRPr="00931356" w:rsidRDefault="006B1FBA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dokumen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rumah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tangga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="00CA6ECC">
        <w:rPr>
          <w:rFonts w:ascii="Cambria" w:hAnsi="Cambria"/>
          <w:sz w:val="24"/>
          <w:szCs w:val="24"/>
          <w:lang w:val="en-US"/>
        </w:rPr>
        <w:t>blok</w:t>
      </w:r>
      <w:proofErr w:type="spellEnd"/>
      <w:proofErr w:type="gram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sensus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</w:p>
    <w:p w14:paraId="12DCCC6D" w14:textId="77777777" w:rsidR="006F4240" w:rsidRDefault="006F4240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460C74F0" w14:textId="585A14CC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59A58C" wp14:editId="63015CF4">
            <wp:extent cx="4386479" cy="3211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240" cy="32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46785038" w14:textId="41A9DD17" w:rsidR="00CB0CF1" w:rsidRDefault="00CB0CF1" w:rsidP="006F424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B0CF1">
        <w:rPr>
          <w:rFonts w:ascii="Cambria" w:hAnsi="Cambria"/>
          <w:sz w:val="24"/>
          <w:szCs w:val="24"/>
          <w:lang w:val="en-US"/>
        </w:rPr>
        <w:t>Jalankan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file </w:t>
      </w:r>
      <w:r w:rsidR="006F4240" w:rsidRPr="006F4240">
        <w:rPr>
          <w:rFonts w:ascii="Cambria" w:hAnsi="Cambria"/>
          <w:sz w:val="24"/>
          <w:szCs w:val="24"/>
          <w:lang w:val="en-US"/>
        </w:rPr>
        <w:t>Patch.LFP2022_Pemutakhiran_v_2.exe</w:t>
      </w:r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diunduh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lalu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klik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tombol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F3ACC">
        <w:rPr>
          <w:rFonts w:ascii="Cambria" w:hAnsi="Cambria"/>
          <w:sz w:val="24"/>
          <w:szCs w:val="24"/>
          <w:lang w:val="en-US"/>
        </w:rPr>
        <w:t>PatchApp</w:t>
      </w:r>
      <w:proofErr w:type="spellEnd"/>
      <w:r w:rsidR="00AF3ACC">
        <w:rPr>
          <w:rFonts w:ascii="Cambria" w:hAnsi="Cambria"/>
          <w:sz w:val="24"/>
          <w:szCs w:val="24"/>
          <w:lang w:val="en-US"/>
        </w:rPr>
        <w:t xml:space="preserve"> – [App 2.0]</w:t>
      </w:r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patch </w:t>
      </w:r>
      <w:proofErr w:type="spellStart"/>
      <w:r w:rsidR="00AF3ACC"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5B3A57A9" w14:textId="3B280CD6" w:rsidR="00F3129C" w:rsidRPr="00AF3ACC" w:rsidRDefault="00CB0CF1" w:rsidP="00AF3ACC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B0CF1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patch </w:t>
      </w:r>
      <w:proofErr w:type="spellStart"/>
      <w:r w:rsidR="00AF3AC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AF3A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berhasil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selanjutnya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pengolahan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dokumen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60E9804" w14:textId="199BD3B9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84364F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4364F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84364F">
        <w:rPr>
          <w:rFonts w:ascii="Cambria" w:hAnsi="Cambria"/>
          <w:sz w:val="24"/>
          <w:szCs w:val="24"/>
          <w:lang w:val="en-US"/>
        </w:rPr>
        <w:t xml:space="preserve"> </w:t>
      </w:r>
      <w:r w:rsidR="00AF3ACC">
        <w:rPr>
          <w:rFonts w:ascii="Cambria" w:hAnsi="Cambria"/>
          <w:sz w:val="24"/>
          <w:szCs w:val="24"/>
          <w:lang w:val="en-US"/>
        </w:rPr>
        <w:t>5</w:t>
      </w:r>
      <w:r w:rsid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4364F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0BF272C4" w14:textId="77777777" w:rsidR="00AF3ACC" w:rsidRDefault="00AF3ACC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59F0A9AE" w14:textId="31B458CB" w:rsidR="00AC7100" w:rsidRDefault="0025577F" w:rsidP="00AF3ACC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>Dokumentasi</w:t>
      </w:r>
      <w:proofErr w:type="spellEnd"/>
    </w:p>
    <w:p w14:paraId="6EBF41DA" w14:textId="5AEFD283" w:rsidR="00AF3ACC" w:rsidRDefault="00AF3ACC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AF3ACC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6EA95AF5" wp14:editId="3923F64D">
            <wp:extent cx="3854450" cy="3046259"/>
            <wp:effectExtent l="0" t="0" r="0" b="1905"/>
            <wp:docPr id="8" name="Picture 8" descr="I:\My Drive\Pranata Komputer Pertama\202201_202206\Prakom_Muh. Shamad\Bukti Fisik\III. SISTEM INFORMASI DAN MULTIMEDIA\III.A.24 Patch Pemutakhiran LF v2.0\Dokumentas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y Drive\Pranata Komputer Pertama\202201_202206\Prakom_Muh. Shamad\Bukti Fisik\III. SISTEM INFORMASI DAN MULTIMEDIA\III.A.24 Patch Pemutakhiran LF v2.0\Dokumentasi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74" cy="30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CB07" w14:textId="77777777" w:rsidR="00AF3ACC" w:rsidRDefault="00AF3ACC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23A0B3E6" w14:textId="00EB2DBA" w:rsidR="00AF3ACC" w:rsidRPr="00AF3ACC" w:rsidRDefault="00AF3ACC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AF3ACC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772A915E" wp14:editId="7F873437">
            <wp:extent cx="2571750" cy="1543050"/>
            <wp:effectExtent l="0" t="0" r="0" b="0"/>
            <wp:docPr id="10" name="Picture 10" descr="I:\My Drive\Pranata Komputer Pertama\202201_202206\Prakom_Muh. Shamad\Bukti Fisik\III. SISTEM INFORMASI DAN MULTIMEDIA\III.A.24 Patch Pemutakhiran LF v2.0\Dokumentasi\Screenshot 2022-07-02 215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My Drive\Pranata Komputer Pertama\202201_202206\Prakom_Muh. Shamad\Bukti Fisik\III. SISTEM INFORMASI DAN MULTIMEDIA\III.A.24 Patch Pemutakhiran LF v2.0\Dokumentasi\Screenshot 2022-07-02 2156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ACC" w:rsidRPr="00AF3ACC" w:rsidSect="00AC3280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E490D" w14:textId="77777777" w:rsidR="00F34972" w:rsidRDefault="00F34972" w:rsidP="00F92409">
      <w:pPr>
        <w:spacing w:after="0" w:line="240" w:lineRule="auto"/>
      </w:pPr>
      <w:r>
        <w:separator/>
      </w:r>
    </w:p>
  </w:endnote>
  <w:endnote w:type="continuationSeparator" w:id="0">
    <w:p w14:paraId="0C8D97CA" w14:textId="77777777" w:rsidR="00F34972" w:rsidRDefault="00F34972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F34972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731D7">
          <w:t>3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0274D" w14:textId="77777777" w:rsidR="00F34972" w:rsidRDefault="00F34972" w:rsidP="00F92409">
      <w:pPr>
        <w:spacing w:after="0" w:line="240" w:lineRule="auto"/>
      </w:pPr>
      <w:r>
        <w:separator/>
      </w:r>
    </w:p>
  </w:footnote>
  <w:footnote w:type="continuationSeparator" w:id="0">
    <w:p w14:paraId="5C5A1A25" w14:textId="77777777" w:rsidR="00F34972" w:rsidRDefault="00F34972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E535C"/>
    <w:multiLevelType w:val="hybridMultilevel"/>
    <w:tmpl w:val="903CE1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3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6"/>
  </w:num>
  <w:num w:numId="10">
    <w:abstractNumId w:val="22"/>
  </w:num>
  <w:num w:numId="11">
    <w:abstractNumId w:val="26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9"/>
  </w:num>
  <w:num w:numId="18">
    <w:abstractNumId w:val="18"/>
  </w:num>
  <w:num w:numId="19">
    <w:abstractNumId w:val="17"/>
  </w:num>
  <w:num w:numId="20">
    <w:abstractNumId w:val="24"/>
  </w:num>
  <w:num w:numId="21">
    <w:abstractNumId w:val="21"/>
  </w:num>
  <w:num w:numId="22">
    <w:abstractNumId w:val="0"/>
  </w:num>
  <w:num w:numId="23">
    <w:abstractNumId w:val="5"/>
  </w:num>
  <w:num w:numId="24">
    <w:abstractNumId w:val="20"/>
  </w:num>
  <w:num w:numId="25">
    <w:abstractNumId w:val="4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B1FBA"/>
    <w:rsid w:val="006F424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E6036"/>
    <w:rsid w:val="009F57F4"/>
    <w:rsid w:val="00A2321B"/>
    <w:rsid w:val="00A364F9"/>
    <w:rsid w:val="00A91F6A"/>
    <w:rsid w:val="00AC3280"/>
    <w:rsid w:val="00AC7100"/>
    <w:rsid w:val="00AC7961"/>
    <w:rsid w:val="00AF3ACC"/>
    <w:rsid w:val="00B36C36"/>
    <w:rsid w:val="00B607CA"/>
    <w:rsid w:val="00BF0539"/>
    <w:rsid w:val="00C3645C"/>
    <w:rsid w:val="00C71495"/>
    <w:rsid w:val="00C85CCE"/>
    <w:rsid w:val="00CA6ECC"/>
    <w:rsid w:val="00CB0CF1"/>
    <w:rsid w:val="00CD1A00"/>
    <w:rsid w:val="00D11608"/>
    <w:rsid w:val="00D21B74"/>
    <w:rsid w:val="00D40342"/>
    <w:rsid w:val="00D521F4"/>
    <w:rsid w:val="00D731D7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34972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23</cp:revision>
  <dcterms:created xsi:type="dcterms:W3CDTF">2022-01-30T11:17:00Z</dcterms:created>
  <dcterms:modified xsi:type="dcterms:W3CDTF">2022-07-02T14:10:00Z</dcterms:modified>
</cp:coreProperties>
</file>