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1"/>
        <w:gridCol w:w="2274"/>
        <w:gridCol w:w="900"/>
        <w:gridCol w:w="1558"/>
        <w:gridCol w:w="2063"/>
      </w:tblGrid>
      <w:tr w:rsidR="005331FF" w:rsidRPr="00D82D73" w14:paraId="09789A81" w14:textId="77777777" w:rsidTr="00862853">
        <w:trPr>
          <w:trHeight w:val="530"/>
        </w:trPr>
        <w:tc>
          <w:tcPr>
            <w:tcW w:w="6953" w:type="dxa"/>
            <w:gridSpan w:val="4"/>
            <w:vAlign w:val="center"/>
          </w:tcPr>
          <w:p w14:paraId="0CD997AA" w14:textId="57617B13" w:rsidR="005331FF" w:rsidRPr="00A414B6" w:rsidRDefault="005331FF" w:rsidP="00D82D73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82D73">
              <w:rPr>
                <w:b/>
                <w:sz w:val="24"/>
                <w:szCs w:val="24"/>
              </w:rPr>
              <w:t xml:space="preserve">BUKTI FISIK KEGIATAN PRANATA KOMPUTER </w:t>
            </w:r>
            <w:r w:rsidR="00A414B6">
              <w:rPr>
                <w:b/>
                <w:sz w:val="24"/>
                <w:szCs w:val="24"/>
                <w:lang w:val="en-US"/>
              </w:rPr>
              <w:t>KEAHLIAN</w:t>
            </w:r>
          </w:p>
        </w:tc>
        <w:tc>
          <w:tcPr>
            <w:tcW w:w="2063" w:type="dxa"/>
            <w:vAlign w:val="center"/>
          </w:tcPr>
          <w:p w14:paraId="129C1905" w14:textId="7A338796" w:rsidR="005331FF" w:rsidRPr="00490EE3" w:rsidRDefault="005331FF" w:rsidP="00D82D73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82D73">
              <w:rPr>
                <w:b/>
                <w:sz w:val="24"/>
                <w:szCs w:val="24"/>
              </w:rPr>
              <w:t xml:space="preserve">Halaman : 1 dari </w:t>
            </w:r>
            <w:r w:rsidR="00F003B9">
              <w:rPr>
                <w:b/>
                <w:sz w:val="24"/>
                <w:szCs w:val="24"/>
                <w:lang w:val="en-US"/>
              </w:rPr>
              <w:t>4</w:t>
            </w:r>
          </w:p>
        </w:tc>
      </w:tr>
      <w:tr w:rsidR="005331FF" w:rsidRPr="00D82D73" w14:paraId="0D14B8B5" w14:textId="77777777" w:rsidTr="004903B7">
        <w:tc>
          <w:tcPr>
            <w:tcW w:w="2221" w:type="dxa"/>
            <w:vAlign w:val="center"/>
          </w:tcPr>
          <w:p w14:paraId="72CBF77D" w14:textId="6A80A7F9" w:rsidR="005331FF" w:rsidRPr="00D82D73" w:rsidRDefault="005331FF" w:rsidP="00D82D73">
            <w:pPr>
              <w:rPr>
                <w:b/>
                <w:sz w:val="24"/>
                <w:szCs w:val="24"/>
              </w:rPr>
            </w:pPr>
            <w:r w:rsidRPr="00D82D73">
              <w:rPr>
                <w:b/>
                <w:sz w:val="24"/>
                <w:szCs w:val="24"/>
              </w:rPr>
              <w:t>Nama PPK</w:t>
            </w:r>
          </w:p>
        </w:tc>
        <w:tc>
          <w:tcPr>
            <w:tcW w:w="3174" w:type="dxa"/>
            <w:gridSpan w:val="2"/>
            <w:vAlign w:val="center"/>
          </w:tcPr>
          <w:p w14:paraId="15E27232" w14:textId="6B7519B7" w:rsidR="005331FF" w:rsidRPr="00D82D73" w:rsidRDefault="00435946" w:rsidP="00D82D73">
            <w:pPr>
              <w:rPr>
                <w:sz w:val="24"/>
                <w:szCs w:val="24"/>
                <w:lang w:val="en-US"/>
              </w:rPr>
            </w:pPr>
            <w:r w:rsidRPr="00D82D73">
              <w:rPr>
                <w:sz w:val="24"/>
                <w:szCs w:val="24"/>
                <w:lang w:val="en-US"/>
              </w:rPr>
              <w:t>Muh. Shamad, SST</w:t>
            </w:r>
          </w:p>
        </w:tc>
        <w:tc>
          <w:tcPr>
            <w:tcW w:w="1558" w:type="dxa"/>
          </w:tcPr>
          <w:p w14:paraId="2B439E57" w14:textId="53B7DF27" w:rsidR="005331FF" w:rsidRPr="00D82D73" w:rsidRDefault="005331FF" w:rsidP="00D82D73">
            <w:pPr>
              <w:rPr>
                <w:b/>
                <w:sz w:val="24"/>
                <w:szCs w:val="24"/>
              </w:rPr>
            </w:pPr>
            <w:r w:rsidRPr="00D82D73"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2063" w:type="dxa"/>
            <w:shd w:val="clear" w:color="auto" w:fill="auto"/>
          </w:tcPr>
          <w:p w14:paraId="5C1E2F98" w14:textId="06E0DEC1" w:rsidR="005331FF" w:rsidRPr="00347768" w:rsidRDefault="001378CA" w:rsidP="00D82D7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 Maret</w:t>
            </w:r>
            <w:r w:rsidR="00226035" w:rsidRPr="00226035">
              <w:rPr>
                <w:sz w:val="24"/>
                <w:szCs w:val="24"/>
                <w:lang w:val="en-US"/>
              </w:rPr>
              <w:t xml:space="preserve"> 2022</w:t>
            </w:r>
          </w:p>
        </w:tc>
      </w:tr>
      <w:tr w:rsidR="005331FF" w:rsidRPr="00D82D73" w14:paraId="55FE48FB" w14:textId="77777777" w:rsidTr="004903B7">
        <w:tc>
          <w:tcPr>
            <w:tcW w:w="2221" w:type="dxa"/>
            <w:vAlign w:val="center"/>
          </w:tcPr>
          <w:p w14:paraId="6EFEAD1A" w14:textId="55BC7933" w:rsidR="005331FF" w:rsidRPr="00D82D73" w:rsidRDefault="005331FF" w:rsidP="00D82D73">
            <w:pPr>
              <w:rPr>
                <w:b/>
                <w:sz w:val="24"/>
                <w:szCs w:val="24"/>
                <w:lang w:val="en-US"/>
              </w:rPr>
            </w:pPr>
            <w:r w:rsidRPr="00D82D73">
              <w:rPr>
                <w:b/>
                <w:sz w:val="24"/>
                <w:szCs w:val="24"/>
                <w:lang w:val="en-US"/>
              </w:rPr>
              <w:t>NIP</w:t>
            </w:r>
          </w:p>
        </w:tc>
        <w:tc>
          <w:tcPr>
            <w:tcW w:w="3174" w:type="dxa"/>
            <w:gridSpan w:val="2"/>
            <w:vAlign w:val="center"/>
          </w:tcPr>
          <w:p w14:paraId="3B43A4DF" w14:textId="4796FF93" w:rsidR="005331FF" w:rsidRPr="00D82D73" w:rsidRDefault="00435946" w:rsidP="00D82D73">
            <w:pPr>
              <w:rPr>
                <w:sz w:val="24"/>
                <w:szCs w:val="24"/>
                <w:lang w:val="en-US"/>
              </w:rPr>
            </w:pPr>
            <w:r w:rsidRPr="00D82D73">
              <w:rPr>
                <w:sz w:val="24"/>
                <w:szCs w:val="24"/>
                <w:lang w:val="en-US"/>
              </w:rPr>
              <w:t>340058367 – 199402242018021001</w:t>
            </w:r>
          </w:p>
        </w:tc>
        <w:tc>
          <w:tcPr>
            <w:tcW w:w="1558" w:type="dxa"/>
          </w:tcPr>
          <w:p w14:paraId="2D18E48B" w14:textId="587F4B38" w:rsidR="005331FF" w:rsidRPr="00D82D73" w:rsidRDefault="005331FF" w:rsidP="00D82D73">
            <w:pPr>
              <w:rPr>
                <w:b/>
                <w:sz w:val="24"/>
                <w:szCs w:val="24"/>
              </w:rPr>
            </w:pPr>
            <w:r w:rsidRPr="00D82D73">
              <w:rPr>
                <w:b/>
                <w:sz w:val="24"/>
                <w:szCs w:val="24"/>
              </w:rPr>
              <w:t>Lokasi Pekerjaan</w:t>
            </w:r>
          </w:p>
        </w:tc>
        <w:tc>
          <w:tcPr>
            <w:tcW w:w="2063" w:type="dxa"/>
            <w:shd w:val="clear" w:color="auto" w:fill="auto"/>
          </w:tcPr>
          <w:p w14:paraId="2F0460B2" w14:textId="10A234BC" w:rsidR="005331FF" w:rsidRPr="004903B7" w:rsidRDefault="004903B7" w:rsidP="00D82D73">
            <w:pPr>
              <w:rPr>
                <w:sz w:val="24"/>
                <w:szCs w:val="24"/>
                <w:lang w:val="en-US"/>
              </w:rPr>
            </w:pPr>
            <w:r w:rsidRPr="004903B7">
              <w:rPr>
                <w:sz w:val="24"/>
                <w:szCs w:val="24"/>
                <w:lang w:val="en-US"/>
              </w:rPr>
              <w:t>BPS Kabupaten Kolaka</w:t>
            </w:r>
          </w:p>
        </w:tc>
      </w:tr>
      <w:tr w:rsidR="00435946" w:rsidRPr="00D82D73" w14:paraId="4C785D09" w14:textId="77777777" w:rsidTr="004903B7">
        <w:tc>
          <w:tcPr>
            <w:tcW w:w="2221" w:type="dxa"/>
            <w:vAlign w:val="center"/>
          </w:tcPr>
          <w:p w14:paraId="1742A77E" w14:textId="62046F59" w:rsidR="00435946" w:rsidRPr="00D82D73" w:rsidRDefault="00435946" w:rsidP="00D82D73">
            <w:pPr>
              <w:rPr>
                <w:b/>
                <w:sz w:val="24"/>
                <w:szCs w:val="24"/>
              </w:rPr>
            </w:pPr>
            <w:r w:rsidRPr="00D82D73">
              <w:rPr>
                <w:b/>
                <w:sz w:val="24"/>
                <w:szCs w:val="24"/>
              </w:rPr>
              <w:t>Pangkat/Golongan</w:t>
            </w:r>
          </w:p>
        </w:tc>
        <w:tc>
          <w:tcPr>
            <w:tcW w:w="3174" w:type="dxa"/>
            <w:gridSpan w:val="2"/>
            <w:vAlign w:val="center"/>
          </w:tcPr>
          <w:p w14:paraId="73204C3C" w14:textId="3D3D28B0" w:rsidR="00435946" w:rsidRPr="00D82D73" w:rsidRDefault="00435946" w:rsidP="00D82D73">
            <w:pPr>
              <w:rPr>
                <w:sz w:val="24"/>
                <w:szCs w:val="24"/>
                <w:lang w:val="en-US"/>
              </w:rPr>
            </w:pPr>
            <w:r w:rsidRPr="00D82D73">
              <w:rPr>
                <w:sz w:val="24"/>
                <w:szCs w:val="24"/>
                <w:lang w:val="en-US"/>
              </w:rPr>
              <w:t xml:space="preserve">Penata Muda/ III </w:t>
            </w:r>
            <w:r w:rsidR="00EB6C26">
              <w:rPr>
                <w:sz w:val="24"/>
                <w:szCs w:val="24"/>
                <w:lang w:val="en-US"/>
              </w:rPr>
              <w:t>/ a</w:t>
            </w:r>
          </w:p>
        </w:tc>
        <w:tc>
          <w:tcPr>
            <w:tcW w:w="1558" w:type="dxa"/>
          </w:tcPr>
          <w:p w14:paraId="3919943B" w14:textId="130B3436" w:rsidR="00435946" w:rsidRPr="00EB6C26" w:rsidRDefault="00EB6C26" w:rsidP="00EB6C2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B6C26">
              <w:rPr>
                <w:b/>
                <w:bCs/>
                <w:sz w:val="24"/>
                <w:szCs w:val="24"/>
                <w:lang w:val="en-US"/>
              </w:rPr>
              <w:t>Angka Kredit</w:t>
            </w:r>
          </w:p>
        </w:tc>
        <w:tc>
          <w:tcPr>
            <w:tcW w:w="2063" w:type="dxa"/>
            <w:shd w:val="clear" w:color="auto" w:fill="auto"/>
          </w:tcPr>
          <w:p w14:paraId="25586DC8" w14:textId="376F1454" w:rsidR="00435946" w:rsidRPr="004903B7" w:rsidRDefault="004903B7" w:rsidP="00EB6C26">
            <w:pPr>
              <w:rPr>
                <w:sz w:val="24"/>
                <w:szCs w:val="24"/>
                <w:lang w:val="en-US"/>
              </w:rPr>
            </w:pPr>
            <w:r w:rsidRPr="004903B7">
              <w:rPr>
                <w:sz w:val="24"/>
                <w:szCs w:val="24"/>
                <w:lang w:val="en-US"/>
              </w:rPr>
              <w:t>0.6</w:t>
            </w:r>
          </w:p>
        </w:tc>
      </w:tr>
      <w:tr w:rsidR="00435946" w:rsidRPr="00D82D73" w14:paraId="52024CC9" w14:textId="77777777" w:rsidTr="004903B7">
        <w:tc>
          <w:tcPr>
            <w:tcW w:w="2221" w:type="dxa"/>
            <w:vAlign w:val="center"/>
          </w:tcPr>
          <w:p w14:paraId="4095F1C5" w14:textId="502032F1" w:rsidR="00435946" w:rsidRPr="00A414B6" w:rsidRDefault="00A414B6" w:rsidP="00D82D73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Jenjang Jabatan</w:t>
            </w:r>
          </w:p>
        </w:tc>
        <w:tc>
          <w:tcPr>
            <w:tcW w:w="3174" w:type="dxa"/>
            <w:gridSpan w:val="2"/>
            <w:vAlign w:val="center"/>
          </w:tcPr>
          <w:p w14:paraId="5368E1B1" w14:textId="3495B21C" w:rsidR="00435946" w:rsidRPr="00D82D73" w:rsidRDefault="00A414B6" w:rsidP="00D82D7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Ahli</w:t>
            </w:r>
            <w:r w:rsidR="00435946" w:rsidRPr="00D82D73">
              <w:rPr>
                <w:sz w:val="24"/>
                <w:szCs w:val="24"/>
                <w:lang w:val="en-US"/>
              </w:rPr>
              <w:t xml:space="preserve"> Pertama</w:t>
            </w:r>
          </w:p>
        </w:tc>
        <w:tc>
          <w:tcPr>
            <w:tcW w:w="1558" w:type="dxa"/>
            <w:vMerge w:val="restart"/>
          </w:tcPr>
          <w:p w14:paraId="79A715F2" w14:textId="5684373A" w:rsidR="00435946" w:rsidRPr="00EB6C26" w:rsidRDefault="00EB6C26" w:rsidP="00EB6C26">
            <w:pPr>
              <w:rPr>
                <w:b/>
                <w:bCs/>
                <w:sz w:val="24"/>
                <w:szCs w:val="24"/>
              </w:rPr>
            </w:pPr>
            <w:r w:rsidRPr="00EB6C26">
              <w:rPr>
                <w:b/>
                <w:bCs/>
                <w:sz w:val="24"/>
                <w:szCs w:val="24"/>
                <w:lang w:val="en-US"/>
              </w:rPr>
              <w:t>Nomor urut di laporan kegiatan</w:t>
            </w:r>
          </w:p>
        </w:tc>
        <w:tc>
          <w:tcPr>
            <w:tcW w:w="2063" w:type="dxa"/>
            <w:vMerge w:val="restart"/>
            <w:shd w:val="clear" w:color="auto" w:fill="auto"/>
          </w:tcPr>
          <w:p w14:paraId="1A01CC2B" w14:textId="248FBC43" w:rsidR="00435946" w:rsidRPr="004903B7" w:rsidRDefault="004903B7">
            <w:pPr>
              <w:rPr>
                <w:sz w:val="24"/>
                <w:szCs w:val="24"/>
                <w:lang w:val="en-US"/>
              </w:rPr>
            </w:pPr>
            <w:r w:rsidRPr="004903B7">
              <w:rPr>
                <w:sz w:val="24"/>
                <w:szCs w:val="24"/>
                <w:lang w:val="en-US"/>
              </w:rPr>
              <w:t>III.A.</w:t>
            </w:r>
            <w:r w:rsidR="001378CA">
              <w:rPr>
                <w:sz w:val="24"/>
                <w:szCs w:val="24"/>
                <w:lang w:val="en-US"/>
              </w:rPr>
              <w:t>4</w:t>
            </w:r>
          </w:p>
        </w:tc>
      </w:tr>
      <w:tr w:rsidR="00435946" w:rsidRPr="00D82D73" w14:paraId="278F5A8E" w14:textId="77777777" w:rsidTr="004903B7">
        <w:tc>
          <w:tcPr>
            <w:tcW w:w="5395" w:type="dxa"/>
            <w:gridSpan w:val="3"/>
            <w:vAlign w:val="center"/>
          </w:tcPr>
          <w:p w14:paraId="2538A573" w14:textId="686F9BD7" w:rsidR="00435946" w:rsidRPr="00746C5C" w:rsidRDefault="00435946" w:rsidP="00746C5C">
            <w:pPr>
              <w:jc w:val="both"/>
              <w:rPr>
                <w:sz w:val="24"/>
                <w:szCs w:val="24"/>
              </w:rPr>
            </w:pPr>
            <w:r w:rsidRPr="00D82D73">
              <w:rPr>
                <w:b/>
                <w:sz w:val="24"/>
                <w:szCs w:val="24"/>
              </w:rPr>
              <w:t>BUTIR KEGIATAN :</w:t>
            </w:r>
            <w:r w:rsidR="00423441">
              <w:rPr>
                <w:sz w:val="24"/>
                <w:szCs w:val="24"/>
                <w:lang w:val="en-US"/>
              </w:rPr>
              <w:t xml:space="preserve"> </w:t>
            </w:r>
            <w:r w:rsidR="004903B7" w:rsidRPr="004903B7">
              <w:rPr>
                <w:sz w:val="24"/>
                <w:szCs w:val="24"/>
              </w:rPr>
              <w:t>Mengembangkan Program Aplikasi Sistem Informasi</w:t>
            </w:r>
          </w:p>
        </w:tc>
        <w:tc>
          <w:tcPr>
            <w:tcW w:w="1558" w:type="dxa"/>
            <w:vMerge/>
          </w:tcPr>
          <w:p w14:paraId="092FE8B9" w14:textId="77777777" w:rsidR="00435946" w:rsidRPr="00D82D73" w:rsidRDefault="00435946">
            <w:pPr>
              <w:rPr>
                <w:sz w:val="24"/>
                <w:szCs w:val="24"/>
              </w:rPr>
            </w:pPr>
          </w:p>
        </w:tc>
        <w:tc>
          <w:tcPr>
            <w:tcW w:w="2063" w:type="dxa"/>
            <w:vMerge/>
            <w:shd w:val="clear" w:color="auto" w:fill="auto"/>
          </w:tcPr>
          <w:p w14:paraId="0DFFC0AD" w14:textId="77777777" w:rsidR="00435946" w:rsidRPr="00D82D73" w:rsidRDefault="00435946">
            <w:pPr>
              <w:rPr>
                <w:sz w:val="24"/>
                <w:szCs w:val="24"/>
              </w:rPr>
            </w:pPr>
          </w:p>
        </w:tc>
      </w:tr>
      <w:tr w:rsidR="00435946" w:rsidRPr="00D82D73" w14:paraId="0C7CF60D" w14:textId="77777777" w:rsidTr="000166AE">
        <w:trPr>
          <w:trHeight w:val="908"/>
        </w:trPr>
        <w:tc>
          <w:tcPr>
            <w:tcW w:w="9016" w:type="dxa"/>
            <w:gridSpan w:val="5"/>
            <w:vAlign w:val="center"/>
          </w:tcPr>
          <w:p w14:paraId="19A2900D" w14:textId="5C32DAF5" w:rsidR="00435946" w:rsidRPr="00347768" w:rsidRDefault="00596301" w:rsidP="001378C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96301">
              <w:rPr>
                <w:b/>
                <w:sz w:val="24"/>
                <w:szCs w:val="24"/>
                <w:lang w:val="en-US"/>
              </w:rPr>
              <w:t xml:space="preserve">Mengembangkan </w:t>
            </w:r>
            <w:r w:rsidR="001378CA">
              <w:rPr>
                <w:b/>
                <w:sz w:val="24"/>
                <w:szCs w:val="24"/>
                <w:lang w:val="en-US"/>
              </w:rPr>
              <w:t>SIPEDE: Perubahan Format Laporan Surat Perjalanan Dinas</w:t>
            </w:r>
          </w:p>
        </w:tc>
      </w:tr>
      <w:tr w:rsidR="00435946" w:rsidRPr="00D82D73" w14:paraId="6AB6D07B" w14:textId="77777777" w:rsidTr="00D82D73">
        <w:trPr>
          <w:trHeight w:val="70"/>
        </w:trPr>
        <w:tc>
          <w:tcPr>
            <w:tcW w:w="9016" w:type="dxa"/>
            <w:gridSpan w:val="5"/>
            <w:vAlign w:val="center"/>
          </w:tcPr>
          <w:p w14:paraId="34062499" w14:textId="3B78BE0B" w:rsidR="00435946" w:rsidRPr="00D82D73" w:rsidRDefault="00435946" w:rsidP="00D82D73">
            <w:pPr>
              <w:rPr>
                <w:b/>
                <w:sz w:val="24"/>
                <w:szCs w:val="24"/>
              </w:rPr>
            </w:pPr>
            <w:r w:rsidRPr="00D82D73">
              <w:rPr>
                <w:b/>
                <w:sz w:val="24"/>
                <w:szCs w:val="24"/>
              </w:rPr>
              <w:t>Item Bukti Fisik :</w:t>
            </w:r>
          </w:p>
        </w:tc>
      </w:tr>
      <w:tr w:rsidR="00435946" w:rsidRPr="00D82D73" w14:paraId="3A505BEF" w14:textId="77777777" w:rsidTr="00D82D73">
        <w:trPr>
          <w:trHeight w:val="413"/>
        </w:trPr>
        <w:tc>
          <w:tcPr>
            <w:tcW w:w="9016" w:type="dxa"/>
            <w:gridSpan w:val="5"/>
          </w:tcPr>
          <w:p w14:paraId="4A5C1D70" w14:textId="77777777" w:rsidR="004903B7" w:rsidRPr="0038707F" w:rsidRDefault="004903B7" w:rsidP="004903B7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  <w:lang w:val="en-US"/>
              </w:rPr>
            </w:pPr>
            <w:r w:rsidRPr="0038707F">
              <w:rPr>
                <w:b/>
                <w:bCs/>
                <w:sz w:val="24"/>
                <w:szCs w:val="24"/>
                <w:lang w:val="en-US"/>
              </w:rPr>
              <w:t>Kondisi/permasalahan sistem lama</w:t>
            </w:r>
          </w:p>
          <w:p w14:paraId="4AE23139" w14:textId="2D1BDE53" w:rsidR="004903B7" w:rsidRDefault="001E43A6" w:rsidP="004903B7">
            <w:pPr>
              <w:pStyle w:val="ListParagraph"/>
              <w:rPr>
                <w:sz w:val="24"/>
                <w:szCs w:val="24"/>
                <w:lang w:val="en-US"/>
              </w:rPr>
            </w:pPr>
            <w:r w:rsidRPr="001E43A6">
              <w:rPr>
                <w:sz w:val="24"/>
                <w:szCs w:val="24"/>
                <w:lang w:val="en-US"/>
              </w:rPr>
              <w:t>Dapat dilihat pada halaman berikutnya.</w:t>
            </w:r>
          </w:p>
          <w:p w14:paraId="628721E2" w14:textId="2D158E0B" w:rsidR="004903B7" w:rsidRPr="0038707F" w:rsidRDefault="004903B7" w:rsidP="004903B7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  <w:lang w:val="en-US"/>
              </w:rPr>
            </w:pPr>
            <w:r w:rsidRPr="0038707F">
              <w:rPr>
                <w:b/>
                <w:bCs/>
                <w:sz w:val="24"/>
                <w:szCs w:val="24"/>
                <w:lang w:val="en-US"/>
              </w:rPr>
              <w:t>Kebutuhan/perbaikan pengembangan system</w:t>
            </w:r>
          </w:p>
          <w:p w14:paraId="752BD48F" w14:textId="15D5081E" w:rsidR="004903B7" w:rsidRDefault="001E43A6" w:rsidP="004903B7">
            <w:pPr>
              <w:pStyle w:val="ListParagraph"/>
              <w:rPr>
                <w:sz w:val="24"/>
                <w:szCs w:val="24"/>
                <w:lang w:val="en-US"/>
              </w:rPr>
            </w:pPr>
            <w:r w:rsidRPr="001E43A6">
              <w:rPr>
                <w:sz w:val="24"/>
                <w:szCs w:val="24"/>
                <w:lang w:val="en-US"/>
              </w:rPr>
              <w:t>Dapat dilihat pada halaman berikutnya.</w:t>
            </w:r>
          </w:p>
          <w:p w14:paraId="2D865CA6" w14:textId="387023DE" w:rsidR="004903B7" w:rsidRPr="0038707F" w:rsidRDefault="004903B7" w:rsidP="004903B7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  <w:lang w:val="en-US"/>
              </w:rPr>
            </w:pPr>
            <w:r w:rsidRPr="0038707F">
              <w:rPr>
                <w:b/>
                <w:bCs/>
                <w:sz w:val="24"/>
                <w:szCs w:val="24"/>
                <w:lang w:val="en-US"/>
              </w:rPr>
              <w:t>Spesifikasi sistem baru</w:t>
            </w:r>
          </w:p>
          <w:p w14:paraId="169D18F6" w14:textId="620E39BE" w:rsidR="004903B7" w:rsidRDefault="001E43A6" w:rsidP="004903B7">
            <w:pPr>
              <w:pStyle w:val="ListParagraph"/>
              <w:rPr>
                <w:sz w:val="24"/>
                <w:szCs w:val="24"/>
                <w:lang w:val="en-US"/>
              </w:rPr>
            </w:pPr>
            <w:r w:rsidRPr="001E43A6">
              <w:rPr>
                <w:sz w:val="24"/>
                <w:szCs w:val="24"/>
                <w:lang w:val="en-US"/>
              </w:rPr>
              <w:t>Dapat dilihat pada halaman berikutnya.</w:t>
            </w:r>
          </w:p>
          <w:p w14:paraId="23D341E0" w14:textId="131D0BF2" w:rsidR="004903B7" w:rsidRPr="0038707F" w:rsidRDefault="004903B7" w:rsidP="004903B7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  <w:lang w:val="en-US"/>
              </w:rPr>
            </w:pPr>
            <w:r w:rsidRPr="0038707F">
              <w:rPr>
                <w:b/>
                <w:bCs/>
                <w:sz w:val="24"/>
                <w:szCs w:val="24"/>
                <w:lang w:val="en-US"/>
              </w:rPr>
              <w:t>Source code document untuk perubahan yang dilakukan pada sistem lama untuk menghasilkan sistem yang baru</w:t>
            </w:r>
          </w:p>
          <w:p w14:paraId="4DAB28FD" w14:textId="2606C432" w:rsidR="00D52E0B" w:rsidRPr="00596301" w:rsidRDefault="001E43A6" w:rsidP="00596301">
            <w:pPr>
              <w:pStyle w:val="ListParagraph"/>
              <w:rPr>
                <w:sz w:val="24"/>
                <w:szCs w:val="24"/>
                <w:lang w:val="en-US"/>
              </w:rPr>
            </w:pPr>
            <w:r w:rsidRPr="001E43A6">
              <w:rPr>
                <w:sz w:val="24"/>
                <w:szCs w:val="24"/>
                <w:lang w:val="en-US"/>
              </w:rPr>
              <w:t>Dapat dilihat pada halaman berikutnya</w:t>
            </w:r>
            <w:r w:rsidR="004903B7">
              <w:rPr>
                <w:sz w:val="24"/>
                <w:szCs w:val="24"/>
                <w:lang w:val="en-US"/>
              </w:rPr>
              <w:t>.</w:t>
            </w:r>
            <w:r w:rsidR="0038707F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435946" w:rsidRPr="00D82D73" w14:paraId="241B899F" w14:textId="77777777" w:rsidTr="00581229">
        <w:tc>
          <w:tcPr>
            <w:tcW w:w="9016" w:type="dxa"/>
            <w:gridSpan w:val="5"/>
          </w:tcPr>
          <w:p w14:paraId="7A121E26" w14:textId="70785993" w:rsidR="00435946" w:rsidRPr="00D82D73" w:rsidRDefault="00A414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KETERANGAN</w:t>
            </w:r>
            <w:r w:rsidR="00435946" w:rsidRPr="00D82D73">
              <w:rPr>
                <w:b/>
                <w:sz w:val="24"/>
                <w:szCs w:val="24"/>
              </w:rPr>
              <w:t xml:space="preserve"> :</w:t>
            </w:r>
          </w:p>
        </w:tc>
      </w:tr>
      <w:tr w:rsidR="00435946" w:rsidRPr="00D82D73" w14:paraId="1BD3D031" w14:textId="77777777" w:rsidTr="00D82D73">
        <w:trPr>
          <w:trHeight w:val="422"/>
        </w:trPr>
        <w:tc>
          <w:tcPr>
            <w:tcW w:w="9016" w:type="dxa"/>
            <w:gridSpan w:val="5"/>
            <w:vAlign w:val="center"/>
          </w:tcPr>
          <w:p w14:paraId="70EEFFAF" w14:textId="203309BB" w:rsidR="00794411" w:rsidRPr="001E43A6" w:rsidRDefault="00347768" w:rsidP="00794411">
            <w:pPr>
              <w:rPr>
                <w:sz w:val="24"/>
                <w:szCs w:val="24"/>
                <w:lang w:val="en-US"/>
              </w:rPr>
            </w:pPr>
            <w:r w:rsidRPr="001E43A6">
              <w:rPr>
                <w:sz w:val="24"/>
                <w:szCs w:val="24"/>
                <w:lang w:val="en-US"/>
              </w:rPr>
              <w:t>Link softcopy bukti fisik lengkap:</w:t>
            </w:r>
            <w:r w:rsidR="004903B7" w:rsidRPr="001E43A6">
              <w:rPr>
                <w:sz w:val="24"/>
                <w:szCs w:val="24"/>
                <w:lang w:val="en-US"/>
              </w:rPr>
              <w:t xml:space="preserve"> </w:t>
            </w:r>
            <w:hyperlink r:id="rId5" w:history="1">
              <w:r w:rsidR="001378CA" w:rsidRPr="00E13242">
                <w:rPr>
                  <w:rStyle w:val="Hyperlink"/>
                  <w:sz w:val="24"/>
                  <w:szCs w:val="24"/>
                  <w:lang w:val="en-US"/>
                </w:rPr>
                <w:t>http://s.bps.go.id/shamad-2022-t1-3a4</w:t>
              </w:r>
            </w:hyperlink>
            <w:r w:rsidR="001378CA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435946" w:rsidRPr="00D82D73" w14:paraId="50686C52" w14:textId="77777777" w:rsidTr="00862853">
        <w:tc>
          <w:tcPr>
            <w:tcW w:w="4495" w:type="dxa"/>
            <w:gridSpan w:val="2"/>
          </w:tcPr>
          <w:p w14:paraId="5D213D54" w14:textId="77777777" w:rsidR="00435946" w:rsidRPr="00D82D73" w:rsidRDefault="00435946" w:rsidP="00435946">
            <w:pPr>
              <w:jc w:val="center"/>
              <w:rPr>
                <w:sz w:val="24"/>
                <w:szCs w:val="24"/>
              </w:rPr>
            </w:pPr>
            <w:r w:rsidRPr="00D82D73">
              <w:rPr>
                <w:sz w:val="24"/>
                <w:szCs w:val="24"/>
              </w:rPr>
              <w:t>Mengetahui</w:t>
            </w:r>
          </w:p>
          <w:p w14:paraId="5672325C" w14:textId="5F3AA9FD" w:rsidR="00435946" w:rsidRPr="00D82D73" w:rsidRDefault="00435946" w:rsidP="00435946">
            <w:pPr>
              <w:jc w:val="center"/>
              <w:rPr>
                <w:sz w:val="24"/>
                <w:szCs w:val="24"/>
              </w:rPr>
            </w:pPr>
            <w:r w:rsidRPr="00D82D73">
              <w:rPr>
                <w:sz w:val="24"/>
                <w:szCs w:val="24"/>
              </w:rPr>
              <w:t>Atasan langsung PPK</w:t>
            </w:r>
          </w:p>
        </w:tc>
        <w:tc>
          <w:tcPr>
            <w:tcW w:w="4521" w:type="dxa"/>
            <w:gridSpan w:val="3"/>
          </w:tcPr>
          <w:p w14:paraId="5B1B39EC" w14:textId="2B9763F9" w:rsidR="00435946" w:rsidRPr="006B5DDA" w:rsidRDefault="00435946" w:rsidP="00435946">
            <w:pPr>
              <w:jc w:val="center"/>
              <w:rPr>
                <w:sz w:val="24"/>
                <w:szCs w:val="24"/>
                <w:lang w:val="en-US"/>
              </w:rPr>
            </w:pPr>
            <w:r w:rsidRPr="00D82D73">
              <w:rPr>
                <w:sz w:val="24"/>
                <w:szCs w:val="24"/>
                <w:lang w:val="en-US"/>
              </w:rPr>
              <w:t>Kolaka</w:t>
            </w:r>
            <w:r w:rsidRPr="00D82D73">
              <w:rPr>
                <w:sz w:val="24"/>
                <w:szCs w:val="24"/>
              </w:rPr>
              <w:t xml:space="preserve">, </w:t>
            </w:r>
            <w:r w:rsidR="001378CA">
              <w:rPr>
                <w:sz w:val="24"/>
                <w:szCs w:val="24"/>
                <w:lang w:val="en-US"/>
              </w:rPr>
              <w:t>01 April</w:t>
            </w:r>
            <w:r w:rsidRPr="00B82636">
              <w:rPr>
                <w:sz w:val="24"/>
                <w:szCs w:val="24"/>
              </w:rPr>
              <w:t xml:space="preserve"> 202</w:t>
            </w:r>
            <w:r w:rsidR="00226035">
              <w:rPr>
                <w:sz w:val="24"/>
                <w:szCs w:val="24"/>
                <w:lang w:val="en-US"/>
              </w:rPr>
              <w:t>2</w:t>
            </w:r>
          </w:p>
          <w:p w14:paraId="643E985F" w14:textId="3E89E6A8" w:rsidR="00435946" w:rsidRPr="00D82D73" w:rsidRDefault="00435946" w:rsidP="00435946">
            <w:pPr>
              <w:jc w:val="center"/>
              <w:rPr>
                <w:sz w:val="24"/>
                <w:szCs w:val="24"/>
              </w:rPr>
            </w:pPr>
            <w:r w:rsidRPr="00D82D73">
              <w:rPr>
                <w:sz w:val="24"/>
                <w:szCs w:val="24"/>
              </w:rPr>
              <w:t>Pejabat Pranata Komputer</w:t>
            </w:r>
          </w:p>
        </w:tc>
      </w:tr>
      <w:tr w:rsidR="00435946" w:rsidRPr="00D82D73" w14:paraId="226B20E7" w14:textId="77777777" w:rsidTr="00347768">
        <w:trPr>
          <w:trHeight w:val="1358"/>
        </w:trPr>
        <w:tc>
          <w:tcPr>
            <w:tcW w:w="4495" w:type="dxa"/>
            <w:gridSpan w:val="2"/>
          </w:tcPr>
          <w:p w14:paraId="1FA03325" w14:textId="77777777" w:rsidR="00435946" w:rsidRPr="00D82D73" w:rsidRDefault="00435946" w:rsidP="00435946">
            <w:pPr>
              <w:jc w:val="center"/>
              <w:rPr>
                <w:sz w:val="24"/>
                <w:szCs w:val="24"/>
              </w:rPr>
            </w:pPr>
          </w:p>
          <w:p w14:paraId="7ED15DD0" w14:textId="77777777" w:rsidR="00435946" w:rsidRPr="00D82D73" w:rsidRDefault="00435946" w:rsidP="00347768">
            <w:pPr>
              <w:rPr>
                <w:sz w:val="24"/>
                <w:szCs w:val="24"/>
              </w:rPr>
            </w:pPr>
          </w:p>
          <w:p w14:paraId="10B3E8BE" w14:textId="77777777" w:rsidR="00435946" w:rsidRPr="00D82D73" w:rsidRDefault="00435946" w:rsidP="00435946">
            <w:pPr>
              <w:jc w:val="center"/>
              <w:rPr>
                <w:sz w:val="24"/>
                <w:szCs w:val="24"/>
              </w:rPr>
            </w:pPr>
          </w:p>
          <w:p w14:paraId="1DFDBA7A" w14:textId="7220D0F4" w:rsidR="00435946" w:rsidRDefault="00435946" w:rsidP="00435946">
            <w:pPr>
              <w:jc w:val="center"/>
              <w:rPr>
                <w:sz w:val="24"/>
                <w:szCs w:val="24"/>
              </w:rPr>
            </w:pPr>
          </w:p>
          <w:p w14:paraId="6FFD1ED1" w14:textId="77777777" w:rsidR="00347768" w:rsidRPr="00D82D73" w:rsidRDefault="00347768" w:rsidP="00435946">
            <w:pPr>
              <w:jc w:val="center"/>
              <w:rPr>
                <w:sz w:val="24"/>
                <w:szCs w:val="24"/>
              </w:rPr>
            </w:pPr>
          </w:p>
          <w:p w14:paraId="37725C06" w14:textId="77777777" w:rsidR="007457CA" w:rsidRDefault="007457CA" w:rsidP="007457CA">
            <w:pPr>
              <w:jc w:val="center"/>
              <w:rPr>
                <w:rFonts w:ascii="Cambria" w:hAnsi="Cambria"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sz w:val="24"/>
                <w:szCs w:val="24"/>
                <w:u w:val="single"/>
              </w:rPr>
              <w:t>Ade Ida Mane, SST, M.Si</w:t>
            </w:r>
          </w:p>
          <w:p w14:paraId="7EBDF7CD" w14:textId="39411A69" w:rsidR="00435946" w:rsidRPr="00D82D73" w:rsidRDefault="007457CA" w:rsidP="007457C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NIP. 19770926 200012 1 001</w:t>
            </w:r>
          </w:p>
        </w:tc>
        <w:tc>
          <w:tcPr>
            <w:tcW w:w="4521" w:type="dxa"/>
            <w:gridSpan w:val="3"/>
          </w:tcPr>
          <w:p w14:paraId="65162D19" w14:textId="77777777" w:rsidR="00435946" w:rsidRPr="00D82D73" w:rsidRDefault="00435946" w:rsidP="00435946">
            <w:pPr>
              <w:jc w:val="center"/>
              <w:rPr>
                <w:sz w:val="24"/>
                <w:szCs w:val="24"/>
              </w:rPr>
            </w:pPr>
          </w:p>
          <w:p w14:paraId="3C18667A" w14:textId="77777777" w:rsidR="00435946" w:rsidRPr="00D82D73" w:rsidRDefault="00435946" w:rsidP="00435946">
            <w:pPr>
              <w:jc w:val="center"/>
              <w:rPr>
                <w:sz w:val="24"/>
                <w:szCs w:val="24"/>
              </w:rPr>
            </w:pPr>
          </w:p>
          <w:p w14:paraId="3C8DA37F" w14:textId="77777777" w:rsidR="00347768" w:rsidRPr="00D82D73" w:rsidRDefault="00347768" w:rsidP="00347768">
            <w:pPr>
              <w:rPr>
                <w:sz w:val="24"/>
                <w:szCs w:val="24"/>
              </w:rPr>
            </w:pPr>
          </w:p>
          <w:p w14:paraId="2BBC387A" w14:textId="77777777" w:rsidR="00435946" w:rsidRPr="00D82D73" w:rsidRDefault="00435946" w:rsidP="00435946">
            <w:pPr>
              <w:jc w:val="center"/>
              <w:rPr>
                <w:sz w:val="24"/>
                <w:szCs w:val="24"/>
              </w:rPr>
            </w:pPr>
          </w:p>
          <w:p w14:paraId="25F086B4" w14:textId="77777777" w:rsidR="00435946" w:rsidRPr="00D82D73" w:rsidRDefault="00435946" w:rsidP="00435946">
            <w:pPr>
              <w:jc w:val="center"/>
              <w:rPr>
                <w:sz w:val="24"/>
                <w:szCs w:val="24"/>
              </w:rPr>
            </w:pPr>
          </w:p>
          <w:p w14:paraId="78034A52" w14:textId="77777777" w:rsidR="00435946" w:rsidRPr="00D82D73" w:rsidRDefault="00435946" w:rsidP="00435946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r w:rsidRPr="00D82D73">
              <w:rPr>
                <w:sz w:val="24"/>
                <w:szCs w:val="24"/>
                <w:u w:val="single"/>
                <w:lang w:val="en-US"/>
              </w:rPr>
              <w:t>Muh. Shamad, SST</w:t>
            </w:r>
          </w:p>
          <w:p w14:paraId="0092FFC7" w14:textId="2D89C8E8" w:rsidR="00435946" w:rsidRPr="00D82D73" w:rsidRDefault="00435946" w:rsidP="00435946">
            <w:pPr>
              <w:jc w:val="center"/>
              <w:rPr>
                <w:sz w:val="24"/>
                <w:szCs w:val="24"/>
                <w:lang w:val="en-US"/>
              </w:rPr>
            </w:pPr>
            <w:r w:rsidRPr="00D82D73">
              <w:rPr>
                <w:sz w:val="24"/>
                <w:szCs w:val="24"/>
                <w:lang w:val="en-US"/>
              </w:rPr>
              <w:t>19940224</w:t>
            </w:r>
            <w:r w:rsidR="00D82127" w:rsidRPr="00D82D73">
              <w:rPr>
                <w:sz w:val="24"/>
                <w:szCs w:val="24"/>
                <w:lang w:val="en-US"/>
              </w:rPr>
              <w:t xml:space="preserve"> </w:t>
            </w:r>
            <w:r w:rsidRPr="00D82D73">
              <w:rPr>
                <w:sz w:val="24"/>
                <w:szCs w:val="24"/>
                <w:lang w:val="en-US"/>
              </w:rPr>
              <w:t>201802</w:t>
            </w:r>
            <w:r w:rsidR="00D82127" w:rsidRPr="00D82D73">
              <w:rPr>
                <w:sz w:val="24"/>
                <w:szCs w:val="24"/>
                <w:lang w:val="en-US"/>
              </w:rPr>
              <w:t xml:space="preserve"> </w:t>
            </w:r>
            <w:r w:rsidRPr="00D82D73">
              <w:rPr>
                <w:sz w:val="24"/>
                <w:szCs w:val="24"/>
                <w:lang w:val="en-US"/>
              </w:rPr>
              <w:t>1</w:t>
            </w:r>
            <w:r w:rsidR="00D82127" w:rsidRPr="00D82D73">
              <w:rPr>
                <w:sz w:val="24"/>
                <w:szCs w:val="24"/>
                <w:lang w:val="en-US"/>
              </w:rPr>
              <w:t xml:space="preserve"> </w:t>
            </w:r>
            <w:r w:rsidRPr="00D82D73">
              <w:rPr>
                <w:sz w:val="24"/>
                <w:szCs w:val="24"/>
                <w:lang w:val="en-US"/>
              </w:rPr>
              <w:t>001</w:t>
            </w:r>
          </w:p>
        </w:tc>
      </w:tr>
    </w:tbl>
    <w:p w14:paraId="1DDD0D8B" w14:textId="54F878DA" w:rsidR="000C0B8C" w:rsidRDefault="000C0B8C">
      <w:pPr>
        <w:rPr>
          <w:sz w:val="24"/>
          <w:szCs w:val="24"/>
        </w:rPr>
      </w:pPr>
    </w:p>
    <w:p w14:paraId="5B411C82" w14:textId="77777777" w:rsidR="000C0B8C" w:rsidRDefault="000C0B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181"/>
      </w:tblGrid>
      <w:tr w:rsidR="000C0B8C" w14:paraId="48700D07" w14:textId="77777777" w:rsidTr="000C0B8C">
        <w:trPr>
          <w:trHeight w:val="530"/>
        </w:trPr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7F306" w14:textId="2E3B3718" w:rsidR="000C0B8C" w:rsidRDefault="000C0B8C">
            <w:pPr>
              <w:jc w:val="center"/>
              <w:rPr>
                <w:b/>
                <w:sz w:val="24"/>
                <w:szCs w:val="24"/>
              </w:rPr>
            </w:pPr>
            <w:r w:rsidRPr="00D82D73">
              <w:rPr>
                <w:b/>
                <w:sz w:val="24"/>
                <w:szCs w:val="24"/>
              </w:rPr>
              <w:lastRenderedPageBreak/>
              <w:t xml:space="preserve">BUKTI FISIK KEGIATAN PRANATA KOMPUTER </w:t>
            </w:r>
            <w:r>
              <w:rPr>
                <w:b/>
                <w:sz w:val="24"/>
                <w:szCs w:val="24"/>
                <w:lang w:val="en-US"/>
              </w:rPr>
              <w:t>KEAHLIAN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32284" w14:textId="521B8D75" w:rsidR="000C0B8C" w:rsidRDefault="000C0B8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Halaman </w:t>
            </w:r>
            <w:r w:rsidRPr="00490EE3">
              <w:rPr>
                <w:b/>
                <w:sz w:val="24"/>
                <w:szCs w:val="24"/>
              </w:rPr>
              <w:t xml:space="preserve">: </w:t>
            </w:r>
            <w:r w:rsidRPr="00490EE3">
              <w:rPr>
                <w:b/>
                <w:sz w:val="24"/>
                <w:szCs w:val="24"/>
                <w:lang w:val="en-US"/>
              </w:rPr>
              <w:t>2</w:t>
            </w:r>
            <w:r w:rsidRPr="00490EE3">
              <w:rPr>
                <w:b/>
                <w:sz w:val="24"/>
                <w:szCs w:val="24"/>
              </w:rPr>
              <w:t xml:space="preserve"> dari </w:t>
            </w:r>
            <w:r w:rsidR="00F003B9">
              <w:rPr>
                <w:b/>
                <w:sz w:val="24"/>
                <w:szCs w:val="24"/>
                <w:lang w:val="en-US"/>
              </w:rPr>
              <w:t>4</w:t>
            </w:r>
          </w:p>
        </w:tc>
      </w:tr>
    </w:tbl>
    <w:p w14:paraId="7550D80B" w14:textId="26403FA8" w:rsidR="00794FF8" w:rsidRPr="00596301" w:rsidRDefault="004903B7" w:rsidP="00B53632">
      <w:pPr>
        <w:pStyle w:val="ListParagraph"/>
        <w:numPr>
          <w:ilvl w:val="0"/>
          <w:numId w:val="2"/>
        </w:numPr>
        <w:spacing w:before="240" w:after="0" w:line="360" w:lineRule="auto"/>
        <w:rPr>
          <w:b/>
          <w:bCs/>
          <w:sz w:val="24"/>
          <w:szCs w:val="24"/>
          <w:lang w:val="en-US"/>
        </w:rPr>
      </w:pPr>
      <w:r w:rsidRPr="008800EF">
        <w:rPr>
          <w:b/>
          <w:bCs/>
          <w:sz w:val="24"/>
          <w:szCs w:val="24"/>
          <w:lang w:val="en-US"/>
        </w:rPr>
        <w:t>Kondisi/permasalahan sistem lama</w:t>
      </w:r>
    </w:p>
    <w:p w14:paraId="422C1145" w14:textId="545F7636" w:rsidR="00D65B99" w:rsidRPr="00D65B99" w:rsidRDefault="00023E13" w:rsidP="00D65B99">
      <w:pPr>
        <w:spacing w:after="0" w:line="360" w:lineRule="auto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Kondisi sistem yang lama masih menggunakan format lama untuk laporan perjalanan dinas. Format tersebut yaitu pada tabel hanya terdapat kolom </w:t>
      </w:r>
      <w:r w:rsidR="009E7864">
        <w:rPr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>Nomor</w:t>
      </w:r>
      <w:r w:rsidR="009E7864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, </w:t>
      </w:r>
      <w:r w:rsidR="009E7864">
        <w:rPr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>Responden yang Dikunjungi</w:t>
      </w:r>
      <w:r w:rsidR="009E7864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, </w:t>
      </w:r>
      <w:r w:rsidR="009E7864">
        <w:rPr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>Tanggal dan Jam Kunjungan</w:t>
      </w:r>
      <w:r w:rsidR="009E7864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, dan </w:t>
      </w:r>
      <w:r w:rsidR="009E7864">
        <w:rPr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>Cap dan Tanda Tangan Mengetahui</w:t>
      </w:r>
      <w:r w:rsidR="009E7864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>.</w:t>
      </w:r>
    </w:p>
    <w:p w14:paraId="23FF2346" w14:textId="61368214" w:rsidR="004903B7" w:rsidRDefault="004903B7" w:rsidP="00B53632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8800EF">
        <w:rPr>
          <w:b/>
          <w:bCs/>
          <w:sz w:val="24"/>
          <w:szCs w:val="24"/>
          <w:lang w:val="en-US"/>
        </w:rPr>
        <w:t>Kebutuhan/perbaikan pengembangan system</w:t>
      </w:r>
    </w:p>
    <w:p w14:paraId="032936C6" w14:textId="2FA70CCC" w:rsidR="009E7864" w:rsidRPr="009E7864" w:rsidRDefault="009E7864" w:rsidP="009E7864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9E7864">
        <w:rPr>
          <w:sz w:val="24"/>
          <w:szCs w:val="24"/>
          <w:lang w:val="en-US"/>
        </w:rPr>
        <w:t xml:space="preserve">Berdasarkan arahan </w:t>
      </w:r>
      <w:r>
        <w:rPr>
          <w:sz w:val="24"/>
          <w:szCs w:val="24"/>
          <w:lang w:val="en-US"/>
        </w:rPr>
        <w:t>PPK (Pejabat Pembuat Komitmen), agar dilakukan penyesuaian format laporan perjalanan dinas sebagai berikut.</w:t>
      </w:r>
    </w:p>
    <w:p w14:paraId="0817D53C" w14:textId="70DEBCFA" w:rsidR="00023E13" w:rsidRDefault="00023E13" w:rsidP="00023E13">
      <w:pPr>
        <w:pStyle w:val="ListParagraph"/>
        <w:rPr>
          <w:b/>
          <w:bCs/>
          <w:sz w:val="24"/>
          <w:szCs w:val="24"/>
          <w:lang w:val="en-US"/>
        </w:rPr>
      </w:pPr>
      <w:r>
        <w:drawing>
          <wp:inline distT="0" distB="0" distL="0" distR="0" wp14:anchorId="0EDA11A0" wp14:editId="62457A89">
            <wp:extent cx="5731510" cy="2235835"/>
            <wp:effectExtent l="19050" t="19050" r="21590" b="120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F1AC6B" w14:textId="2C04AA4C" w:rsidR="00023E13" w:rsidRDefault="00023E13" w:rsidP="00023E13">
      <w:pPr>
        <w:pStyle w:val="ListParagraph"/>
        <w:rPr>
          <w:b/>
          <w:bCs/>
          <w:sz w:val="24"/>
          <w:szCs w:val="24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6A8A55" wp14:editId="3AA04444">
                <wp:simplePos x="0" y="0"/>
                <wp:positionH relativeFrom="column">
                  <wp:posOffset>3086100</wp:posOffset>
                </wp:positionH>
                <wp:positionV relativeFrom="paragraph">
                  <wp:posOffset>88265</wp:posOffset>
                </wp:positionV>
                <wp:extent cx="476250" cy="523875"/>
                <wp:effectExtent l="19050" t="0" r="38100" b="47625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19FE5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4" o:spid="_x0000_s1026" type="#_x0000_t67" style="position:absolute;margin-left:243pt;margin-top:6.95pt;width:37.5pt;height:4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" adj="11782" fillcolor="#4472c4 [3204]" strokecolor="#1f3763 [1604]" strokeweight="1pt"/>
            </w:pict>
          </mc:Fallback>
        </mc:AlternateContent>
      </w:r>
    </w:p>
    <w:p w14:paraId="503ADE7A" w14:textId="4D609AAE" w:rsidR="00023E13" w:rsidRPr="009E7864" w:rsidRDefault="009E7864" w:rsidP="009E7864">
      <w:pPr>
        <w:pStyle w:val="ListParagraph"/>
        <w:ind w:left="5850"/>
        <w:rPr>
          <w:b/>
          <w:bCs/>
          <w:sz w:val="24"/>
          <w:szCs w:val="24"/>
          <w:lang w:val="en-US"/>
        </w:rPr>
      </w:pPr>
      <w:r w:rsidRPr="009E7864">
        <w:rPr>
          <w:b/>
          <w:bCs/>
          <w:sz w:val="24"/>
          <w:szCs w:val="24"/>
          <w:lang w:val="en-US"/>
        </w:rPr>
        <w:t>menjadi</w:t>
      </w:r>
    </w:p>
    <w:p w14:paraId="2D30202D" w14:textId="2A4F2E73" w:rsidR="00023E13" w:rsidRPr="009E7864" w:rsidRDefault="00023E13" w:rsidP="00023E13">
      <w:pPr>
        <w:pStyle w:val="ListParagraph"/>
        <w:rPr>
          <w:b/>
          <w:bCs/>
          <w:sz w:val="32"/>
          <w:szCs w:val="32"/>
          <w:lang w:val="en-US"/>
        </w:rPr>
      </w:pPr>
    </w:p>
    <w:p w14:paraId="60A4ADDD" w14:textId="7893511C" w:rsidR="00023E13" w:rsidRPr="00023E13" w:rsidRDefault="00023E13" w:rsidP="00023E13">
      <w:pPr>
        <w:pStyle w:val="ListParagraph"/>
        <w:rPr>
          <w:b/>
          <w:bCs/>
          <w:sz w:val="24"/>
          <w:szCs w:val="24"/>
          <w:lang w:val="en-US"/>
        </w:rPr>
      </w:pPr>
      <w:r>
        <w:drawing>
          <wp:inline distT="0" distB="0" distL="0" distR="0" wp14:anchorId="469BA43F" wp14:editId="63DF81CD">
            <wp:extent cx="5731510" cy="2607945"/>
            <wp:effectExtent l="19050" t="19050" r="21590" b="209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D7279E" w14:textId="75D42D5C" w:rsidR="00023E13" w:rsidRDefault="009E7864" w:rsidP="00023E13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Gambar: Ilustrasi perubahan format laporan pada surat perjalanan dinas</w:t>
      </w:r>
    </w:p>
    <w:p w14:paraId="67DD17AF" w14:textId="4DA57866" w:rsidR="009E7864" w:rsidRPr="009E7864" w:rsidRDefault="009E7864" w:rsidP="00023E13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Pada gambar di atas dapat dilihat, terdapat penambahan kolom “</w:t>
      </w:r>
      <w:r w:rsidRPr="009E7864">
        <w:rPr>
          <w:b/>
          <w:bCs/>
          <w:sz w:val="24"/>
          <w:szCs w:val="24"/>
          <w:lang w:val="en-US"/>
        </w:rPr>
        <w:t>Uraian Kegiatan</w:t>
      </w:r>
      <w:r w:rsidRPr="009E7864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di antara kolom “Tanggal dan Jam Kunjungan” dan “Cap dan Tanda Tangan Mengetahui”.</w:t>
      </w:r>
    </w:p>
    <w:p w14:paraId="3284F819" w14:textId="4C28D934" w:rsidR="00B714A0" w:rsidRDefault="004903B7" w:rsidP="005F6F63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b/>
          <w:bCs/>
          <w:sz w:val="24"/>
          <w:szCs w:val="24"/>
          <w:lang w:val="en-US"/>
        </w:rPr>
      </w:pPr>
      <w:r w:rsidRPr="008800EF">
        <w:rPr>
          <w:b/>
          <w:bCs/>
          <w:sz w:val="24"/>
          <w:szCs w:val="24"/>
          <w:lang w:val="en-US"/>
        </w:rPr>
        <w:t>Spesifikasi sistem baru</w:t>
      </w:r>
    </w:p>
    <w:p w14:paraId="35D2930E" w14:textId="205C1336" w:rsidR="005F6F63" w:rsidRPr="009E7864" w:rsidRDefault="009E7864" w:rsidP="005F6F63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Spesifikasi sistem yang baru relatif masih sama dengan sistem yang lama. Namun terdapat perubahan pada </w:t>
      </w:r>
      <w:r w:rsidRPr="009E7864">
        <w:rPr>
          <w:b/>
          <w:bCs/>
          <w:sz w:val="24"/>
          <w:szCs w:val="24"/>
          <w:lang w:val="en-US"/>
        </w:rPr>
        <w:t>template</w:t>
      </w:r>
      <w:r>
        <w:rPr>
          <w:sz w:val="24"/>
          <w:szCs w:val="24"/>
          <w:lang w:val="en-US"/>
        </w:rPr>
        <w:t xml:space="preserve"> dan </w:t>
      </w:r>
      <w:r w:rsidRPr="009E7864">
        <w:rPr>
          <w:b/>
          <w:bCs/>
          <w:sz w:val="24"/>
          <w:szCs w:val="24"/>
          <w:lang w:val="en-US"/>
        </w:rPr>
        <w:t>virtual variable</w:t>
      </w:r>
      <w:r>
        <w:rPr>
          <w:sz w:val="24"/>
          <w:szCs w:val="24"/>
          <w:lang w:val="en-US"/>
        </w:rPr>
        <w:t xml:space="preserve"> pada </w:t>
      </w:r>
      <w:r w:rsidRPr="009E7864">
        <w:rPr>
          <w:sz w:val="24"/>
          <w:szCs w:val="24"/>
          <w:lang w:val="en-US"/>
        </w:rPr>
        <w:t>model database SPD</w:t>
      </w:r>
      <w:r>
        <w:rPr>
          <w:sz w:val="24"/>
          <w:szCs w:val="24"/>
          <w:lang w:val="en-US"/>
        </w:rPr>
        <w:t>. Virtual variable tidak disimpan di database karena hanya dibuat saat membuat SPD (runtime). Perubahan tersebut dapat dilihat pada bagian 4.</w:t>
      </w:r>
    </w:p>
    <w:p w14:paraId="72355367" w14:textId="484DA910" w:rsidR="00DA52A2" w:rsidRPr="009E7864" w:rsidRDefault="004903B7" w:rsidP="009E7864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 w:rsidRPr="008800EF">
        <w:rPr>
          <w:b/>
          <w:bCs/>
          <w:sz w:val="24"/>
          <w:szCs w:val="24"/>
          <w:lang w:val="en-US"/>
        </w:rPr>
        <w:t>Source code document untuk perubahan yang dilakukan pada sistem lama untuk menghasilkan sistem yang baru</w:t>
      </w:r>
    </w:p>
    <w:p w14:paraId="033D2E35" w14:textId="4152C25E" w:rsidR="00DA52A2" w:rsidRDefault="00DA52A2" w:rsidP="005F6F63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Perubahan template</w:t>
      </w:r>
    </w:p>
    <w:p w14:paraId="65D2B3CB" w14:textId="09584648" w:rsidR="005F6F63" w:rsidRDefault="00D0180C" w:rsidP="005F6F63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File: </w:t>
      </w:r>
      <w:r w:rsidR="005F6F63" w:rsidRPr="005F6F63">
        <w:rPr>
          <w:sz w:val="24"/>
          <w:szCs w:val="24"/>
          <w:lang w:val="en-US"/>
        </w:rPr>
        <w:t>\static\templates</w:t>
      </w:r>
      <w:r w:rsidR="005F6F63">
        <w:rPr>
          <w:sz w:val="24"/>
          <w:szCs w:val="24"/>
          <w:lang w:val="en-US"/>
        </w:rPr>
        <w:t>\</w:t>
      </w:r>
      <w:r w:rsidR="005F6F63" w:rsidRPr="005F6F63">
        <w:rPr>
          <w:sz w:val="24"/>
          <w:szCs w:val="24"/>
          <w:lang w:val="en-US"/>
        </w:rPr>
        <w:t>spd_template.docx</w:t>
      </w:r>
    </w:p>
    <w:p w14:paraId="1A8CE14B" w14:textId="6056F64B" w:rsidR="005F6F63" w:rsidRDefault="006662B9" w:rsidP="005F6F63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78D785" wp14:editId="0C98E35C">
                <wp:simplePos x="0" y="0"/>
                <wp:positionH relativeFrom="column">
                  <wp:posOffset>2200275</wp:posOffset>
                </wp:positionH>
                <wp:positionV relativeFrom="paragraph">
                  <wp:posOffset>4219575</wp:posOffset>
                </wp:positionV>
                <wp:extent cx="828675" cy="190500"/>
                <wp:effectExtent l="19050" t="1905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90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607EFC" id="Rectangle 20" o:spid="_x0000_s1026" style="position:absolute;margin-left:173.25pt;margin-top:332.25pt;width:65.2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" filled="f" strokecolor="red" strokeweight="3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5E699" wp14:editId="0E45A4CF">
                <wp:simplePos x="0" y="0"/>
                <wp:positionH relativeFrom="column">
                  <wp:posOffset>2343150</wp:posOffset>
                </wp:positionH>
                <wp:positionV relativeFrom="paragraph">
                  <wp:posOffset>19050</wp:posOffset>
                </wp:positionV>
                <wp:extent cx="828675" cy="190500"/>
                <wp:effectExtent l="19050" t="1905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90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151A8" id="Rectangle 3" o:spid="_x0000_s1026" style="position:absolute;margin-left:184.5pt;margin-top:1.5pt;width:65.2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" filled="f" strokecolor="red" strokeweight="3pt"/>
            </w:pict>
          </mc:Fallback>
        </mc:AlternateContent>
      </w:r>
      <w:r>
        <w:drawing>
          <wp:inline distT="0" distB="0" distL="0" distR="0" wp14:anchorId="18AAEF9F" wp14:editId="04286B84">
            <wp:extent cx="5731510" cy="4776470"/>
            <wp:effectExtent l="19050" t="19050" r="2159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6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338C18" w14:textId="5C7CE6FF" w:rsidR="006662B9" w:rsidRPr="00D54B72" w:rsidRDefault="006662B9" w:rsidP="005F6F63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Gambar: Penambahan syntax is_organik dan is_notorganik</w:t>
      </w:r>
      <w:r w:rsidR="00DA52A2">
        <w:rPr>
          <w:sz w:val="24"/>
          <w:szCs w:val="24"/>
          <w:lang w:val="en-US"/>
        </w:rPr>
        <w:t xml:space="preserve"> pada template</w:t>
      </w:r>
    </w:p>
    <w:p w14:paraId="5CD90D9D" w14:textId="77777777" w:rsidR="009E7864" w:rsidRDefault="009E78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65BA181" w14:textId="0A61968B" w:rsidR="009E7864" w:rsidRDefault="009E7864" w:rsidP="009E7864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Perubahan source code</w:t>
      </w:r>
    </w:p>
    <w:p w14:paraId="6BFEC898" w14:textId="644FB1C5" w:rsidR="0038707F" w:rsidRPr="00D54B72" w:rsidRDefault="009E7864" w:rsidP="009E7864">
      <w:pPr>
        <w:pStyle w:val="ListParagraph"/>
        <w:spacing w:line="360" w:lineRule="auto"/>
        <w:ind w:left="-1260"/>
        <w:jc w:val="both"/>
        <w:rPr>
          <w:sz w:val="24"/>
          <w:szCs w:val="24"/>
          <w:lang w:val="en-US"/>
        </w:rPr>
      </w:pPr>
      <w:r>
        <w:drawing>
          <wp:inline distT="0" distB="0" distL="0" distR="0" wp14:anchorId="6063BF96" wp14:editId="52138C96">
            <wp:extent cx="7245669" cy="2476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57547" cy="2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07F" w:rsidRPr="00D54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6083E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87B60"/>
    <w:multiLevelType w:val="hybridMultilevel"/>
    <w:tmpl w:val="BC20BC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C4C2C"/>
    <w:multiLevelType w:val="hybridMultilevel"/>
    <w:tmpl w:val="83F0F928"/>
    <w:lvl w:ilvl="0" w:tplc="64D81A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152FA4"/>
    <w:multiLevelType w:val="hybridMultilevel"/>
    <w:tmpl w:val="C4046F04"/>
    <w:lvl w:ilvl="0" w:tplc="7BAA8A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503053"/>
    <w:multiLevelType w:val="hybridMultilevel"/>
    <w:tmpl w:val="1E18ED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70769B"/>
    <w:multiLevelType w:val="hybridMultilevel"/>
    <w:tmpl w:val="54A005F6"/>
    <w:lvl w:ilvl="0" w:tplc="392E1EC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F85F96"/>
    <w:multiLevelType w:val="hybridMultilevel"/>
    <w:tmpl w:val="56881FF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BF4D68"/>
    <w:multiLevelType w:val="hybridMultilevel"/>
    <w:tmpl w:val="3C5A94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C7C70"/>
    <w:multiLevelType w:val="hybridMultilevel"/>
    <w:tmpl w:val="FA506772"/>
    <w:lvl w:ilvl="0" w:tplc="72C425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AD470D"/>
    <w:multiLevelType w:val="hybridMultilevel"/>
    <w:tmpl w:val="4FFCFB6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FF57A2"/>
    <w:multiLevelType w:val="hybridMultilevel"/>
    <w:tmpl w:val="6E866920"/>
    <w:lvl w:ilvl="0" w:tplc="DA0801DA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1" w:hanging="360"/>
      </w:pPr>
    </w:lvl>
    <w:lvl w:ilvl="2" w:tplc="3809001B" w:tentative="1">
      <w:start w:val="1"/>
      <w:numFmt w:val="lowerRoman"/>
      <w:lvlText w:val="%3."/>
      <w:lvlJc w:val="right"/>
      <w:pPr>
        <w:ind w:left="1861" w:hanging="180"/>
      </w:pPr>
    </w:lvl>
    <w:lvl w:ilvl="3" w:tplc="3809000F" w:tentative="1">
      <w:start w:val="1"/>
      <w:numFmt w:val="decimal"/>
      <w:lvlText w:val="%4."/>
      <w:lvlJc w:val="left"/>
      <w:pPr>
        <w:ind w:left="2581" w:hanging="360"/>
      </w:pPr>
    </w:lvl>
    <w:lvl w:ilvl="4" w:tplc="38090019" w:tentative="1">
      <w:start w:val="1"/>
      <w:numFmt w:val="lowerLetter"/>
      <w:lvlText w:val="%5."/>
      <w:lvlJc w:val="left"/>
      <w:pPr>
        <w:ind w:left="3301" w:hanging="360"/>
      </w:pPr>
    </w:lvl>
    <w:lvl w:ilvl="5" w:tplc="3809001B" w:tentative="1">
      <w:start w:val="1"/>
      <w:numFmt w:val="lowerRoman"/>
      <w:lvlText w:val="%6."/>
      <w:lvlJc w:val="right"/>
      <w:pPr>
        <w:ind w:left="4021" w:hanging="180"/>
      </w:pPr>
    </w:lvl>
    <w:lvl w:ilvl="6" w:tplc="3809000F" w:tentative="1">
      <w:start w:val="1"/>
      <w:numFmt w:val="decimal"/>
      <w:lvlText w:val="%7."/>
      <w:lvlJc w:val="left"/>
      <w:pPr>
        <w:ind w:left="4741" w:hanging="360"/>
      </w:pPr>
    </w:lvl>
    <w:lvl w:ilvl="7" w:tplc="38090019" w:tentative="1">
      <w:start w:val="1"/>
      <w:numFmt w:val="lowerLetter"/>
      <w:lvlText w:val="%8."/>
      <w:lvlJc w:val="left"/>
      <w:pPr>
        <w:ind w:left="5461" w:hanging="360"/>
      </w:pPr>
    </w:lvl>
    <w:lvl w:ilvl="8" w:tplc="3809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11" w15:restartNumberingAfterBreak="0">
    <w:nsid w:val="5A45618C"/>
    <w:multiLevelType w:val="hybridMultilevel"/>
    <w:tmpl w:val="AA3424B0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5C023C"/>
    <w:multiLevelType w:val="hybridMultilevel"/>
    <w:tmpl w:val="5F6080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B71E1"/>
    <w:multiLevelType w:val="hybridMultilevel"/>
    <w:tmpl w:val="609EFA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F1E52"/>
    <w:multiLevelType w:val="hybridMultilevel"/>
    <w:tmpl w:val="90A21964"/>
    <w:lvl w:ilvl="0" w:tplc="B8AC3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C32B6E"/>
    <w:multiLevelType w:val="hybridMultilevel"/>
    <w:tmpl w:val="C5CCB5C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9"/>
  </w:num>
  <w:num w:numId="5">
    <w:abstractNumId w:val="8"/>
  </w:num>
  <w:num w:numId="6">
    <w:abstractNumId w:val="2"/>
  </w:num>
  <w:num w:numId="7">
    <w:abstractNumId w:val="6"/>
  </w:num>
  <w:num w:numId="8">
    <w:abstractNumId w:val="4"/>
  </w:num>
  <w:num w:numId="9">
    <w:abstractNumId w:val="15"/>
  </w:num>
  <w:num w:numId="10">
    <w:abstractNumId w:val="12"/>
  </w:num>
  <w:num w:numId="11">
    <w:abstractNumId w:val="10"/>
  </w:num>
  <w:num w:numId="12">
    <w:abstractNumId w:val="11"/>
  </w:num>
  <w:num w:numId="13">
    <w:abstractNumId w:val="7"/>
  </w:num>
  <w:num w:numId="14">
    <w:abstractNumId w:val="14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43"/>
    <w:rsid w:val="000166AE"/>
    <w:rsid w:val="00023E13"/>
    <w:rsid w:val="000B69D4"/>
    <w:rsid w:val="000C0B8C"/>
    <w:rsid w:val="001019F0"/>
    <w:rsid w:val="001378CA"/>
    <w:rsid w:val="00167A8E"/>
    <w:rsid w:val="001849D6"/>
    <w:rsid w:val="001E43A6"/>
    <w:rsid w:val="00226035"/>
    <w:rsid w:val="002812E3"/>
    <w:rsid w:val="00283F2B"/>
    <w:rsid w:val="00295F10"/>
    <w:rsid w:val="002A52F2"/>
    <w:rsid w:val="002C6E39"/>
    <w:rsid w:val="00347768"/>
    <w:rsid w:val="0036252A"/>
    <w:rsid w:val="00384F6E"/>
    <w:rsid w:val="0038707F"/>
    <w:rsid w:val="003C1BBE"/>
    <w:rsid w:val="003C2E82"/>
    <w:rsid w:val="003F5FCD"/>
    <w:rsid w:val="00412549"/>
    <w:rsid w:val="00423441"/>
    <w:rsid w:val="00435946"/>
    <w:rsid w:val="00466788"/>
    <w:rsid w:val="004832CD"/>
    <w:rsid w:val="004903B7"/>
    <w:rsid w:val="00490EE3"/>
    <w:rsid w:val="00530F4D"/>
    <w:rsid w:val="005331FF"/>
    <w:rsid w:val="00535656"/>
    <w:rsid w:val="005804AB"/>
    <w:rsid w:val="00596301"/>
    <w:rsid w:val="005A0C43"/>
    <w:rsid w:val="005B3FC0"/>
    <w:rsid w:val="005C3224"/>
    <w:rsid w:val="005C4A43"/>
    <w:rsid w:val="005D017A"/>
    <w:rsid w:val="005F6F63"/>
    <w:rsid w:val="006662B9"/>
    <w:rsid w:val="006B2253"/>
    <w:rsid w:val="006B5DDA"/>
    <w:rsid w:val="006E1538"/>
    <w:rsid w:val="007068BA"/>
    <w:rsid w:val="00715D8C"/>
    <w:rsid w:val="00722DE9"/>
    <w:rsid w:val="007457CA"/>
    <w:rsid w:val="00746C5C"/>
    <w:rsid w:val="0076349A"/>
    <w:rsid w:val="007916E6"/>
    <w:rsid w:val="00794411"/>
    <w:rsid w:val="00794FF8"/>
    <w:rsid w:val="007978F7"/>
    <w:rsid w:val="008015C2"/>
    <w:rsid w:val="00815CBB"/>
    <w:rsid w:val="00862853"/>
    <w:rsid w:val="00874D8E"/>
    <w:rsid w:val="008800EF"/>
    <w:rsid w:val="008E04F8"/>
    <w:rsid w:val="008F0670"/>
    <w:rsid w:val="0092170F"/>
    <w:rsid w:val="009A5891"/>
    <w:rsid w:val="009E7864"/>
    <w:rsid w:val="00A35CD9"/>
    <w:rsid w:val="00A414B6"/>
    <w:rsid w:val="00A47D84"/>
    <w:rsid w:val="00A92A7D"/>
    <w:rsid w:val="00AB2C6E"/>
    <w:rsid w:val="00AC0068"/>
    <w:rsid w:val="00AE036E"/>
    <w:rsid w:val="00B53632"/>
    <w:rsid w:val="00B62B45"/>
    <w:rsid w:val="00B714A0"/>
    <w:rsid w:val="00B82636"/>
    <w:rsid w:val="00B97861"/>
    <w:rsid w:val="00C223B4"/>
    <w:rsid w:val="00C47D77"/>
    <w:rsid w:val="00C61C20"/>
    <w:rsid w:val="00C65E24"/>
    <w:rsid w:val="00C84C90"/>
    <w:rsid w:val="00CE2F8E"/>
    <w:rsid w:val="00D0180C"/>
    <w:rsid w:val="00D52E0B"/>
    <w:rsid w:val="00D54B72"/>
    <w:rsid w:val="00D65B99"/>
    <w:rsid w:val="00D7082D"/>
    <w:rsid w:val="00D82127"/>
    <w:rsid w:val="00D82D73"/>
    <w:rsid w:val="00D95257"/>
    <w:rsid w:val="00DA52A2"/>
    <w:rsid w:val="00E276E4"/>
    <w:rsid w:val="00EB6C26"/>
    <w:rsid w:val="00EC5CF1"/>
    <w:rsid w:val="00EF3E0F"/>
    <w:rsid w:val="00F003B9"/>
    <w:rsid w:val="00F1542B"/>
    <w:rsid w:val="00F47592"/>
    <w:rsid w:val="00F90FCD"/>
    <w:rsid w:val="00FA060B"/>
    <w:rsid w:val="00FA6E8F"/>
    <w:rsid w:val="00FC489E"/>
    <w:rsid w:val="00FE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E18"/>
  <w15:chartTrackingRefBased/>
  <w15:docId w15:val="{AC6AD521-EC47-4456-8EFA-36917017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4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4D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9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s.bps.go.id/shamad-2022-t1-3a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4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Muh Shamad</cp:lastModifiedBy>
  <cp:revision>89</cp:revision>
  <cp:lastPrinted>2021-01-17T00:05:00Z</cp:lastPrinted>
  <dcterms:created xsi:type="dcterms:W3CDTF">2021-01-16T21:37:00Z</dcterms:created>
  <dcterms:modified xsi:type="dcterms:W3CDTF">2022-03-30T22:17:00Z</dcterms:modified>
</cp:coreProperties>
</file>