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07C4" w14:textId="5F0F0B6E" w:rsidR="00650F44" w:rsidRPr="008222ED" w:rsidRDefault="00111113" w:rsidP="008222ED">
      <w:pPr>
        <w:pStyle w:val="Title"/>
        <w:ind w:left="1440" w:firstLine="720"/>
        <w:rPr>
          <w:rFonts w:ascii="Baskerville Old Face" w:hAnsi="Baskerville Old Face"/>
        </w:rPr>
      </w:pPr>
      <w:r w:rsidRPr="0044720F">
        <w:rPr>
          <w:rFonts w:ascii="Baskerville Old Face" w:hAnsi="Baskerville Old Face"/>
        </w:rPr>
        <w:t>Good Expressions – V</w:t>
      </w:r>
      <w:r w:rsidR="009817BB">
        <w:rPr>
          <w:rFonts w:ascii="Baskerville Old Face" w:hAnsi="Baskerville Old Face"/>
        </w:rPr>
        <w:t>5</w:t>
      </w:r>
      <w:r w:rsidRPr="0044720F">
        <w:rPr>
          <w:rFonts w:ascii="Baskerville Old Face" w:hAnsi="Baskerville Old Face"/>
        </w:rPr>
        <w:t>-2026</w:t>
      </w:r>
    </w:p>
    <w:p w14:paraId="6CAFFE51"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But the deputy's arrival muddies your plan.</w:t>
      </w:r>
    </w:p>
    <w:p w14:paraId="36BC4ECE"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An expert devoted to time and precision</w:t>
      </w:r>
    </w:p>
    <w:p w14:paraId="71280588"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Perfection demands precision, Precision demands perseverance.</w:t>
      </w:r>
    </w:p>
    <w:p w14:paraId="44E57D2E" w14:textId="2769244D" w:rsidR="000C4610"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You keep your tools in pristine condition.</w:t>
      </w:r>
    </w:p>
    <w:p w14:paraId="41EC63DB"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The police find no pieces of evidence at all.</w:t>
      </w:r>
    </w:p>
    <w:p w14:paraId="24BF9450"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Ryan has squandered his promises as our best and brightest, his zealotry has led to the</w:t>
      </w:r>
    </w:p>
    <w:p w14:paraId="64A98D0A"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He brought me from the brink</w:t>
      </w:r>
    </w:p>
    <w:p w14:paraId="57949984" w14:textId="75E82814" w:rsidR="00032AFC" w:rsidRPr="00032AFC" w:rsidRDefault="00032AFC"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O</w:t>
      </w:r>
      <w:r w:rsidRPr="00032AFC">
        <w:rPr>
          <w:rFonts w:ascii="Baskerville Old Face" w:hAnsi="Baskerville Old Face"/>
          <w:sz w:val="28"/>
          <w:szCs w:val="28"/>
        </w:rPr>
        <w:t>ne way is fight and the other one is slaughter</w:t>
      </w:r>
    </w:p>
    <w:p w14:paraId="7AD23178" w14:textId="66C73351" w:rsidR="00032AFC" w:rsidRPr="00032AFC" w:rsidRDefault="004A2835"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S</w:t>
      </w:r>
      <w:r w:rsidR="00032AFC" w:rsidRPr="00032AFC">
        <w:rPr>
          <w:rFonts w:ascii="Baskerville Old Face" w:hAnsi="Baskerville Old Face"/>
          <w:sz w:val="28"/>
          <w:szCs w:val="28"/>
        </w:rPr>
        <w:t>he is reaching her threshold</w:t>
      </w:r>
    </w:p>
    <w:p w14:paraId="6CC0C499" w14:textId="1FE775E6" w:rsidR="00032AFC" w:rsidRPr="00032AFC" w:rsidRDefault="0036105D"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B</w:t>
      </w:r>
      <w:r w:rsidR="00032AFC" w:rsidRPr="00032AFC">
        <w:rPr>
          <w:rFonts w:ascii="Baskerville Old Face" w:hAnsi="Baskerville Old Face"/>
          <w:sz w:val="28"/>
          <w:szCs w:val="28"/>
        </w:rPr>
        <w:t>eg to be forgiven.</w:t>
      </w:r>
    </w:p>
    <w:p w14:paraId="3A431319"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proofErr w:type="gramStart"/>
      <w:r w:rsidRPr="00032AFC">
        <w:rPr>
          <w:rFonts w:ascii="Baskerville Old Face" w:hAnsi="Baskerville Old Face"/>
          <w:sz w:val="28"/>
          <w:szCs w:val="28"/>
        </w:rPr>
        <w:t>a splendid</w:t>
      </w:r>
      <w:proofErr w:type="gramEnd"/>
      <w:r w:rsidRPr="00032AFC">
        <w:rPr>
          <w:rFonts w:ascii="Baskerville Old Face" w:hAnsi="Baskerville Old Face"/>
          <w:sz w:val="28"/>
          <w:szCs w:val="28"/>
        </w:rPr>
        <w:t xml:space="preserve"> place carpeted with crimson</w:t>
      </w:r>
    </w:p>
    <w:p w14:paraId="3A40871D" w14:textId="01E5AB3B" w:rsidR="00032AFC" w:rsidRPr="00032AFC" w:rsidRDefault="00603452"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032AFC" w:rsidRPr="00032AFC">
        <w:rPr>
          <w:rFonts w:ascii="Baskerville Old Face" w:hAnsi="Baskerville Old Face"/>
          <w:sz w:val="28"/>
          <w:szCs w:val="28"/>
        </w:rPr>
        <w:t xml:space="preserve">e saw international bickering, finger pointing, blame shifting because of </w:t>
      </w:r>
      <w:proofErr w:type="spellStart"/>
      <w:r w:rsidR="00032AFC" w:rsidRPr="00032AFC">
        <w:rPr>
          <w:rFonts w:ascii="Baskerville Old Face" w:hAnsi="Baskerville Old Face"/>
          <w:sz w:val="28"/>
          <w:szCs w:val="28"/>
        </w:rPr>
        <w:t>geoplitics</w:t>
      </w:r>
      <w:proofErr w:type="spellEnd"/>
    </w:p>
    <w:p w14:paraId="588C45FD" w14:textId="6291B004"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AF2450">
        <w:rPr>
          <w:rFonts w:ascii="Baskerville Old Face" w:hAnsi="Baskerville Old Face"/>
          <w:sz w:val="28"/>
          <w:szCs w:val="28"/>
        </w:rPr>
        <w:t>S</w:t>
      </w:r>
      <w:r w:rsidR="00AF2450">
        <w:rPr>
          <w:rFonts w:ascii="Baskerville Old Face" w:hAnsi="Baskerville Old Face"/>
          <w:sz w:val="28"/>
          <w:szCs w:val="28"/>
        </w:rPr>
        <w:t>ome of these old photographs</w:t>
      </w:r>
      <w:r w:rsidRPr="00032AFC">
        <w:rPr>
          <w:rFonts w:ascii="Baskerville Old Face" w:hAnsi="Baskerville Old Face"/>
          <w:sz w:val="28"/>
          <w:szCs w:val="28"/>
        </w:rPr>
        <w:t xml:space="preserve"> are merely curious mementos of bygone era</w:t>
      </w:r>
    </w:p>
    <w:p w14:paraId="1865EEAD"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The most intense hostility between Israel and Palestine</w:t>
      </w:r>
    </w:p>
    <w:p w14:paraId="19822EAE"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we can only wonder at its strangeness</w:t>
      </w:r>
    </w:p>
    <w:p w14:paraId="2DC4C982"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They endured an unspeakable tragedy.</w:t>
      </w:r>
    </w:p>
    <w:p w14:paraId="7173551E"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 xml:space="preserve">By this curious turn of </w:t>
      </w:r>
      <w:proofErr w:type="gramStart"/>
      <w:r w:rsidRPr="00032AFC">
        <w:rPr>
          <w:rFonts w:ascii="Baskerville Old Face" w:hAnsi="Baskerville Old Face"/>
          <w:sz w:val="28"/>
          <w:szCs w:val="28"/>
        </w:rPr>
        <w:t>disposition</w:t>
      </w:r>
      <w:proofErr w:type="gramEnd"/>
      <w:r w:rsidRPr="00032AFC">
        <w:rPr>
          <w:rFonts w:ascii="Baskerville Old Face" w:hAnsi="Baskerville Old Face"/>
          <w:sz w:val="28"/>
          <w:szCs w:val="28"/>
        </w:rPr>
        <w:t xml:space="preserve"> I have gained the reputation of deliberate heartlessness;</w:t>
      </w:r>
    </w:p>
    <w:p w14:paraId="70955861"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you deserve perpetual isolation from your species for your churlish inhospitality</w:t>
      </w:r>
    </w:p>
    <w:p w14:paraId="2C6C8470"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It glowed delightfully in the radiance of an immense fire</w:t>
      </w:r>
    </w:p>
    <w:p w14:paraId="5A2198A0"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exceedingly embarrassing and disagreeable</w:t>
      </w:r>
    </w:p>
    <w:p w14:paraId="55E90718"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I had a distinct view of her whole figure and countenance.</w:t>
      </w:r>
    </w:p>
    <w:p w14:paraId="67C1FCCE"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 xml:space="preserve">I have </w:t>
      </w:r>
      <w:proofErr w:type="gramStart"/>
      <w:r w:rsidRPr="00032AFC">
        <w:rPr>
          <w:rFonts w:ascii="Baskerville Old Face" w:hAnsi="Baskerville Old Face"/>
          <w:sz w:val="28"/>
          <w:szCs w:val="28"/>
        </w:rPr>
        <w:t>ever</w:t>
      </w:r>
      <w:proofErr w:type="gramEnd"/>
      <w:r w:rsidRPr="00032AFC">
        <w:rPr>
          <w:rFonts w:ascii="Baskerville Old Face" w:hAnsi="Baskerville Old Face"/>
          <w:sz w:val="28"/>
          <w:szCs w:val="28"/>
        </w:rPr>
        <w:t xml:space="preserve"> had the pleasure of beholding;</w:t>
      </w:r>
    </w:p>
    <w:p w14:paraId="180C69EB" w14:textId="77777777" w:rsidR="00032AFC" w:rsidRPr="00032AFC" w:rsidRDefault="00032AFC" w:rsidP="00032AFC">
      <w:pPr>
        <w:pStyle w:val="ListParagraph"/>
        <w:numPr>
          <w:ilvl w:val="0"/>
          <w:numId w:val="1"/>
        </w:numPr>
        <w:spacing w:line="360" w:lineRule="auto"/>
        <w:rPr>
          <w:rFonts w:ascii="Baskerville Old Face" w:hAnsi="Baskerville Old Face"/>
          <w:sz w:val="28"/>
          <w:szCs w:val="28"/>
        </w:rPr>
      </w:pPr>
      <w:r w:rsidRPr="00032AFC">
        <w:rPr>
          <w:rFonts w:ascii="Baskerville Old Face" w:hAnsi="Baskerville Old Face"/>
          <w:sz w:val="28"/>
          <w:szCs w:val="28"/>
        </w:rPr>
        <w:t xml:space="preserve">The tone in which the words said were revealed a </w:t>
      </w:r>
      <w:proofErr w:type="gramStart"/>
      <w:r w:rsidRPr="00032AFC">
        <w:rPr>
          <w:rFonts w:ascii="Baskerville Old Face" w:hAnsi="Baskerville Old Face"/>
          <w:sz w:val="28"/>
          <w:szCs w:val="28"/>
        </w:rPr>
        <w:t>genuine bad</w:t>
      </w:r>
      <w:proofErr w:type="gramEnd"/>
      <w:r w:rsidRPr="00032AFC">
        <w:rPr>
          <w:rFonts w:ascii="Baskerville Old Face" w:hAnsi="Baskerville Old Face"/>
          <w:sz w:val="28"/>
          <w:szCs w:val="28"/>
        </w:rPr>
        <w:t xml:space="preserve"> nature</w:t>
      </w:r>
    </w:p>
    <w:p w14:paraId="2F48123F" w14:textId="115ECDED" w:rsidR="00032AFC" w:rsidRPr="00032AFC" w:rsidRDefault="00D52CB1"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A</w:t>
      </w:r>
      <w:r w:rsidR="00032AFC" w:rsidRPr="00032AFC">
        <w:rPr>
          <w:rFonts w:ascii="Baskerville Old Face" w:hAnsi="Baskerville Old Face"/>
          <w:sz w:val="28"/>
          <w:szCs w:val="28"/>
        </w:rPr>
        <w:t>n austere silence prevailing while we discussed our meal</w:t>
      </w:r>
    </w:p>
    <w:p w14:paraId="67C552D4" w14:textId="14F01ACF" w:rsidR="00F06D03" w:rsidRDefault="006346CF" w:rsidP="00032A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N</w:t>
      </w:r>
      <w:r w:rsidR="00032AFC" w:rsidRPr="00032AFC">
        <w:rPr>
          <w:rFonts w:ascii="Baskerville Old Face" w:hAnsi="Baskerville Old Face"/>
          <w:sz w:val="28"/>
          <w:szCs w:val="28"/>
        </w:rPr>
        <w:t>o one uttering a word of sociable conversation</w:t>
      </w:r>
    </w:p>
    <w:p w14:paraId="4F806F96"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I imagined, for a moment, that this piece of eloquence was addressed to me</w:t>
      </w:r>
    </w:p>
    <w:p w14:paraId="0D459D12"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I endeavored to interest her in my distress.</w:t>
      </w:r>
    </w:p>
    <w:p w14:paraId="42A76B45"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I uttered an expression of disgust</w:t>
      </w:r>
    </w:p>
    <w:p w14:paraId="2BCB0498"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Preponderance of probabilities</w:t>
      </w:r>
    </w:p>
    <w:p w14:paraId="267BFC7C"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How you came to be in possession of this key</w:t>
      </w:r>
    </w:p>
    <w:p w14:paraId="7D91DC89"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lastRenderedPageBreak/>
        <w:t>The money has come to him in the form of inheritance</w:t>
      </w:r>
    </w:p>
    <w:p w14:paraId="5FC67C83"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Your reputation is at stake. relentless suffering, inherently evil</w:t>
      </w:r>
    </w:p>
    <w:p w14:paraId="5CA39A76"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Another abject humiliation.</w:t>
      </w:r>
    </w:p>
    <w:p w14:paraId="0B6977CA"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I found this book compelling</w:t>
      </w:r>
    </w:p>
    <w:p w14:paraId="68252878"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you don’t understand the delicacy of the situation</w:t>
      </w:r>
    </w:p>
    <w:p w14:paraId="748E6440" w14:textId="77777777" w:rsidR="000244F9" w:rsidRPr="000244F9"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unexplained phenomenon</w:t>
      </w:r>
    </w:p>
    <w:p w14:paraId="4164FAA8" w14:textId="15A8D13B" w:rsidR="00722081" w:rsidRDefault="000244F9" w:rsidP="000244F9">
      <w:pPr>
        <w:pStyle w:val="ListParagraph"/>
        <w:numPr>
          <w:ilvl w:val="0"/>
          <w:numId w:val="1"/>
        </w:numPr>
        <w:spacing w:line="360" w:lineRule="auto"/>
        <w:rPr>
          <w:rFonts w:ascii="Baskerville Old Face" w:hAnsi="Baskerville Old Face"/>
          <w:sz w:val="28"/>
          <w:szCs w:val="28"/>
        </w:rPr>
      </w:pPr>
      <w:r w:rsidRPr="000244F9">
        <w:rPr>
          <w:rFonts w:ascii="Baskerville Old Face" w:hAnsi="Baskerville Old Face"/>
          <w:sz w:val="28"/>
          <w:szCs w:val="28"/>
        </w:rPr>
        <w:t>whose history of questionable business practices</w:t>
      </w:r>
    </w:p>
    <w:p w14:paraId="255FFEC8"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 xml:space="preserve">In </w:t>
      </w:r>
      <w:proofErr w:type="gramStart"/>
      <w:r w:rsidRPr="005E0E25">
        <w:rPr>
          <w:rFonts w:ascii="Baskerville Old Face" w:hAnsi="Baskerville Old Face"/>
          <w:sz w:val="28"/>
          <w:szCs w:val="28"/>
        </w:rPr>
        <w:t>general</w:t>
      </w:r>
      <w:proofErr w:type="gramEnd"/>
      <w:r w:rsidRPr="005E0E25">
        <w:rPr>
          <w:rFonts w:ascii="Baskerville Old Face" w:hAnsi="Baskerville Old Face"/>
          <w:sz w:val="28"/>
          <w:szCs w:val="28"/>
        </w:rPr>
        <w:t xml:space="preserve"> a person does not incur criminal liability unless he </w:t>
      </w:r>
      <w:proofErr w:type="gramStart"/>
      <w:r w:rsidRPr="005E0E25">
        <w:rPr>
          <w:rFonts w:ascii="Baskerville Old Face" w:hAnsi="Baskerville Old Face"/>
          <w:sz w:val="28"/>
          <w:szCs w:val="28"/>
        </w:rPr>
        <w:t>intended</w:t>
      </w:r>
      <w:proofErr w:type="gramEnd"/>
      <w:r w:rsidRPr="005E0E25">
        <w:rPr>
          <w:rFonts w:ascii="Baskerville Old Face" w:hAnsi="Baskerville Old Face"/>
          <w:sz w:val="28"/>
          <w:szCs w:val="28"/>
        </w:rPr>
        <w:t xml:space="preserve"> to bring about, or recklessly brought about, those elements which constitute the crime.</w:t>
      </w:r>
    </w:p>
    <w:p w14:paraId="09AB20C2"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 xml:space="preserve">This arduous task of protecting the </w:t>
      </w:r>
      <w:proofErr w:type="gramStart"/>
      <w:r w:rsidRPr="005E0E25">
        <w:rPr>
          <w:rFonts w:ascii="Baskerville Old Face" w:hAnsi="Baskerville Old Face"/>
          <w:sz w:val="28"/>
          <w:szCs w:val="28"/>
        </w:rPr>
        <w:t>law abiding</w:t>
      </w:r>
      <w:proofErr w:type="gramEnd"/>
      <w:r w:rsidRPr="005E0E25">
        <w:rPr>
          <w:rFonts w:ascii="Baskerville Old Face" w:hAnsi="Baskerville Old Face"/>
          <w:sz w:val="28"/>
          <w:szCs w:val="28"/>
        </w:rPr>
        <w:t xml:space="preserve"> citizens and punishing the law breakers vests with the State which performs it through the instrumentality of law.</w:t>
      </w:r>
    </w:p>
    <w:p w14:paraId="7A811458"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It involves a serious invasion of rights and liberties of some other person or persons.</w:t>
      </w:r>
    </w:p>
    <w:p w14:paraId="3CF357D2"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We have referred to this facet only to show that the submission so astutely canvassed by the learned counsel for the petitioners</w:t>
      </w:r>
    </w:p>
    <w:p w14:paraId="7709DA88"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Propagation of the criminal state of mind by teaching syndicalism increases it.</w:t>
      </w:r>
    </w:p>
    <w:p w14:paraId="4C36468E" w14:textId="77777777" w:rsidR="005E0E25" w:rsidRPr="005E0E25" w:rsidRDefault="005E0E25" w:rsidP="005E0E25">
      <w:pPr>
        <w:pStyle w:val="ListParagraph"/>
        <w:numPr>
          <w:ilvl w:val="0"/>
          <w:numId w:val="1"/>
        </w:numPr>
        <w:spacing w:line="360" w:lineRule="auto"/>
        <w:rPr>
          <w:rFonts w:ascii="Baskerville Old Face" w:hAnsi="Baskerville Old Face"/>
          <w:sz w:val="28"/>
          <w:szCs w:val="28"/>
        </w:rPr>
      </w:pPr>
      <w:r w:rsidRPr="005E0E25">
        <w:rPr>
          <w:rFonts w:ascii="Baskerville Old Face" w:hAnsi="Baskerville Old Face"/>
          <w:sz w:val="28"/>
          <w:szCs w:val="28"/>
        </w:rPr>
        <w:t xml:space="preserve">We have only referred to these decisions as immense emphasis has been laid on </w:t>
      </w:r>
      <w:proofErr w:type="gramStart"/>
      <w:r w:rsidRPr="005E0E25">
        <w:rPr>
          <w:rFonts w:ascii="Baskerville Old Face" w:hAnsi="Baskerville Old Face"/>
          <w:sz w:val="28"/>
          <w:szCs w:val="28"/>
        </w:rPr>
        <w:t>the freedom</w:t>
      </w:r>
      <w:proofErr w:type="gramEnd"/>
      <w:r w:rsidRPr="005E0E25">
        <w:rPr>
          <w:rFonts w:ascii="Baskerville Old Face" w:hAnsi="Baskerville Old Face"/>
          <w:sz w:val="28"/>
          <w:szCs w:val="28"/>
        </w:rPr>
        <w:t xml:space="preserve"> of speech and expression and in a </w:t>
      </w:r>
      <w:proofErr w:type="gramStart"/>
      <w:r w:rsidRPr="005E0E25">
        <w:rPr>
          <w:rFonts w:ascii="Baskerville Old Face" w:hAnsi="Baskerville Old Face"/>
          <w:sz w:val="28"/>
          <w:szCs w:val="28"/>
        </w:rPr>
        <w:t>way</w:t>
      </w:r>
      <w:proofErr w:type="gramEnd"/>
      <w:r w:rsidRPr="005E0E25">
        <w:rPr>
          <w:rFonts w:ascii="Baskerville Old Face" w:hAnsi="Baskerville Old Face"/>
          <w:sz w:val="28"/>
          <w:szCs w:val="28"/>
        </w:rPr>
        <w:t xml:space="preserve"> propositions have been propounded that it can have no boundary in a growing democracy if democracy is expected to thrive.</w:t>
      </w:r>
    </w:p>
    <w:p w14:paraId="76FBD884" w14:textId="35640F5C" w:rsidR="00C82E01" w:rsidRDefault="009E0DB5" w:rsidP="005E0E25">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5E0E25" w:rsidRPr="005E0E25">
        <w:rPr>
          <w:rFonts w:ascii="Baskerville Old Face" w:hAnsi="Baskerville Old Face"/>
          <w:sz w:val="28"/>
          <w:szCs w:val="28"/>
        </w:rPr>
        <w:t>he freedom of the press rests on the assumption that the widest possible dissemination of information from diverse and antagonistic sources is essential to the welfare of the public</w:t>
      </w:r>
      <w:r w:rsidR="00D3459A">
        <w:rPr>
          <w:rFonts w:ascii="Baskerville Old Face" w:hAnsi="Baskerville Old Face"/>
          <w:sz w:val="28"/>
          <w:szCs w:val="28"/>
        </w:rPr>
        <w:t>.</w:t>
      </w:r>
    </w:p>
    <w:p w14:paraId="6648C7BF" w14:textId="3FA918D3"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Certain rights have been enshrined in our</w:t>
      </w:r>
      <w:r w:rsidRPr="00150A67">
        <w:rPr>
          <w:rFonts w:ascii="Baskerville Old Face" w:hAnsi="Baskerville Old Face"/>
          <w:sz w:val="28"/>
          <w:szCs w:val="28"/>
        </w:rPr>
        <w:t xml:space="preserve"> </w:t>
      </w:r>
      <w:r w:rsidRPr="00150A67">
        <w:rPr>
          <w:rFonts w:ascii="Baskerville Old Face" w:hAnsi="Baskerville Old Face"/>
          <w:sz w:val="28"/>
          <w:szCs w:val="28"/>
        </w:rPr>
        <w:t>Constitution as fundamental and, therefore, while considering</w:t>
      </w:r>
      <w:r w:rsidRPr="00150A67">
        <w:rPr>
          <w:rFonts w:ascii="Baskerville Old Face" w:hAnsi="Baskerville Old Face"/>
          <w:sz w:val="28"/>
          <w:szCs w:val="28"/>
        </w:rPr>
        <w:t xml:space="preserve"> </w:t>
      </w:r>
      <w:r w:rsidRPr="00150A67">
        <w:rPr>
          <w:rFonts w:ascii="Baskerville Old Face" w:hAnsi="Baskerville Old Face"/>
          <w:sz w:val="28"/>
          <w:szCs w:val="28"/>
        </w:rPr>
        <w:t xml:space="preserve">the nature and content of those </w:t>
      </w:r>
      <w:proofErr w:type="gramStart"/>
      <w:r w:rsidRPr="00150A67">
        <w:rPr>
          <w:rFonts w:ascii="Baskerville Old Face" w:hAnsi="Baskerville Old Face"/>
          <w:sz w:val="28"/>
          <w:szCs w:val="28"/>
        </w:rPr>
        <w:t>rights</w:t>
      </w:r>
      <w:proofErr w:type="gramEnd"/>
      <w:r w:rsidRPr="00150A67">
        <w:rPr>
          <w:rFonts w:ascii="Baskerville Old Face" w:hAnsi="Baskerville Old Face"/>
          <w:sz w:val="28"/>
          <w:szCs w:val="28"/>
        </w:rPr>
        <w:t xml:space="preserve"> the Court must not be</w:t>
      </w:r>
      <w:r w:rsidRPr="00150A67">
        <w:rPr>
          <w:rFonts w:ascii="Baskerville Old Face" w:hAnsi="Baskerville Old Face"/>
          <w:sz w:val="28"/>
          <w:szCs w:val="28"/>
        </w:rPr>
        <w:t xml:space="preserve"> </w:t>
      </w:r>
      <w:r w:rsidRPr="00150A67">
        <w:rPr>
          <w:rFonts w:ascii="Baskerville Old Face" w:hAnsi="Baskerville Old Face"/>
          <w:sz w:val="28"/>
          <w:szCs w:val="28"/>
        </w:rPr>
        <w:t xml:space="preserve">too astute to interpret the language of the Constitution in so </w:t>
      </w:r>
      <w:proofErr w:type="gramStart"/>
      <w:r w:rsidRPr="00150A67">
        <w:rPr>
          <w:rFonts w:ascii="Baskerville Old Face" w:hAnsi="Baskerville Old Face"/>
          <w:sz w:val="28"/>
          <w:szCs w:val="28"/>
        </w:rPr>
        <w:t>literal</w:t>
      </w:r>
      <w:proofErr w:type="gramEnd"/>
      <w:r w:rsidRPr="00150A67">
        <w:rPr>
          <w:rFonts w:ascii="Baskerville Old Face" w:hAnsi="Baskerville Old Face"/>
          <w:sz w:val="28"/>
          <w:szCs w:val="28"/>
        </w:rPr>
        <w:t xml:space="preserve"> a sense as to whittle them down.</w:t>
      </w:r>
    </w:p>
    <w:p w14:paraId="2872E579"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We have reproduced the said passage to appreciate the</w:t>
      </w:r>
    </w:p>
    <w:p w14:paraId="798EBDFC"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When the name of Mahatma Gandhi is alluded or used as a symbol, speaking or using obscene words, the concept of “degree” comes in.</w:t>
      </w:r>
    </w:p>
    <w:p w14:paraId="5930CA0D" w14:textId="4DF1E602" w:rsidR="00150A67" w:rsidRPr="00150A67" w:rsidRDefault="00E157E0"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150A67" w:rsidRPr="00150A67">
        <w:rPr>
          <w:rFonts w:ascii="Baskerville Old Face" w:hAnsi="Baskerville Old Face"/>
          <w:sz w:val="28"/>
          <w:szCs w:val="28"/>
        </w:rPr>
        <w:t>f the name of Mahatma Gandhi is used as a symbol or allusion or surrealistic voice to put words or to show him doing such acts which are obscene.</w:t>
      </w:r>
    </w:p>
    <w:p w14:paraId="68C467BC" w14:textId="7D4B9D88" w:rsidR="00150A67" w:rsidRPr="00150A67" w:rsidRDefault="005118E9"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F</w:t>
      </w:r>
      <w:r w:rsidR="00150A67" w:rsidRPr="00150A67">
        <w:rPr>
          <w:rFonts w:ascii="Baskerville Old Face" w:hAnsi="Baskerville Old Face"/>
          <w:sz w:val="28"/>
          <w:szCs w:val="28"/>
        </w:rPr>
        <w:t xml:space="preserve">reedom of speech and expression is a highly treasured value under the Constitution and voice of dissent or disagreement </w:t>
      </w:r>
      <w:proofErr w:type="gramStart"/>
      <w:r w:rsidR="00150A67" w:rsidRPr="00150A67">
        <w:rPr>
          <w:rFonts w:ascii="Baskerville Old Face" w:hAnsi="Baskerville Old Face"/>
          <w:sz w:val="28"/>
          <w:szCs w:val="28"/>
        </w:rPr>
        <w:t>has to</w:t>
      </w:r>
      <w:proofErr w:type="gramEnd"/>
      <w:r w:rsidR="00150A67" w:rsidRPr="00150A67">
        <w:rPr>
          <w:rFonts w:ascii="Baskerville Old Face" w:hAnsi="Baskerville Old Face"/>
          <w:sz w:val="28"/>
          <w:szCs w:val="28"/>
        </w:rPr>
        <w:t xml:space="preserve"> be respected and regarded and not to be scuttled as unpalatable criticism.</w:t>
      </w:r>
    </w:p>
    <w:p w14:paraId="2E813655" w14:textId="3514B9E4" w:rsidR="00150A67" w:rsidRPr="00150A67" w:rsidRDefault="00B44C11"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150A67" w:rsidRPr="00150A67">
        <w:rPr>
          <w:rFonts w:ascii="Baskerville Old Face" w:hAnsi="Baskerville Old Face"/>
          <w:sz w:val="28"/>
          <w:szCs w:val="28"/>
        </w:rPr>
        <w:t>t must stand the scrutiny of judicial review.</w:t>
      </w:r>
    </w:p>
    <w:p w14:paraId="6F6E6684"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lastRenderedPageBreak/>
        <w:t>It cannot be arbitrary or excessive.</w:t>
      </w:r>
    </w:p>
    <w:p w14:paraId="6C23543A"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In Punjab National Bank and others v. Surendra Prasad Sinha191 it has been held that judicial process should not be an instrument of oppression or needless harassment.</w:t>
      </w:r>
    </w:p>
    <w:p w14:paraId="4DE68AE4"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At that stage the court would be circumspect and judicious in exercising discretion and should take all the relevant facts and circumstances into consideration before issuing process lest it would be an instrument in the hands of the private complaint as vendetta to harass the persons needlessly.</w:t>
      </w:r>
    </w:p>
    <w:p w14:paraId="495E23CD"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The other ground of attack is that when a complaint is filed in a Court of Session, right to appeal is curtailed.</w:t>
      </w:r>
    </w:p>
    <w:p w14:paraId="2B2DDEA8" w14:textId="42CEA625" w:rsidR="00150A67" w:rsidRPr="00150A67" w:rsidRDefault="00795AAC"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150A67" w:rsidRPr="00150A67">
        <w:rPr>
          <w:rFonts w:ascii="Baskerville Old Face" w:hAnsi="Baskerville Old Face"/>
          <w:sz w:val="28"/>
          <w:szCs w:val="28"/>
        </w:rPr>
        <w:t xml:space="preserve">he public servants </w:t>
      </w:r>
      <w:proofErr w:type="gramStart"/>
      <w:r w:rsidR="00150A67" w:rsidRPr="00150A67">
        <w:rPr>
          <w:rFonts w:ascii="Baskerville Old Face" w:hAnsi="Baskerville Old Face"/>
          <w:sz w:val="28"/>
          <w:szCs w:val="28"/>
        </w:rPr>
        <w:t>to utilize</w:t>
      </w:r>
      <w:proofErr w:type="gramEnd"/>
      <w:r w:rsidR="00150A67" w:rsidRPr="00150A67">
        <w:rPr>
          <w:rFonts w:ascii="Baskerville Old Face" w:hAnsi="Baskerville Old Face"/>
          <w:sz w:val="28"/>
          <w:szCs w:val="28"/>
        </w:rPr>
        <w:t xml:space="preserve"> the Public Prosecutor to espouse their cause for vengeance.</w:t>
      </w:r>
    </w:p>
    <w:p w14:paraId="7FCC3B36"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The offence has its own gravity and hence, the responsibility of the Magistrate is more.</w:t>
      </w:r>
    </w:p>
    <w:p w14:paraId="35432DF8" w14:textId="1C64F507" w:rsidR="00150A67" w:rsidRPr="00150A67" w:rsidRDefault="00EC77F4"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150A67" w:rsidRPr="00150A67">
        <w:rPr>
          <w:rFonts w:ascii="Baskerville Old Face" w:hAnsi="Baskerville Old Face"/>
          <w:sz w:val="28"/>
          <w:szCs w:val="28"/>
        </w:rPr>
        <w:t>e love your innumerable philanthropic acts</w:t>
      </w:r>
    </w:p>
    <w:p w14:paraId="62EDCF37" w14:textId="77777777" w:rsidR="00150A67" w:rsidRP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I was this average guy from an average place with mediocre aspirations</w:t>
      </w:r>
    </w:p>
    <w:p w14:paraId="43C160D7" w14:textId="1D3A75DF" w:rsidR="00150A67" w:rsidRPr="00150A67" w:rsidRDefault="007F00DC" w:rsidP="00150A6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150A67" w:rsidRPr="00150A67">
        <w:rPr>
          <w:rFonts w:ascii="Baskerville Old Face" w:hAnsi="Baskerville Old Face"/>
          <w:sz w:val="28"/>
          <w:szCs w:val="28"/>
        </w:rPr>
        <w:t>aking recourse to criminal jurisprudence to curb the constitutional right, that is, right to freedom of speech and expression, is neither permissible nor justified.</w:t>
      </w:r>
    </w:p>
    <w:p w14:paraId="21E3262B" w14:textId="405AB324" w:rsidR="00150A67" w:rsidRDefault="00150A67" w:rsidP="00150A67">
      <w:pPr>
        <w:pStyle w:val="ListParagraph"/>
        <w:numPr>
          <w:ilvl w:val="0"/>
          <w:numId w:val="1"/>
        </w:numPr>
        <w:spacing w:line="360" w:lineRule="auto"/>
        <w:rPr>
          <w:rFonts w:ascii="Baskerville Old Face" w:hAnsi="Baskerville Old Face"/>
          <w:sz w:val="28"/>
          <w:szCs w:val="28"/>
        </w:rPr>
      </w:pPr>
      <w:r w:rsidRPr="00150A67">
        <w:rPr>
          <w:rFonts w:ascii="Baskerville Old Face" w:hAnsi="Baskerville Old Face"/>
          <w:sz w:val="28"/>
          <w:szCs w:val="28"/>
        </w:rPr>
        <w:t xml:space="preserve">It is also canvassed that in the colonial era </w:t>
      </w:r>
      <w:proofErr w:type="gramStart"/>
      <w:r w:rsidRPr="00150A67">
        <w:rPr>
          <w:rFonts w:ascii="Baskerville Old Face" w:hAnsi="Baskerville Old Face"/>
          <w:sz w:val="28"/>
          <w:szCs w:val="28"/>
        </w:rPr>
        <w:t>the defamation</w:t>
      </w:r>
      <w:proofErr w:type="gramEnd"/>
      <w:r w:rsidRPr="00150A67">
        <w:rPr>
          <w:rFonts w:ascii="Baskerville Old Face" w:hAnsi="Baskerville Old Face"/>
          <w:sz w:val="28"/>
          <w:szCs w:val="28"/>
        </w:rPr>
        <w:t xml:space="preserve"> was </w:t>
      </w:r>
      <w:proofErr w:type="gramStart"/>
      <w:r w:rsidRPr="00150A67">
        <w:rPr>
          <w:rFonts w:ascii="Baskerville Old Face" w:hAnsi="Baskerville Old Face"/>
          <w:sz w:val="28"/>
          <w:szCs w:val="28"/>
        </w:rPr>
        <w:t>conceived of</w:t>
      </w:r>
      <w:proofErr w:type="gramEnd"/>
      <w:r w:rsidRPr="00150A67">
        <w:rPr>
          <w:rFonts w:ascii="Baskerville Old Face" w:hAnsi="Baskerville Old Face"/>
          <w:sz w:val="28"/>
          <w:szCs w:val="28"/>
        </w:rPr>
        <w:t xml:space="preserve"> to keep social peace and social order but with the changing climate of growing democracy, it is not permissible to keep alive such a restriction.</w:t>
      </w:r>
    </w:p>
    <w:p w14:paraId="32798015"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Article 21 of the Constitution covers a wide and varied spectrum.</w:t>
      </w:r>
    </w:p>
    <w:p w14:paraId="23328157"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Court has opined that man, as a rational being, endowed with a sense of freedom and responsibility, does not remain satisfied with any material existence. He has the urge to indulge in creative </w:t>
      </w:r>
      <w:proofErr w:type="gramStart"/>
      <w:r w:rsidRPr="005E6B1F">
        <w:rPr>
          <w:rFonts w:ascii="Baskerville Old Face" w:hAnsi="Baskerville Old Face"/>
          <w:sz w:val="28"/>
          <w:szCs w:val="28"/>
        </w:rPr>
        <w:t>activities</w:t>
      </w:r>
      <w:proofErr w:type="gramEnd"/>
      <w:r w:rsidRPr="005E6B1F">
        <w:rPr>
          <w:rFonts w:ascii="Baskerville Old Face" w:hAnsi="Baskerville Old Face"/>
          <w:sz w:val="28"/>
          <w:szCs w:val="28"/>
        </w:rPr>
        <w:t xml:space="preserve"> and effort is to realize the value</w:t>
      </w:r>
    </w:p>
    <w:p w14:paraId="7158DDEB" w14:textId="5F38C520" w:rsidR="005E6B1F" w:rsidRPr="005E6B1F" w:rsidRDefault="00754E37" w:rsidP="005E6B1F">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5E6B1F" w:rsidRPr="005E6B1F">
        <w:rPr>
          <w:rFonts w:ascii="Baskerville Old Face" w:hAnsi="Baskerville Old Face"/>
          <w:sz w:val="28"/>
          <w:szCs w:val="28"/>
        </w:rPr>
        <w:t>t has been ruled that dignity is the quintessential quality of a personality, for it is a highly cherished value.</w:t>
      </w:r>
    </w:p>
    <w:p w14:paraId="1E1337EE"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Thus perceived, right to </w:t>
      </w:r>
      <w:proofErr w:type="spellStart"/>
      <w:r w:rsidRPr="005E6B1F">
        <w:rPr>
          <w:rFonts w:ascii="Baskerville Old Face" w:hAnsi="Baskerville Old Face"/>
          <w:sz w:val="28"/>
          <w:szCs w:val="28"/>
        </w:rPr>
        <w:t>honour</w:t>
      </w:r>
      <w:proofErr w:type="spellEnd"/>
      <w:r w:rsidRPr="005E6B1F">
        <w:rPr>
          <w:rFonts w:ascii="Baskerville Old Face" w:hAnsi="Baskerville Old Face"/>
          <w:sz w:val="28"/>
          <w:szCs w:val="28"/>
        </w:rPr>
        <w:t>, dignity and reputation are the basic constituents of right under Article 21.</w:t>
      </w:r>
    </w:p>
    <w:p w14:paraId="03804FFA"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Neither can this right be overridden and blotched notwithstanding malice, vile and venal attack to tarnish and destroy the reputation of another by stating that the same curbs and puts unreasonable restriction on </w:t>
      </w:r>
      <w:proofErr w:type="gramStart"/>
      <w:r w:rsidRPr="005E6B1F">
        <w:rPr>
          <w:rFonts w:ascii="Baskerville Old Face" w:hAnsi="Baskerville Old Face"/>
          <w:sz w:val="28"/>
          <w:szCs w:val="28"/>
        </w:rPr>
        <w:t>the freedom</w:t>
      </w:r>
      <w:proofErr w:type="gramEnd"/>
      <w:r w:rsidRPr="005E6B1F">
        <w:rPr>
          <w:rFonts w:ascii="Baskerville Old Face" w:hAnsi="Baskerville Old Face"/>
          <w:sz w:val="28"/>
          <w:szCs w:val="28"/>
        </w:rPr>
        <w:t xml:space="preserve"> of speech and expression.</w:t>
      </w:r>
    </w:p>
    <w:p w14:paraId="5BD1E4EF"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There can be no denial of the fact that the right to freedom of speech and expression is </w:t>
      </w:r>
      <w:proofErr w:type="gramStart"/>
      <w:r w:rsidRPr="005E6B1F">
        <w:rPr>
          <w:rFonts w:ascii="Baskerville Old Face" w:hAnsi="Baskerville Old Face"/>
          <w:sz w:val="28"/>
          <w:szCs w:val="28"/>
        </w:rPr>
        <w:t>absolutely sacrosanct</w:t>
      </w:r>
      <w:proofErr w:type="gramEnd"/>
      <w:r w:rsidRPr="005E6B1F">
        <w:rPr>
          <w:rFonts w:ascii="Baskerville Old Face" w:hAnsi="Baskerville Old Face"/>
          <w:sz w:val="28"/>
          <w:szCs w:val="28"/>
        </w:rPr>
        <w:t>.</w:t>
      </w:r>
    </w:p>
    <w:p w14:paraId="5DD41591"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lastRenderedPageBreak/>
        <w:t>Men are qualified for civil liberty, in exact proportion to their disposition to put moral chains upon their own appetites in proportion as their love to justice is above their rapacity</w:t>
      </w:r>
    </w:p>
    <w:p w14:paraId="05207E70"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but there must be a sense of proportion and moderation</w:t>
      </w:r>
    </w:p>
    <w:p w14:paraId="4A9F31AE" w14:textId="5101FE1A" w:rsidR="005E6B1F" w:rsidRPr="005E6B1F" w:rsidRDefault="00810831" w:rsidP="005E6B1F">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Y</w:t>
      </w:r>
      <w:r w:rsidR="005E6B1F" w:rsidRPr="005E6B1F">
        <w:rPr>
          <w:rFonts w:ascii="Baskerville Old Face" w:hAnsi="Baskerville Old Face"/>
          <w:sz w:val="28"/>
          <w:szCs w:val="28"/>
        </w:rPr>
        <w:t>ou are obligated to tell me the truth</w:t>
      </w:r>
    </w:p>
    <w:p w14:paraId="6B8B81E7"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He is </w:t>
      </w:r>
      <w:proofErr w:type="gramStart"/>
      <w:r w:rsidRPr="005E6B1F">
        <w:rPr>
          <w:rFonts w:ascii="Baskerville Old Face" w:hAnsi="Baskerville Old Face"/>
          <w:sz w:val="28"/>
          <w:szCs w:val="28"/>
        </w:rPr>
        <w:t>a person of interest</w:t>
      </w:r>
      <w:proofErr w:type="gramEnd"/>
      <w:r w:rsidRPr="005E6B1F">
        <w:rPr>
          <w:rFonts w:ascii="Baskerville Old Face" w:hAnsi="Baskerville Old Face"/>
          <w:sz w:val="28"/>
          <w:szCs w:val="28"/>
        </w:rPr>
        <w:t xml:space="preserve"> in this case</w:t>
      </w:r>
    </w:p>
    <w:p w14:paraId="37FF23CF"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It is ordained in the eternal constitution of things that men of intemperate minds cannot be free. Their passions forge their fetters</w:t>
      </w:r>
    </w:p>
    <w:p w14:paraId="6D1F7C5D" w14:textId="28F8221F" w:rsidR="005E6B1F" w:rsidRPr="005E6B1F" w:rsidRDefault="00B90654" w:rsidP="005E6B1F">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O</w:t>
      </w:r>
      <w:r w:rsidR="005E6B1F" w:rsidRPr="005E6B1F">
        <w:rPr>
          <w:rFonts w:ascii="Baskerville Old Face" w:hAnsi="Baskerville Old Face"/>
          <w:sz w:val="28"/>
          <w:szCs w:val="28"/>
        </w:rPr>
        <w:t>ne speaks of an attitude of compromising liberty by accepting chains and slavery to save life and remain in peace than to death, and the other view relates to “qualified civil liberty” and needed control for existence of the society.</w:t>
      </w:r>
    </w:p>
    <w:p w14:paraId="62CB5550"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proofErr w:type="gramStart"/>
      <w:r w:rsidRPr="005E6B1F">
        <w:rPr>
          <w:rFonts w:ascii="Baskerville Old Face" w:hAnsi="Baskerville Old Face"/>
          <w:sz w:val="28"/>
          <w:szCs w:val="28"/>
        </w:rPr>
        <w:t>Rhetorics</w:t>
      </w:r>
      <w:proofErr w:type="gramEnd"/>
      <w:r w:rsidRPr="005E6B1F">
        <w:rPr>
          <w:rFonts w:ascii="Baskerville Old Face" w:hAnsi="Baskerville Old Face"/>
          <w:sz w:val="28"/>
          <w:szCs w:val="28"/>
        </w:rPr>
        <w:t xml:space="preserve"> may have its own place when there is disproportionate </w:t>
      </w:r>
      <w:proofErr w:type="gramStart"/>
      <w:r w:rsidRPr="005E6B1F">
        <w:rPr>
          <w:rFonts w:ascii="Baskerville Old Face" w:hAnsi="Baskerville Old Face"/>
          <w:sz w:val="28"/>
          <w:szCs w:val="28"/>
        </w:rPr>
        <w:t>restriction</w:t>
      </w:r>
      <w:proofErr w:type="gramEnd"/>
      <w:r w:rsidRPr="005E6B1F">
        <w:rPr>
          <w:rFonts w:ascii="Baskerville Old Face" w:hAnsi="Baskerville Old Face"/>
          <w:sz w:val="28"/>
          <w:szCs w:val="28"/>
        </w:rPr>
        <w:t xml:space="preserve"> but acceptable restraint subserves the social interest.</w:t>
      </w:r>
    </w:p>
    <w:p w14:paraId="4295AE95" w14:textId="77777777" w:rsidR="005E6B1F" w:rsidRPr="005E6B1F"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The latter cannot be sacrificed on the anvil of fervid desire to find instantaneous solutions to systemic problems through defamation speech, for it would lead to dangerous circumstances and anarchy may become the order of the day.</w:t>
      </w:r>
    </w:p>
    <w:p w14:paraId="67D15AA4" w14:textId="4B77A932" w:rsidR="00457686" w:rsidRDefault="005E6B1F" w:rsidP="005E6B1F">
      <w:pPr>
        <w:pStyle w:val="ListParagraph"/>
        <w:numPr>
          <w:ilvl w:val="0"/>
          <w:numId w:val="1"/>
        </w:numPr>
        <w:spacing w:line="360" w:lineRule="auto"/>
        <w:rPr>
          <w:rFonts w:ascii="Baskerville Old Face" w:hAnsi="Baskerville Old Face"/>
          <w:sz w:val="28"/>
          <w:szCs w:val="28"/>
        </w:rPr>
      </w:pPr>
      <w:r w:rsidRPr="005E6B1F">
        <w:rPr>
          <w:rFonts w:ascii="Baskerville Old Face" w:hAnsi="Baskerville Old Face"/>
          <w:sz w:val="28"/>
          <w:szCs w:val="28"/>
        </w:rPr>
        <w:t xml:space="preserve">The attempt of the Court should be to expand the reach and ambit of </w:t>
      </w:r>
      <w:proofErr w:type="gramStart"/>
      <w:r w:rsidRPr="005E6B1F">
        <w:rPr>
          <w:rFonts w:ascii="Baskerville Old Face" w:hAnsi="Baskerville Old Face"/>
          <w:sz w:val="28"/>
          <w:szCs w:val="28"/>
        </w:rPr>
        <w:t>the fundamental</w:t>
      </w:r>
      <w:proofErr w:type="gramEnd"/>
      <w:r w:rsidRPr="005E6B1F">
        <w:rPr>
          <w:rFonts w:ascii="Baskerville Old Face" w:hAnsi="Baskerville Old Face"/>
          <w:sz w:val="28"/>
          <w:szCs w:val="28"/>
        </w:rPr>
        <w:t xml:space="preserve"> rights rather than attenuate their meaning and content by a process of judicial construction.</w:t>
      </w:r>
    </w:p>
    <w:p w14:paraId="15420439" w14:textId="6FDD029D" w:rsidR="00FF224F" w:rsidRPr="00FF224F" w:rsidRDefault="00071673" w:rsidP="00FF224F">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FF224F" w:rsidRPr="00FF224F">
        <w:rPr>
          <w:rFonts w:ascii="Baskerville Old Face" w:hAnsi="Baskerville Old Face"/>
          <w:sz w:val="28"/>
          <w:szCs w:val="28"/>
        </w:rPr>
        <w:t xml:space="preserve">he profusion of precedents and the mosaic of many </w:t>
      </w:r>
      <w:proofErr w:type="gramStart"/>
      <w:r w:rsidR="00FF224F" w:rsidRPr="00FF224F">
        <w:rPr>
          <w:rFonts w:ascii="Baskerville Old Face" w:hAnsi="Baskerville Old Face"/>
          <w:sz w:val="28"/>
          <w:szCs w:val="28"/>
        </w:rPr>
        <w:t>points and</w:t>
      </w:r>
      <w:proofErr w:type="gramEnd"/>
      <w:r w:rsidR="00FF224F" w:rsidRPr="00FF224F">
        <w:rPr>
          <w:rFonts w:ascii="Baskerville Old Face" w:hAnsi="Baskerville Old Face"/>
          <w:sz w:val="28"/>
          <w:szCs w:val="28"/>
        </w:rPr>
        <w:t xml:space="preserve"> confines me to some </w:t>
      </w:r>
      <w:proofErr w:type="gramStart"/>
      <w:r w:rsidR="00FF224F" w:rsidRPr="00FF224F">
        <w:rPr>
          <w:rFonts w:ascii="Baskerville Old Face" w:hAnsi="Baskerville Old Face"/>
          <w:sz w:val="28"/>
          <w:szCs w:val="28"/>
        </w:rPr>
        <w:t>fundamentals</w:t>
      </w:r>
      <w:proofErr w:type="gramEnd"/>
      <w:r w:rsidR="00FF224F" w:rsidRPr="00FF224F">
        <w:rPr>
          <w:rFonts w:ascii="Baskerville Old Face" w:hAnsi="Baskerville Old Face"/>
          <w:sz w:val="28"/>
          <w:szCs w:val="28"/>
        </w:rPr>
        <w:t xml:space="preserve"> confusion on which, with all the clarity on details, may mar the conclusion.</w:t>
      </w:r>
    </w:p>
    <w:p w14:paraId="06495E66" w14:textId="77777777" w:rsidR="00FF224F" w:rsidRPr="00FF224F" w:rsidRDefault="00FF224F" w:rsidP="00FF224F">
      <w:pPr>
        <w:pStyle w:val="ListParagraph"/>
        <w:numPr>
          <w:ilvl w:val="0"/>
          <w:numId w:val="1"/>
        </w:numPr>
        <w:spacing w:line="360" w:lineRule="auto"/>
        <w:rPr>
          <w:rFonts w:ascii="Baskerville Old Face" w:hAnsi="Baskerville Old Face"/>
          <w:sz w:val="28"/>
          <w:szCs w:val="28"/>
        </w:rPr>
      </w:pPr>
      <w:r w:rsidRPr="00FF224F">
        <w:rPr>
          <w:rFonts w:ascii="Baskerville Old Face" w:hAnsi="Baskerville Old Face"/>
          <w:sz w:val="28"/>
          <w:szCs w:val="28"/>
        </w:rPr>
        <w:t xml:space="preserve">It is a salutary thought that the </w:t>
      </w:r>
      <w:proofErr w:type="gramStart"/>
      <w:r w:rsidRPr="00FF224F">
        <w:rPr>
          <w:rFonts w:ascii="Baskerville Old Face" w:hAnsi="Baskerville Old Face"/>
          <w:sz w:val="28"/>
          <w:szCs w:val="28"/>
        </w:rPr>
        <w:t>summit</w:t>
      </w:r>
      <w:proofErr w:type="gramEnd"/>
      <w:r w:rsidRPr="00FF224F">
        <w:rPr>
          <w:rFonts w:ascii="Baskerville Old Face" w:hAnsi="Baskerville Old Face"/>
          <w:sz w:val="28"/>
          <w:szCs w:val="28"/>
        </w:rPr>
        <w:t xml:space="preserve"> Court should not interpret constitutional rights enshrined in Part III to choke its life-breath or chill its élan vital by processes of legalism overruling the enduring values burning in the</w:t>
      </w:r>
    </w:p>
    <w:p w14:paraId="5A6C2DC8" w14:textId="77777777" w:rsidR="00FF224F" w:rsidRPr="00FF224F" w:rsidRDefault="00FF224F" w:rsidP="00FF224F">
      <w:pPr>
        <w:pStyle w:val="ListParagraph"/>
        <w:numPr>
          <w:ilvl w:val="0"/>
          <w:numId w:val="1"/>
        </w:numPr>
        <w:spacing w:line="360" w:lineRule="auto"/>
        <w:rPr>
          <w:rFonts w:ascii="Baskerville Old Face" w:hAnsi="Baskerville Old Face"/>
          <w:sz w:val="28"/>
          <w:szCs w:val="28"/>
        </w:rPr>
      </w:pPr>
      <w:r w:rsidRPr="00FF224F">
        <w:rPr>
          <w:rFonts w:ascii="Baskerville Old Face" w:hAnsi="Baskerville Old Face"/>
          <w:sz w:val="28"/>
          <w:szCs w:val="28"/>
        </w:rPr>
        <w:t>We have already held that reputation is an inextricable aspect of right to life under Article 21 of the Constitution</w:t>
      </w:r>
    </w:p>
    <w:p w14:paraId="3B856FF9" w14:textId="43F6F953" w:rsidR="003D4655" w:rsidRDefault="00FF224F" w:rsidP="00FF224F">
      <w:pPr>
        <w:pStyle w:val="ListParagraph"/>
        <w:numPr>
          <w:ilvl w:val="0"/>
          <w:numId w:val="1"/>
        </w:numPr>
        <w:spacing w:line="360" w:lineRule="auto"/>
        <w:rPr>
          <w:rFonts w:ascii="Baskerville Old Face" w:hAnsi="Baskerville Old Face"/>
          <w:sz w:val="28"/>
          <w:szCs w:val="28"/>
        </w:rPr>
      </w:pPr>
      <w:r w:rsidRPr="00FF224F">
        <w:rPr>
          <w:rFonts w:ascii="Baskerville Old Face" w:hAnsi="Baskerville Old Face"/>
          <w:sz w:val="28"/>
          <w:szCs w:val="28"/>
        </w:rPr>
        <w:t>It should have proximate and direct nexus with the expression.</w:t>
      </w:r>
    </w:p>
    <w:p w14:paraId="489CC404" w14:textId="59352120" w:rsidR="00021482" w:rsidRDefault="00482555" w:rsidP="00FF224F">
      <w:pPr>
        <w:pStyle w:val="ListParagraph"/>
        <w:numPr>
          <w:ilvl w:val="0"/>
          <w:numId w:val="1"/>
        </w:numPr>
        <w:spacing w:line="360" w:lineRule="auto"/>
        <w:rPr>
          <w:rFonts w:ascii="Baskerville Old Face" w:hAnsi="Baskerville Old Face"/>
          <w:sz w:val="28"/>
          <w:szCs w:val="28"/>
        </w:rPr>
      </w:pPr>
      <w:r w:rsidRPr="00482555">
        <w:rPr>
          <w:rFonts w:ascii="Baskerville Old Face" w:hAnsi="Baskerville Old Face"/>
          <w:sz w:val="28"/>
          <w:szCs w:val="28"/>
        </w:rPr>
        <w:t>If anyone increases his volume of speech and that too with the assistance of artificial devices so as to compulsorily expose unwilling persons to hear a noise raised to unpleasant or obnoxious levels, then the person speaking is violating the right of others to a peaceful, comfortable and pollution-free life guaranteed by Article 21.</w:t>
      </w:r>
    </w:p>
    <w:p w14:paraId="49E39463" w14:textId="0D93D21F" w:rsidR="005C26C5" w:rsidRDefault="00665C4D" w:rsidP="00FF224F">
      <w:pPr>
        <w:pStyle w:val="ListParagraph"/>
        <w:numPr>
          <w:ilvl w:val="0"/>
          <w:numId w:val="1"/>
        </w:numPr>
        <w:spacing w:line="360" w:lineRule="auto"/>
        <w:rPr>
          <w:rFonts w:ascii="Baskerville Old Face" w:hAnsi="Baskerville Old Face"/>
          <w:sz w:val="28"/>
          <w:szCs w:val="28"/>
        </w:rPr>
      </w:pPr>
      <w:r w:rsidRPr="00DE2D49">
        <w:rPr>
          <w:rFonts w:ascii="Bookman Old Style" w:hAnsi="Bookman Old Style"/>
          <w:sz w:val="26"/>
          <w:szCs w:val="26"/>
        </w:rPr>
        <w:t>We are in respectful agreement with the aforesaid enunciation of law.</w:t>
      </w:r>
    </w:p>
    <w:p w14:paraId="724E6BF1" w14:textId="77777777" w:rsidR="00D55D59" w:rsidRPr="00D55D59" w:rsidRDefault="00D55D59" w:rsidP="00D55D59">
      <w:pPr>
        <w:spacing w:line="360" w:lineRule="auto"/>
        <w:rPr>
          <w:rFonts w:ascii="Baskerville Old Face" w:hAnsi="Baskerville Old Face"/>
          <w:sz w:val="28"/>
          <w:szCs w:val="28"/>
        </w:rPr>
      </w:pPr>
    </w:p>
    <w:sectPr w:rsidR="00D55D59" w:rsidRPr="00D55D59" w:rsidSect="00CC0493">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50EB" w14:textId="77777777" w:rsidR="005D1907" w:rsidRDefault="005D1907" w:rsidP="00F84140">
      <w:pPr>
        <w:spacing w:after="0" w:line="240" w:lineRule="auto"/>
      </w:pPr>
      <w:r>
        <w:separator/>
      </w:r>
    </w:p>
  </w:endnote>
  <w:endnote w:type="continuationSeparator" w:id="0">
    <w:p w14:paraId="4218449C" w14:textId="77777777" w:rsidR="005D1907" w:rsidRDefault="005D1907"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6D1D" w14:textId="77777777" w:rsidR="005D1907" w:rsidRDefault="005D1907" w:rsidP="00F84140">
      <w:pPr>
        <w:spacing w:after="0" w:line="240" w:lineRule="auto"/>
      </w:pPr>
      <w:r>
        <w:separator/>
      </w:r>
    </w:p>
  </w:footnote>
  <w:footnote w:type="continuationSeparator" w:id="0">
    <w:p w14:paraId="15FFA2CB" w14:textId="77777777" w:rsidR="005D1907" w:rsidRDefault="005D1907"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126BE"/>
    <w:rsid w:val="000158B5"/>
    <w:rsid w:val="00021482"/>
    <w:rsid w:val="000244F9"/>
    <w:rsid w:val="00024DFD"/>
    <w:rsid w:val="00032AFC"/>
    <w:rsid w:val="0005092E"/>
    <w:rsid w:val="000536BF"/>
    <w:rsid w:val="00061C38"/>
    <w:rsid w:val="00062A19"/>
    <w:rsid w:val="00071673"/>
    <w:rsid w:val="0008045A"/>
    <w:rsid w:val="00083397"/>
    <w:rsid w:val="00086D46"/>
    <w:rsid w:val="00097D7D"/>
    <w:rsid w:val="000B122C"/>
    <w:rsid w:val="000B4B78"/>
    <w:rsid w:val="000B6A78"/>
    <w:rsid w:val="000C4610"/>
    <w:rsid w:val="000D3392"/>
    <w:rsid w:val="000E4ED1"/>
    <w:rsid w:val="00110142"/>
    <w:rsid w:val="00111113"/>
    <w:rsid w:val="00120D9C"/>
    <w:rsid w:val="001259D1"/>
    <w:rsid w:val="00134CA5"/>
    <w:rsid w:val="0014142E"/>
    <w:rsid w:val="00150A67"/>
    <w:rsid w:val="00161AB2"/>
    <w:rsid w:val="00180112"/>
    <w:rsid w:val="001827ED"/>
    <w:rsid w:val="001936CA"/>
    <w:rsid w:val="00194C88"/>
    <w:rsid w:val="00195CCC"/>
    <w:rsid w:val="001A356E"/>
    <w:rsid w:val="001B107B"/>
    <w:rsid w:val="001C4376"/>
    <w:rsid w:val="001C67FC"/>
    <w:rsid w:val="001D2C5D"/>
    <w:rsid w:val="001E140C"/>
    <w:rsid w:val="001E40F7"/>
    <w:rsid w:val="001E625C"/>
    <w:rsid w:val="001E6C37"/>
    <w:rsid w:val="002476F2"/>
    <w:rsid w:val="00251AEF"/>
    <w:rsid w:val="00284C38"/>
    <w:rsid w:val="002A2B26"/>
    <w:rsid w:val="002A6ADA"/>
    <w:rsid w:val="002D6F9F"/>
    <w:rsid w:val="002E13B2"/>
    <w:rsid w:val="002E1FFE"/>
    <w:rsid w:val="002E44F1"/>
    <w:rsid w:val="002F675D"/>
    <w:rsid w:val="002F7444"/>
    <w:rsid w:val="00337251"/>
    <w:rsid w:val="00342D76"/>
    <w:rsid w:val="0036105D"/>
    <w:rsid w:val="00364103"/>
    <w:rsid w:val="00375FCB"/>
    <w:rsid w:val="003868C4"/>
    <w:rsid w:val="00390A55"/>
    <w:rsid w:val="00391F98"/>
    <w:rsid w:val="003D4655"/>
    <w:rsid w:val="003D657D"/>
    <w:rsid w:val="00400484"/>
    <w:rsid w:val="00401032"/>
    <w:rsid w:val="00412A02"/>
    <w:rsid w:val="00437168"/>
    <w:rsid w:val="00442246"/>
    <w:rsid w:val="00442907"/>
    <w:rsid w:val="00446DFE"/>
    <w:rsid w:val="0044720F"/>
    <w:rsid w:val="00457686"/>
    <w:rsid w:val="004718E4"/>
    <w:rsid w:val="00482555"/>
    <w:rsid w:val="00491ED3"/>
    <w:rsid w:val="00496AFB"/>
    <w:rsid w:val="004A0321"/>
    <w:rsid w:val="004A2835"/>
    <w:rsid w:val="004B2EA1"/>
    <w:rsid w:val="004C5C65"/>
    <w:rsid w:val="004C782C"/>
    <w:rsid w:val="004D4515"/>
    <w:rsid w:val="004E046A"/>
    <w:rsid w:val="004E28C2"/>
    <w:rsid w:val="004E55B6"/>
    <w:rsid w:val="004F3A6F"/>
    <w:rsid w:val="005052E2"/>
    <w:rsid w:val="00506E72"/>
    <w:rsid w:val="005118E9"/>
    <w:rsid w:val="005149ED"/>
    <w:rsid w:val="005153C5"/>
    <w:rsid w:val="00533BC7"/>
    <w:rsid w:val="00535A29"/>
    <w:rsid w:val="005571EB"/>
    <w:rsid w:val="00582594"/>
    <w:rsid w:val="00587D65"/>
    <w:rsid w:val="0059441F"/>
    <w:rsid w:val="00594C39"/>
    <w:rsid w:val="00596A55"/>
    <w:rsid w:val="005C26C5"/>
    <w:rsid w:val="005D1907"/>
    <w:rsid w:val="005D4F10"/>
    <w:rsid w:val="005E0E25"/>
    <w:rsid w:val="005E19A3"/>
    <w:rsid w:val="005E48BB"/>
    <w:rsid w:val="005E6B1F"/>
    <w:rsid w:val="00600073"/>
    <w:rsid w:val="006023B4"/>
    <w:rsid w:val="00603452"/>
    <w:rsid w:val="0060395F"/>
    <w:rsid w:val="00606483"/>
    <w:rsid w:val="006104E7"/>
    <w:rsid w:val="00615422"/>
    <w:rsid w:val="0062620A"/>
    <w:rsid w:val="006346CF"/>
    <w:rsid w:val="0063627E"/>
    <w:rsid w:val="00645F04"/>
    <w:rsid w:val="0065062C"/>
    <w:rsid w:val="00650F44"/>
    <w:rsid w:val="00656585"/>
    <w:rsid w:val="0065685F"/>
    <w:rsid w:val="00665C4D"/>
    <w:rsid w:val="00665D81"/>
    <w:rsid w:val="006719CB"/>
    <w:rsid w:val="00677FE3"/>
    <w:rsid w:val="00680D90"/>
    <w:rsid w:val="006875F9"/>
    <w:rsid w:val="00687E8E"/>
    <w:rsid w:val="006947FB"/>
    <w:rsid w:val="006A06E2"/>
    <w:rsid w:val="006B0A6A"/>
    <w:rsid w:val="006C0D2F"/>
    <w:rsid w:val="006C4AD0"/>
    <w:rsid w:val="006E62EB"/>
    <w:rsid w:val="006E6396"/>
    <w:rsid w:val="00707F98"/>
    <w:rsid w:val="00722081"/>
    <w:rsid w:val="00726EC5"/>
    <w:rsid w:val="00732695"/>
    <w:rsid w:val="00735EDE"/>
    <w:rsid w:val="00747DFD"/>
    <w:rsid w:val="00754E37"/>
    <w:rsid w:val="0076261C"/>
    <w:rsid w:val="0076442A"/>
    <w:rsid w:val="00773A2F"/>
    <w:rsid w:val="00774E1F"/>
    <w:rsid w:val="00774FB0"/>
    <w:rsid w:val="00795AAC"/>
    <w:rsid w:val="007B0A37"/>
    <w:rsid w:val="007D4B45"/>
    <w:rsid w:val="007E18C9"/>
    <w:rsid w:val="007F00DC"/>
    <w:rsid w:val="007F43CE"/>
    <w:rsid w:val="00803811"/>
    <w:rsid w:val="00807700"/>
    <w:rsid w:val="00810831"/>
    <w:rsid w:val="00817ADB"/>
    <w:rsid w:val="008222ED"/>
    <w:rsid w:val="008334FD"/>
    <w:rsid w:val="00833664"/>
    <w:rsid w:val="00836E97"/>
    <w:rsid w:val="00850256"/>
    <w:rsid w:val="008629CE"/>
    <w:rsid w:val="00881B99"/>
    <w:rsid w:val="00883472"/>
    <w:rsid w:val="00897AD8"/>
    <w:rsid w:val="008D7A34"/>
    <w:rsid w:val="008E1F31"/>
    <w:rsid w:val="008E643F"/>
    <w:rsid w:val="008F03BD"/>
    <w:rsid w:val="008F128D"/>
    <w:rsid w:val="0090186C"/>
    <w:rsid w:val="00910745"/>
    <w:rsid w:val="00943886"/>
    <w:rsid w:val="00960226"/>
    <w:rsid w:val="009676A9"/>
    <w:rsid w:val="009817BB"/>
    <w:rsid w:val="00981855"/>
    <w:rsid w:val="00985AEC"/>
    <w:rsid w:val="009B01B0"/>
    <w:rsid w:val="009B5D82"/>
    <w:rsid w:val="009C0355"/>
    <w:rsid w:val="009C1204"/>
    <w:rsid w:val="009D2015"/>
    <w:rsid w:val="009E0A00"/>
    <w:rsid w:val="009E0DB5"/>
    <w:rsid w:val="00A012A9"/>
    <w:rsid w:val="00A027AC"/>
    <w:rsid w:val="00A07BE9"/>
    <w:rsid w:val="00A13185"/>
    <w:rsid w:val="00A14746"/>
    <w:rsid w:val="00A170CB"/>
    <w:rsid w:val="00A22533"/>
    <w:rsid w:val="00A359B9"/>
    <w:rsid w:val="00A42C7A"/>
    <w:rsid w:val="00A4300F"/>
    <w:rsid w:val="00A46478"/>
    <w:rsid w:val="00A7300B"/>
    <w:rsid w:val="00AB43D2"/>
    <w:rsid w:val="00AB4C21"/>
    <w:rsid w:val="00AD5C56"/>
    <w:rsid w:val="00AE13DD"/>
    <w:rsid w:val="00AF2450"/>
    <w:rsid w:val="00AF4CEA"/>
    <w:rsid w:val="00B067B2"/>
    <w:rsid w:val="00B10569"/>
    <w:rsid w:val="00B15AAB"/>
    <w:rsid w:val="00B41E98"/>
    <w:rsid w:val="00B42240"/>
    <w:rsid w:val="00B43E3D"/>
    <w:rsid w:val="00B44C11"/>
    <w:rsid w:val="00B608D1"/>
    <w:rsid w:val="00B6349C"/>
    <w:rsid w:val="00B6418F"/>
    <w:rsid w:val="00B759B3"/>
    <w:rsid w:val="00B802D6"/>
    <w:rsid w:val="00B81C0C"/>
    <w:rsid w:val="00B90486"/>
    <w:rsid w:val="00B90654"/>
    <w:rsid w:val="00B91E70"/>
    <w:rsid w:val="00BB1A8B"/>
    <w:rsid w:val="00BB4E17"/>
    <w:rsid w:val="00BC289F"/>
    <w:rsid w:val="00BD7B7C"/>
    <w:rsid w:val="00BF3F00"/>
    <w:rsid w:val="00C013E7"/>
    <w:rsid w:val="00C05E46"/>
    <w:rsid w:val="00C1761C"/>
    <w:rsid w:val="00C1779A"/>
    <w:rsid w:val="00C31770"/>
    <w:rsid w:val="00C4063A"/>
    <w:rsid w:val="00C6053F"/>
    <w:rsid w:val="00C62EC4"/>
    <w:rsid w:val="00C636B5"/>
    <w:rsid w:val="00C80133"/>
    <w:rsid w:val="00C82E01"/>
    <w:rsid w:val="00C97300"/>
    <w:rsid w:val="00CA13E4"/>
    <w:rsid w:val="00CC0493"/>
    <w:rsid w:val="00CD0657"/>
    <w:rsid w:val="00CE1B15"/>
    <w:rsid w:val="00CF5A48"/>
    <w:rsid w:val="00D02FE7"/>
    <w:rsid w:val="00D20256"/>
    <w:rsid w:val="00D253E3"/>
    <w:rsid w:val="00D3459A"/>
    <w:rsid w:val="00D347BC"/>
    <w:rsid w:val="00D473C4"/>
    <w:rsid w:val="00D5184A"/>
    <w:rsid w:val="00D52CB1"/>
    <w:rsid w:val="00D55D59"/>
    <w:rsid w:val="00D619C2"/>
    <w:rsid w:val="00D66BF6"/>
    <w:rsid w:val="00D771CD"/>
    <w:rsid w:val="00D8114A"/>
    <w:rsid w:val="00D90148"/>
    <w:rsid w:val="00DA7AA7"/>
    <w:rsid w:val="00DB4A1A"/>
    <w:rsid w:val="00DC4A4C"/>
    <w:rsid w:val="00DD4906"/>
    <w:rsid w:val="00DD7FDB"/>
    <w:rsid w:val="00DE3625"/>
    <w:rsid w:val="00DF0ACE"/>
    <w:rsid w:val="00E157E0"/>
    <w:rsid w:val="00E209FD"/>
    <w:rsid w:val="00E2648A"/>
    <w:rsid w:val="00E277D2"/>
    <w:rsid w:val="00E31E9D"/>
    <w:rsid w:val="00E32992"/>
    <w:rsid w:val="00E41F1E"/>
    <w:rsid w:val="00E50334"/>
    <w:rsid w:val="00E55527"/>
    <w:rsid w:val="00E55BC0"/>
    <w:rsid w:val="00E65088"/>
    <w:rsid w:val="00E67CF1"/>
    <w:rsid w:val="00E7154F"/>
    <w:rsid w:val="00E729F5"/>
    <w:rsid w:val="00E8310B"/>
    <w:rsid w:val="00E955AB"/>
    <w:rsid w:val="00EB3D68"/>
    <w:rsid w:val="00EB7174"/>
    <w:rsid w:val="00EC0D4C"/>
    <w:rsid w:val="00EC2109"/>
    <w:rsid w:val="00EC3505"/>
    <w:rsid w:val="00EC6EC6"/>
    <w:rsid w:val="00EC77F4"/>
    <w:rsid w:val="00ED3F1F"/>
    <w:rsid w:val="00EE4E35"/>
    <w:rsid w:val="00EF0E52"/>
    <w:rsid w:val="00EF6E28"/>
    <w:rsid w:val="00F02F4F"/>
    <w:rsid w:val="00F04405"/>
    <w:rsid w:val="00F06D03"/>
    <w:rsid w:val="00F12723"/>
    <w:rsid w:val="00F15C2B"/>
    <w:rsid w:val="00F201C6"/>
    <w:rsid w:val="00F206B9"/>
    <w:rsid w:val="00F23919"/>
    <w:rsid w:val="00F3564C"/>
    <w:rsid w:val="00F43401"/>
    <w:rsid w:val="00F466FA"/>
    <w:rsid w:val="00F57465"/>
    <w:rsid w:val="00F6071D"/>
    <w:rsid w:val="00F648F6"/>
    <w:rsid w:val="00F745B9"/>
    <w:rsid w:val="00F759C2"/>
    <w:rsid w:val="00F84140"/>
    <w:rsid w:val="00F85436"/>
    <w:rsid w:val="00F96436"/>
    <w:rsid w:val="00FA18D6"/>
    <w:rsid w:val="00FB37E9"/>
    <w:rsid w:val="00FB5B79"/>
    <w:rsid w:val="00FB7D5B"/>
    <w:rsid w:val="00FD585D"/>
    <w:rsid w:val="00FF224F"/>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Piku.dotx</Template>
  <TotalTime>261</TotalTime>
  <Pages>4</Pages>
  <Words>1124</Words>
  <Characters>7088</Characters>
  <Application>Microsoft Office Word</Application>
  <DocSecurity>0</DocSecurity>
  <Lines>228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797</cp:revision>
  <dcterms:created xsi:type="dcterms:W3CDTF">2026-08-09T15:01:00Z</dcterms:created>
  <dcterms:modified xsi:type="dcterms:W3CDTF">2026-08-15T13:57:00Z</dcterms:modified>
</cp:coreProperties>
</file>