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07C4" w14:textId="70E6BD9F" w:rsidR="00650F44" w:rsidRPr="008222ED" w:rsidRDefault="00111113" w:rsidP="008222ED">
      <w:pPr>
        <w:pStyle w:val="Title"/>
        <w:ind w:left="1440" w:firstLine="720"/>
        <w:rPr>
          <w:rFonts w:ascii="Baskerville Old Face" w:hAnsi="Baskerville Old Face"/>
        </w:rPr>
      </w:pPr>
      <w:r w:rsidRPr="0044720F">
        <w:rPr>
          <w:rFonts w:ascii="Baskerville Old Face" w:hAnsi="Baskerville Old Face"/>
        </w:rPr>
        <w:t>Good Expressions – V</w:t>
      </w:r>
      <w:r w:rsidR="00A715A2">
        <w:rPr>
          <w:rFonts w:ascii="Baskerville Old Face" w:hAnsi="Baskerville Old Face"/>
        </w:rPr>
        <w:t>6</w:t>
      </w:r>
      <w:r w:rsidRPr="0044720F">
        <w:rPr>
          <w:rFonts w:ascii="Baskerville Old Face" w:hAnsi="Baskerville Old Face"/>
        </w:rPr>
        <w:t>-2026</w:t>
      </w:r>
    </w:p>
    <w:p w14:paraId="46C29059" w14:textId="77777777" w:rsidR="005903AF" w:rsidRPr="005903AF" w:rsidRDefault="005903AF" w:rsidP="005903AF">
      <w:pPr>
        <w:pStyle w:val="ListParagraph"/>
        <w:numPr>
          <w:ilvl w:val="0"/>
          <w:numId w:val="1"/>
        </w:numPr>
        <w:spacing w:line="360" w:lineRule="auto"/>
        <w:rPr>
          <w:rFonts w:ascii="Baskerville Old Face" w:hAnsi="Baskerville Old Face"/>
          <w:sz w:val="28"/>
          <w:szCs w:val="28"/>
        </w:rPr>
      </w:pPr>
      <w:r w:rsidRPr="005903AF">
        <w:rPr>
          <w:rFonts w:ascii="Baskerville Old Face" w:hAnsi="Baskerville Old Face"/>
          <w:sz w:val="28"/>
          <w:szCs w:val="28"/>
        </w:rPr>
        <w:t>Reputation being an inherent component of Article 21, we do not think it should be allowed to be sullied solely because another individual can have its freedom.</w:t>
      </w:r>
    </w:p>
    <w:p w14:paraId="18772828" w14:textId="79375040" w:rsidR="005903AF" w:rsidRDefault="005903AF" w:rsidP="005903AF">
      <w:pPr>
        <w:pStyle w:val="ListParagraph"/>
        <w:numPr>
          <w:ilvl w:val="0"/>
          <w:numId w:val="1"/>
        </w:numPr>
        <w:spacing w:line="360" w:lineRule="auto"/>
        <w:rPr>
          <w:rFonts w:ascii="Baskerville Old Face" w:hAnsi="Baskerville Old Face"/>
          <w:sz w:val="28"/>
          <w:szCs w:val="28"/>
        </w:rPr>
      </w:pPr>
      <w:r w:rsidRPr="005903AF">
        <w:rPr>
          <w:rFonts w:ascii="Baskerville Old Face" w:hAnsi="Baskerville Old Face"/>
          <w:sz w:val="28"/>
          <w:szCs w:val="28"/>
        </w:rPr>
        <w:t>In the US, if there is a compelling necessity to achieve an important governmental or societal goal, a law abridging freedom of speech may pass muster.</w:t>
      </w:r>
    </w:p>
    <w:p w14:paraId="7C4834D4" w14:textId="77777777" w:rsidR="0047238A" w:rsidRPr="0047238A" w:rsidRDefault="0047238A" w:rsidP="0047238A">
      <w:pPr>
        <w:pStyle w:val="ListParagraph"/>
        <w:numPr>
          <w:ilvl w:val="0"/>
          <w:numId w:val="1"/>
        </w:numPr>
        <w:spacing w:line="360" w:lineRule="auto"/>
        <w:rPr>
          <w:rFonts w:ascii="Baskerville Old Face" w:hAnsi="Baskerville Old Face"/>
          <w:sz w:val="28"/>
          <w:szCs w:val="28"/>
        </w:rPr>
      </w:pPr>
      <w:proofErr w:type="gramStart"/>
      <w:r w:rsidRPr="0047238A">
        <w:rPr>
          <w:rFonts w:ascii="Baskerville Old Face" w:hAnsi="Baskerville Old Face"/>
          <w:sz w:val="28"/>
          <w:szCs w:val="28"/>
        </w:rPr>
        <w:t>In the course of</w:t>
      </w:r>
      <w:proofErr w:type="gramEnd"/>
      <w:r w:rsidRPr="0047238A">
        <w:rPr>
          <w:rFonts w:ascii="Baskerville Old Face" w:hAnsi="Baskerville Old Face"/>
          <w:sz w:val="28"/>
          <w:szCs w:val="28"/>
        </w:rPr>
        <w:t xml:space="preserve"> hearing, it has been argued that </w:t>
      </w:r>
      <w:proofErr w:type="gramStart"/>
      <w:r w:rsidRPr="0047238A">
        <w:rPr>
          <w:rFonts w:ascii="Baskerville Old Face" w:hAnsi="Baskerville Old Face"/>
          <w:sz w:val="28"/>
          <w:szCs w:val="28"/>
        </w:rPr>
        <w:t>the multiple</w:t>
      </w:r>
      <w:proofErr w:type="gramEnd"/>
      <w:r w:rsidRPr="0047238A">
        <w:rPr>
          <w:rFonts w:ascii="Baskerville Old Face" w:hAnsi="Baskerville Old Face"/>
          <w:sz w:val="28"/>
          <w:szCs w:val="28"/>
        </w:rPr>
        <w:t xml:space="preserve"> complaints are filed at multiple places and there is abuse of the process of the court. In the absence of any specific provisions to determine the place of proceedings in a case of defamation, it shall be governed by the provisions of Chapter XIII of the CrPC - Jurisdiction of the Criminal Courts in Inquiries and Trials. A case is ordinarily tried where the Offence is committed (Section 177).</w:t>
      </w:r>
    </w:p>
    <w:p w14:paraId="4C5895C9" w14:textId="431D50B7" w:rsidR="0047238A" w:rsidRPr="0047238A" w:rsidRDefault="009A3D0A" w:rsidP="0047238A">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W</w:t>
      </w:r>
      <w:r w:rsidR="0047238A" w:rsidRPr="0047238A">
        <w:rPr>
          <w:rFonts w:ascii="Baskerville Old Face" w:hAnsi="Baskerville Old Face"/>
          <w:sz w:val="28"/>
          <w:szCs w:val="28"/>
        </w:rPr>
        <w:t>e have referred to plethora of decisions in course of our deliberations to show how this Court has determined the concept of “some person aggrieved</w:t>
      </w:r>
    </w:p>
    <w:p w14:paraId="5E754F97" w14:textId="77777777" w:rsidR="0047238A" w:rsidRPr="0047238A" w:rsidRDefault="0047238A" w:rsidP="0047238A">
      <w:pPr>
        <w:pStyle w:val="ListParagraph"/>
        <w:numPr>
          <w:ilvl w:val="0"/>
          <w:numId w:val="1"/>
        </w:numPr>
        <w:spacing w:line="360" w:lineRule="auto"/>
        <w:rPr>
          <w:rFonts w:ascii="Baskerville Old Face" w:hAnsi="Baskerville Old Face"/>
          <w:sz w:val="28"/>
          <w:szCs w:val="28"/>
        </w:rPr>
      </w:pPr>
      <w:r w:rsidRPr="0047238A">
        <w:rPr>
          <w:rFonts w:ascii="Baskerville Old Face" w:hAnsi="Baskerville Old Face"/>
          <w:sz w:val="28"/>
          <w:szCs w:val="28"/>
        </w:rPr>
        <w:t>It is a constitutional value which is to be cultivated by the people themselves as a part of their social behavior.</w:t>
      </w:r>
    </w:p>
    <w:p w14:paraId="74A2B428" w14:textId="77777777" w:rsidR="0047238A" w:rsidRPr="0047238A" w:rsidRDefault="0047238A" w:rsidP="0047238A">
      <w:pPr>
        <w:pStyle w:val="ListParagraph"/>
        <w:numPr>
          <w:ilvl w:val="0"/>
          <w:numId w:val="1"/>
        </w:numPr>
        <w:spacing w:line="360" w:lineRule="auto"/>
        <w:rPr>
          <w:rFonts w:ascii="Baskerville Old Face" w:hAnsi="Baskerville Old Face"/>
          <w:sz w:val="28"/>
          <w:szCs w:val="28"/>
        </w:rPr>
      </w:pPr>
      <w:r w:rsidRPr="0047238A">
        <w:rPr>
          <w:rFonts w:ascii="Baskerville Old Face" w:hAnsi="Baskerville Old Face"/>
          <w:sz w:val="28"/>
          <w:szCs w:val="28"/>
        </w:rPr>
        <w:t>The Court held that it was not possible to predicate with some kind of precision the different categories of instigation falling within or without the field of constitutional prohibitions.</w:t>
      </w:r>
    </w:p>
    <w:p w14:paraId="4013674E" w14:textId="77777777" w:rsidR="0047238A" w:rsidRPr="0047238A" w:rsidRDefault="0047238A" w:rsidP="0047238A">
      <w:pPr>
        <w:pStyle w:val="ListParagraph"/>
        <w:numPr>
          <w:ilvl w:val="0"/>
          <w:numId w:val="1"/>
        </w:numPr>
        <w:spacing w:line="360" w:lineRule="auto"/>
        <w:rPr>
          <w:rFonts w:ascii="Baskerville Old Face" w:hAnsi="Baskerville Old Face"/>
          <w:sz w:val="28"/>
          <w:szCs w:val="28"/>
        </w:rPr>
      </w:pPr>
      <w:r w:rsidRPr="0047238A">
        <w:rPr>
          <w:rFonts w:ascii="Baskerville Old Face" w:hAnsi="Baskerville Old Face"/>
          <w:sz w:val="28"/>
          <w:szCs w:val="28"/>
        </w:rPr>
        <w:t>The expression of thought should be intrinsically dangerous to the public interest.</w:t>
      </w:r>
    </w:p>
    <w:p w14:paraId="11DD7B3D" w14:textId="77777777" w:rsidR="0047238A" w:rsidRPr="0047238A" w:rsidRDefault="0047238A" w:rsidP="0047238A">
      <w:pPr>
        <w:pStyle w:val="ListParagraph"/>
        <w:numPr>
          <w:ilvl w:val="0"/>
          <w:numId w:val="1"/>
        </w:numPr>
        <w:spacing w:line="360" w:lineRule="auto"/>
        <w:rPr>
          <w:rFonts w:ascii="Baskerville Old Face" w:hAnsi="Baskerville Old Face"/>
          <w:sz w:val="28"/>
          <w:szCs w:val="28"/>
        </w:rPr>
      </w:pPr>
      <w:r w:rsidRPr="0047238A">
        <w:rPr>
          <w:rFonts w:ascii="Baskerville Old Face" w:hAnsi="Baskerville Old Face"/>
          <w:sz w:val="28"/>
          <w:szCs w:val="28"/>
        </w:rPr>
        <w:t xml:space="preserve">The analysis therein would show that tendency to create public </w:t>
      </w:r>
      <w:proofErr w:type="gramStart"/>
      <w:r w:rsidRPr="0047238A">
        <w:rPr>
          <w:rFonts w:ascii="Baskerville Old Face" w:hAnsi="Baskerville Old Face"/>
          <w:sz w:val="28"/>
          <w:szCs w:val="28"/>
        </w:rPr>
        <w:t>disorder</w:t>
      </w:r>
      <w:proofErr w:type="gramEnd"/>
      <w:r w:rsidRPr="0047238A">
        <w:rPr>
          <w:rFonts w:ascii="Baskerville Old Face" w:hAnsi="Baskerville Old Face"/>
          <w:sz w:val="28"/>
          <w:szCs w:val="28"/>
        </w:rPr>
        <w:t xml:space="preserve"> is not evincible in the language employed in Section 66-A.</w:t>
      </w:r>
    </w:p>
    <w:p w14:paraId="026D6D77" w14:textId="77777777" w:rsidR="0047238A" w:rsidRPr="0047238A" w:rsidRDefault="0047238A" w:rsidP="0047238A">
      <w:pPr>
        <w:pStyle w:val="ListParagraph"/>
        <w:numPr>
          <w:ilvl w:val="0"/>
          <w:numId w:val="1"/>
        </w:numPr>
        <w:spacing w:line="360" w:lineRule="auto"/>
        <w:rPr>
          <w:rFonts w:ascii="Baskerville Old Face" w:hAnsi="Baskerville Old Face"/>
          <w:sz w:val="28"/>
          <w:szCs w:val="28"/>
        </w:rPr>
      </w:pPr>
      <w:r w:rsidRPr="0047238A">
        <w:rPr>
          <w:rFonts w:ascii="Baskerville Old Face" w:hAnsi="Baskerville Old Face"/>
          <w:sz w:val="28"/>
          <w:szCs w:val="28"/>
        </w:rPr>
        <w:t xml:space="preserve">The decision in Shreya Singhal (supra) is placed reliance upon to highlight that a restriction </w:t>
      </w:r>
      <w:proofErr w:type="gramStart"/>
      <w:r w:rsidRPr="0047238A">
        <w:rPr>
          <w:rFonts w:ascii="Baskerville Old Face" w:hAnsi="Baskerville Old Face"/>
          <w:sz w:val="28"/>
          <w:szCs w:val="28"/>
        </w:rPr>
        <w:t>has to</w:t>
      </w:r>
      <w:proofErr w:type="gramEnd"/>
      <w:r w:rsidRPr="0047238A">
        <w:rPr>
          <w:rFonts w:ascii="Baskerville Old Face" w:hAnsi="Baskerville Old Face"/>
          <w:sz w:val="28"/>
          <w:szCs w:val="28"/>
        </w:rPr>
        <w:t xml:space="preserve"> be narrowly tailored but criminal defamation is not a narrowly tailored concept.</w:t>
      </w:r>
    </w:p>
    <w:p w14:paraId="012C35EF" w14:textId="77777777" w:rsidR="0047238A" w:rsidRPr="0047238A" w:rsidRDefault="0047238A" w:rsidP="0047238A">
      <w:pPr>
        <w:pStyle w:val="ListParagraph"/>
        <w:numPr>
          <w:ilvl w:val="0"/>
          <w:numId w:val="1"/>
        </w:numPr>
        <w:spacing w:line="360" w:lineRule="auto"/>
        <w:rPr>
          <w:rFonts w:ascii="Baskerville Old Face" w:hAnsi="Baskerville Old Face"/>
          <w:sz w:val="28"/>
          <w:szCs w:val="28"/>
        </w:rPr>
      </w:pPr>
      <w:r w:rsidRPr="0047238A">
        <w:rPr>
          <w:rFonts w:ascii="Baskerville Old Face" w:hAnsi="Baskerville Old Face"/>
          <w:sz w:val="28"/>
          <w:szCs w:val="28"/>
        </w:rPr>
        <w:t xml:space="preserve">The said decision was rendered in the backdrop that the Tamil film ‘Ore Oru </w:t>
      </w:r>
      <w:proofErr w:type="spellStart"/>
      <w:r w:rsidRPr="0047238A">
        <w:rPr>
          <w:rFonts w:ascii="Baskerville Old Face" w:hAnsi="Baskerville Old Face"/>
          <w:sz w:val="28"/>
          <w:szCs w:val="28"/>
        </w:rPr>
        <w:t>Gramathile</w:t>
      </w:r>
      <w:proofErr w:type="spellEnd"/>
      <w:r w:rsidRPr="0047238A">
        <w:rPr>
          <w:rFonts w:ascii="Baskerville Old Face" w:hAnsi="Baskerville Old Face"/>
          <w:sz w:val="28"/>
          <w:szCs w:val="28"/>
        </w:rPr>
        <w:t>’</w:t>
      </w:r>
    </w:p>
    <w:p w14:paraId="481B98AC" w14:textId="77777777" w:rsidR="0047238A" w:rsidRPr="0047238A" w:rsidRDefault="0047238A" w:rsidP="0047238A">
      <w:pPr>
        <w:pStyle w:val="ListParagraph"/>
        <w:numPr>
          <w:ilvl w:val="0"/>
          <w:numId w:val="1"/>
        </w:numPr>
        <w:spacing w:line="360" w:lineRule="auto"/>
        <w:rPr>
          <w:rFonts w:ascii="Baskerville Old Face" w:hAnsi="Baskerville Old Face"/>
          <w:sz w:val="28"/>
          <w:szCs w:val="28"/>
        </w:rPr>
      </w:pPr>
      <w:r w:rsidRPr="0047238A">
        <w:rPr>
          <w:rFonts w:ascii="Baskerville Old Face" w:hAnsi="Baskerville Old Face"/>
          <w:sz w:val="28"/>
          <w:szCs w:val="28"/>
        </w:rPr>
        <w:t xml:space="preserve">Therefore, in the </w:t>
      </w:r>
      <w:proofErr w:type="gramStart"/>
      <w:r w:rsidRPr="0047238A">
        <w:rPr>
          <w:rFonts w:ascii="Baskerville Old Face" w:hAnsi="Baskerville Old Face"/>
          <w:sz w:val="28"/>
          <w:szCs w:val="28"/>
        </w:rPr>
        <w:t>ultimate conclusion</w:t>
      </w:r>
      <w:proofErr w:type="gramEnd"/>
      <w:r w:rsidRPr="0047238A">
        <w:rPr>
          <w:rFonts w:ascii="Baskerville Old Face" w:hAnsi="Baskerville Old Face"/>
          <w:sz w:val="28"/>
          <w:szCs w:val="28"/>
        </w:rPr>
        <w:t>, we come to hold that applying the doctrine of balancing of fundamental rights, existence of defamation as a criminal offence is not beyond the boundary of Article 19(2)</w:t>
      </w:r>
    </w:p>
    <w:p w14:paraId="1A5D575C" w14:textId="77777777" w:rsidR="0047238A" w:rsidRPr="0047238A" w:rsidRDefault="0047238A" w:rsidP="0047238A">
      <w:pPr>
        <w:pStyle w:val="ListParagraph"/>
        <w:numPr>
          <w:ilvl w:val="0"/>
          <w:numId w:val="1"/>
        </w:numPr>
        <w:spacing w:line="360" w:lineRule="auto"/>
        <w:rPr>
          <w:rFonts w:ascii="Baskerville Old Face" w:hAnsi="Baskerville Old Face"/>
          <w:sz w:val="28"/>
          <w:szCs w:val="28"/>
        </w:rPr>
      </w:pPr>
      <w:r w:rsidRPr="0047238A">
        <w:rPr>
          <w:rFonts w:ascii="Baskerville Old Face" w:hAnsi="Baskerville Old Face"/>
          <w:sz w:val="28"/>
          <w:szCs w:val="28"/>
        </w:rPr>
        <w:t>The prismatic perception of sub-article (e) would reflect that it is the duty of every citizen of India to promote harmony and the concept of common brotherhood amongst all the people despite many diversities.</w:t>
      </w:r>
    </w:p>
    <w:p w14:paraId="61CF8C87" w14:textId="6B1EBD2B" w:rsidR="001C4744" w:rsidRDefault="0047238A" w:rsidP="0047238A">
      <w:pPr>
        <w:pStyle w:val="ListParagraph"/>
        <w:numPr>
          <w:ilvl w:val="0"/>
          <w:numId w:val="1"/>
        </w:numPr>
        <w:spacing w:line="360" w:lineRule="auto"/>
        <w:rPr>
          <w:rFonts w:ascii="Baskerville Old Face" w:hAnsi="Baskerville Old Face"/>
          <w:sz w:val="28"/>
          <w:szCs w:val="28"/>
        </w:rPr>
      </w:pPr>
      <w:r w:rsidRPr="0047238A">
        <w:rPr>
          <w:rFonts w:ascii="Baskerville Old Face" w:hAnsi="Baskerville Old Face"/>
          <w:sz w:val="28"/>
          <w:szCs w:val="28"/>
        </w:rPr>
        <w:t>The Court, on analysis of the provision from a manifold angle, opined that the provision proposed unreasonable restriction.</w:t>
      </w:r>
    </w:p>
    <w:p w14:paraId="489EC1B2"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 xml:space="preserve">One is bound to tolerate criticism, dissent and discordance but not expected to tolerate defamatory </w:t>
      </w:r>
      <w:proofErr w:type="gramStart"/>
      <w:r w:rsidRPr="003F1F25">
        <w:rPr>
          <w:rFonts w:ascii="Baskerville Old Face" w:hAnsi="Baskerville Old Face"/>
          <w:sz w:val="28"/>
          <w:szCs w:val="28"/>
        </w:rPr>
        <w:t>attack</w:t>
      </w:r>
      <w:proofErr w:type="gramEnd"/>
      <w:r w:rsidRPr="003F1F25">
        <w:rPr>
          <w:rFonts w:ascii="Baskerville Old Face" w:hAnsi="Baskerville Old Face"/>
          <w:sz w:val="28"/>
          <w:szCs w:val="28"/>
        </w:rPr>
        <w:t>.</w:t>
      </w:r>
    </w:p>
    <w:p w14:paraId="0FE3EDA2"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lastRenderedPageBreak/>
        <w:t xml:space="preserve">His resignation is a preemptive move to avoid fallout This is the beginning to be uncovered. Whitker's death was a camouflage to disguise </w:t>
      </w:r>
      <w:proofErr w:type="spellStart"/>
      <w:r w:rsidRPr="003F1F25">
        <w:rPr>
          <w:rFonts w:ascii="Baskerville Old Face" w:hAnsi="Baskerville Old Face"/>
          <w:sz w:val="28"/>
          <w:szCs w:val="28"/>
        </w:rPr>
        <w:t>sobel's</w:t>
      </w:r>
      <w:proofErr w:type="spellEnd"/>
      <w:r w:rsidRPr="003F1F25">
        <w:rPr>
          <w:rFonts w:ascii="Baskerville Old Face" w:hAnsi="Baskerville Old Face"/>
          <w:sz w:val="28"/>
          <w:szCs w:val="28"/>
        </w:rPr>
        <w:t xml:space="preserve"> death</w:t>
      </w:r>
    </w:p>
    <w:p w14:paraId="0647BE10"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Consistency is the cornerstone of the administration of justice. It is consistency</w:t>
      </w:r>
    </w:p>
    <w:p w14:paraId="09532C68"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which creates confidence in the system and this consistency can never be achieved without respect to the rule of finality. It is with a view to achieve consistency in judicial pronouncements</w:t>
      </w:r>
    </w:p>
    <w:p w14:paraId="328A22D8"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 xml:space="preserve">economy and stability of the jurisprudential concepts and pragmatic process of arbitration that </w:t>
      </w:r>
      <w:proofErr w:type="gramStart"/>
      <w:r w:rsidRPr="003F1F25">
        <w:rPr>
          <w:rFonts w:ascii="Baskerville Old Face" w:hAnsi="Baskerville Old Face"/>
          <w:sz w:val="28"/>
          <w:szCs w:val="28"/>
        </w:rPr>
        <w:t>sparkles</w:t>
      </w:r>
      <w:proofErr w:type="gramEnd"/>
      <w:r w:rsidRPr="003F1F25">
        <w:rPr>
          <w:rFonts w:ascii="Baskerville Old Face" w:hAnsi="Baskerville Old Face"/>
          <w:sz w:val="28"/>
          <w:szCs w:val="28"/>
        </w:rPr>
        <w:t xml:space="preserve"> the soul of commercial progress.</w:t>
      </w:r>
    </w:p>
    <w:p w14:paraId="34FAD9B0"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were squarely covered within the ambit of clause 9.3 of the agreement</w:t>
      </w:r>
    </w:p>
    <w:p w14:paraId="7B04513D"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The said stand and stance put forth by the respondent</w:t>
      </w:r>
    </w:p>
    <w:p w14:paraId="728B9910"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 xml:space="preserve">certainty of law in its fundamental conceptuality </w:t>
      </w:r>
      <w:proofErr w:type="gramStart"/>
      <w:r w:rsidRPr="003F1F25">
        <w:rPr>
          <w:rFonts w:ascii="Baskerville Old Face" w:hAnsi="Baskerville Old Face"/>
          <w:sz w:val="28"/>
          <w:szCs w:val="28"/>
        </w:rPr>
        <w:t>has to</w:t>
      </w:r>
      <w:proofErr w:type="gramEnd"/>
      <w:r w:rsidRPr="003F1F25">
        <w:rPr>
          <w:rFonts w:ascii="Baskerville Old Face" w:hAnsi="Baskerville Old Face"/>
          <w:sz w:val="28"/>
          <w:szCs w:val="28"/>
        </w:rPr>
        <w:t xml:space="preserve"> be in consonance with the</w:t>
      </w:r>
    </w:p>
    <w:p w14:paraId="707BE1B0"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principles stated in larger Bench decisions and not to be allowed to exist despite striking a note of discordance.</w:t>
      </w:r>
    </w:p>
    <w:p w14:paraId="7285A7EA" w14:textId="3058FA5E" w:rsidR="003F1F25" w:rsidRPr="003F1F25" w:rsidRDefault="00E17B45" w:rsidP="003F1F25">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W</w:t>
      </w:r>
      <w:r w:rsidR="003F1F25" w:rsidRPr="003F1F25">
        <w:rPr>
          <w:rFonts w:ascii="Baskerville Old Face" w:hAnsi="Baskerville Old Face"/>
          <w:sz w:val="28"/>
          <w:szCs w:val="28"/>
        </w:rPr>
        <w:t xml:space="preserve">e think it </w:t>
      </w:r>
      <w:proofErr w:type="gramStart"/>
      <w:r w:rsidR="003F1F25" w:rsidRPr="003F1F25">
        <w:rPr>
          <w:rFonts w:ascii="Baskerville Old Face" w:hAnsi="Baskerville Old Face"/>
          <w:sz w:val="28"/>
          <w:szCs w:val="28"/>
        </w:rPr>
        <w:t>condign</w:t>
      </w:r>
      <w:proofErr w:type="gramEnd"/>
      <w:r w:rsidR="003F1F25" w:rsidRPr="003F1F25">
        <w:rPr>
          <w:rFonts w:ascii="Baskerville Old Face" w:hAnsi="Baskerville Old Face"/>
          <w:sz w:val="28"/>
          <w:szCs w:val="28"/>
        </w:rPr>
        <w:t xml:space="preserve"> to refer to certain authorities which lay down the principle</w:t>
      </w:r>
    </w:p>
    <w:p w14:paraId="0C87A7E8"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for understanding the ratio decidendi of a judgment.</w:t>
      </w:r>
    </w:p>
    <w:p w14:paraId="201B18E8" w14:textId="77777777" w:rsidR="003F1F25" w:rsidRPr="003F1F25"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 xml:space="preserve">In a case where we can't immediately </w:t>
      </w:r>
      <w:proofErr w:type="gramStart"/>
      <w:r w:rsidRPr="003F1F25">
        <w:rPr>
          <w:rFonts w:ascii="Baskerville Old Face" w:hAnsi="Baskerville Old Face"/>
          <w:sz w:val="28"/>
          <w:szCs w:val="28"/>
        </w:rPr>
        <w:t>divine</w:t>
      </w:r>
      <w:proofErr w:type="gramEnd"/>
      <w:r w:rsidRPr="003F1F25">
        <w:rPr>
          <w:rFonts w:ascii="Baskerville Old Face" w:hAnsi="Baskerville Old Face"/>
          <w:sz w:val="28"/>
          <w:szCs w:val="28"/>
        </w:rPr>
        <w:t xml:space="preserve"> a motive, we should not panic.</w:t>
      </w:r>
    </w:p>
    <w:p w14:paraId="1CCDC2D1" w14:textId="255AB3CA" w:rsidR="00A63CD4" w:rsidRDefault="003F1F25" w:rsidP="003F1F25">
      <w:pPr>
        <w:pStyle w:val="ListParagraph"/>
        <w:numPr>
          <w:ilvl w:val="0"/>
          <w:numId w:val="1"/>
        </w:numPr>
        <w:spacing w:line="360" w:lineRule="auto"/>
        <w:rPr>
          <w:rFonts w:ascii="Baskerville Old Face" w:hAnsi="Baskerville Old Face"/>
          <w:sz w:val="28"/>
          <w:szCs w:val="28"/>
        </w:rPr>
      </w:pPr>
      <w:r w:rsidRPr="003F1F25">
        <w:rPr>
          <w:rFonts w:ascii="Baskerville Old Face" w:hAnsi="Baskerville Old Face"/>
          <w:sz w:val="28"/>
          <w:szCs w:val="28"/>
        </w:rPr>
        <w:t xml:space="preserve">An innate desire for destruction, </w:t>
      </w:r>
      <w:proofErr w:type="gramStart"/>
      <w:r w:rsidRPr="003F1F25">
        <w:rPr>
          <w:rFonts w:ascii="Baskerville Old Face" w:hAnsi="Baskerville Old Face"/>
          <w:sz w:val="28"/>
          <w:szCs w:val="28"/>
        </w:rPr>
        <w:t>You</w:t>
      </w:r>
      <w:proofErr w:type="gramEnd"/>
      <w:r w:rsidRPr="003F1F25">
        <w:rPr>
          <w:rFonts w:ascii="Baskerville Old Face" w:hAnsi="Baskerville Old Face"/>
          <w:sz w:val="28"/>
          <w:szCs w:val="28"/>
        </w:rPr>
        <w:t xml:space="preserve"> sound deranged</w:t>
      </w:r>
    </w:p>
    <w:p w14:paraId="1BA6BA86"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 xml:space="preserve">We always look at the motive as need or greed, Is it really </w:t>
      </w:r>
      <w:proofErr w:type="gramStart"/>
      <w:r w:rsidRPr="00072190">
        <w:rPr>
          <w:rFonts w:ascii="Baskerville Old Face" w:hAnsi="Baskerville Old Face"/>
          <w:sz w:val="28"/>
          <w:szCs w:val="28"/>
        </w:rPr>
        <w:t>prurient ?</w:t>
      </w:r>
      <w:proofErr w:type="gramEnd"/>
    </w:p>
    <w:p w14:paraId="67FC55A8" w14:textId="1F59651F" w:rsidR="00072190" w:rsidRPr="00072190" w:rsidRDefault="00072190" w:rsidP="00072190">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I</w:t>
      </w:r>
      <w:r w:rsidRPr="00072190">
        <w:rPr>
          <w:rFonts w:ascii="Baskerville Old Face" w:hAnsi="Baskerville Old Face"/>
          <w:sz w:val="28"/>
          <w:szCs w:val="28"/>
        </w:rPr>
        <w:t xml:space="preserve">t is </w:t>
      </w:r>
      <w:proofErr w:type="gramStart"/>
      <w:r w:rsidRPr="00072190">
        <w:rPr>
          <w:rFonts w:ascii="Baskerville Old Face" w:hAnsi="Baskerville Old Face"/>
          <w:sz w:val="28"/>
          <w:szCs w:val="28"/>
        </w:rPr>
        <w:t>condign</w:t>
      </w:r>
      <w:proofErr w:type="gramEnd"/>
      <w:r w:rsidRPr="00072190">
        <w:rPr>
          <w:rFonts w:ascii="Baskerville Old Face" w:hAnsi="Baskerville Old Face"/>
          <w:sz w:val="28"/>
          <w:szCs w:val="28"/>
        </w:rPr>
        <w:t xml:space="preserve"> to </w:t>
      </w:r>
      <w:proofErr w:type="gramStart"/>
      <w:r w:rsidRPr="00072190">
        <w:rPr>
          <w:rFonts w:ascii="Baskerville Old Face" w:hAnsi="Baskerville Old Face"/>
          <w:sz w:val="28"/>
          <w:szCs w:val="28"/>
        </w:rPr>
        <w:t>refer</w:t>
      </w:r>
      <w:proofErr w:type="gramEnd"/>
      <w:r w:rsidRPr="00072190">
        <w:rPr>
          <w:rFonts w:ascii="Baskerville Old Face" w:hAnsi="Baskerville Old Face"/>
          <w:sz w:val="28"/>
          <w:szCs w:val="28"/>
        </w:rPr>
        <w:t xml:space="preserve"> the Government order</w:t>
      </w:r>
    </w:p>
    <w:p w14:paraId="566EFDAC"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 xml:space="preserve">If such a harmonious view is not taken it would then lead to </w:t>
      </w:r>
      <w:proofErr w:type="gramStart"/>
      <w:r w:rsidRPr="00072190">
        <w:rPr>
          <w:rFonts w:ascii="Baskerville Old Face" w:hAnsi="Baskerville Old Face"/>
          <w:sz w:val="28"/>
          <w:szCs w:val="28"/>
        </w:rPr>
        <w:t>the</w:t>
      </w:r>
      <w:proofErr w:type="gramEnd"/>
      <w:r w:rsidRPr="00072190">
        <w:rPr>
          <w:rFonts w:ascii="Baskerville Old Face" w:hAnsi="Baskerville Old Face"/>
          <w:sz w:val="28"/>
          <w:szCs w:val="28"/>
        </w:rPr>
        <w:t xml:space="preserve"> anomalous position</w:t>
      </w:r>
    </w:p>
    <w:p w14:paraId="7B06A20C" w14:textId="2E285705" w:rsidR="00072190" w:rsidRPr="00072190" w:rsidRDefault="00927AFD" w:rsidP="00072190">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T</w:t>
      </w:r>
      <w:r w:rsidR="00072190" w:rsidRPr="00072190">
        <w:rPr>
          <w:rFonts w:ascii="Baskerville Old Face" w:hAnsi="Baskerville Old Face"/>
          <w:sz w:val="28"/>
          <w:szCs w:val="28"/>
        </w:rPr>
        <w:t>he case did not suffer from paucity of evidence This section does not obligate the court to record reasons before consent is given.</w:t>
      </w:r>
    </w:p>
    <w:p w14:paraId="1C4DE944" w14:textId="77777777" w:rsidR="00960287" w:rsidRDefault="00072190" w:rsidP="00072190">
      <w:pPr>
        <w:pStyle w:val="ListParagraph"/>
        <w:numPr>
          <w:ilvl w:val="0"/>
          <w:numId w:val="1"/>
        </w:numPr>
        <w:spacing w:line="360" w:lineRule="auto"/>
        <w:rPr>
          <w:rFonts w:ascii="Baskerville Old Face" w:hAnsi="Baskerville Old Face"/>
          <w:sz w:val="28"/>
          <w:szCs w:val="28"/>
        </w:rPr>
      </w:pPr>
      <w:r w:rsidRPr="00580341">
        <w:rPr>
          <w:rFonts w:ascii="Baskerville Old Face" w:hAnsi="Baskerville Old Face"/>
          <w:sz w:val="28"/>
          <w:szCs w:val="28"/>
        </w:rPr>
        <w:t>The public prosecutor cannot act like the post office on behalf of the State</w:t>
      </w:r>
      <w:r w:rsidR="00580341" w:rsidRPr="00580341">
        <w:rPr>
          <w:rFonts w:ascii="Baskerville Old Face" w:hAnsi="Baskerville Old Face"/>
          <w:sz w:val="28"/>
          <w:szCs w:val="28"/>
        </w:rPr>
        <w:t xml:space="preserve"> </w:t>
      </w:r>
      <w:r w:rsidRPr="00580341">
        <w:rPr>
          <w:rFonts w:ascii="Baskerville Old Face" w:hAnsi="Baskerville Old Face"/>
          <w:sz w:val="28"/>
          <w:szCs w:val="28"/>
        </w:rPr>
        <w:t xml:space="preserve">Government. </w:t>
      </w:r>
    </w:p>
    <w:p w14:paraId="2C5F2523" w14:textId="1C6CFDB6" w:rsidR="00072190" w:rsidRPr="00580341" w:rsidRDefault="00072190" w:rsidP="00072190">
      <w:pPr>
        <w:pStyle w:val="ListParagraph"/>
        <w:numPr>
          <w:ilvl w:val="0"/>
          <w:numId w:val="1"/>
        </w:numPr>
        <w:spacing w:line="360" w:lineRule="auto"/>
        <w:rPr>
          <w:rFonts w:ascii="Baskerville Old Face" w:hAnsi="Baskerville Old Face"/>
          <w:sz w:val="28"/>
          <w:szCs w:val="28"/>
        </w:rPr>
      </w:pPr>
      <w:proofErr w:type="gramStart"/>
      <w:r w:rsidRPr="00580341">
        <w:rPr>
          <w:rFonts w:ascii="Baskerville Old Face" w:hAnsi="Baskerville Old Face"/>
          <w:sz w:val="28"/>
          <w:szCs w:val="28"/>
        </w:rPr>
        <w:t>Petitioner is</w:t>
      </w:r>
      <w:proofErr w:type="gramEnd"/>
      <w:r w:rsidRPr="00580341">
        <w:rPr>
          <w:rFonts w:ascii="Baskerville Old Face" w:hAnsi="Baskerville Old Face"/>
          <w:sz w:val="28"/>
          <w:szCs w:val="28"/>
        </w:rPr>
        <w:t xml:space="preserve"> using Court as a post box to drop any kind of </w:t>
      </w:r>
      <w:proofErr w:type="spellStart"/>
      <w:r w:rsidRPr="00580341">
        <w:rPr>
          <w:rFonts w:ascii="Baskerville Old Face" w:hAnsi="Baskerville Old Face"/>
          <w:sz w:val="28"/>
          <w:szCs w:val="28"/>
        </w:rPr>
        <w:t>ptns</w:t>
      </w:r>
      <w:proofErr w:type="spellEnd"/>
      <w:r w:rsidRPr="00580341">
        <w:rPr>
          <w:rFonts w:ascii="Baskerville Old Face" w:hAnsi="Baskerville Old Face"/>
          <w:sz w:val="28"/>
          <w:szCs w:val="28"/>
        </w:rPr>
        <w:t>.</w:t>
      </w:r>
    </w:p>
    <w:p w14:paraId="59207060"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 xml:space="preserve">In the </w:t>
      </w:r>
      <w:proofErr w:type="gramStart"/>
      <w:r w:rsidRPr="00072190">
        <w:rPr>
          <w:rFonts w:ascii="Baskerville Old Face" w:hAnsi="Baskerville Old Face"/>
          <w:sz w:val="28"/>
          <w:szCs w:val="28"/>
        </w:rPr>
        <w:t>present day</w:t>
      </w:r>
      <w:proofErr w:type="gramEnd"/>
      <w:r w:rsidRPr="00072190">
        <w:rPr>
          <w:rFonts w:ascii="Baskerville Old Face" w:hAnsi="Baskerville Old Face"/>
          <w:sz w:val="28"/>
          <w:szCs w:val="28"/>
        </w:rPr>
        <w:t xml:space="preserve"> scenario, corruption has been treated to have the potentiality of corroding the marrows of the economy.</w:t>
      </w:r>
    </w:p>
    <w:p w14:paraId="0075681B" w14:textId="2DDCC020" w:rsidR="00072190" w:rsidRPr="00EC77B3" w:rsidRDefault="00072190" w:rsidP="00072190">
      <w:pPr>
        <w:pStyle w:val="ListParagraph"/>
        <w:numPr>
          <w:ilvl w:val="0"/>
          <w:numId w:val="1"/>
        </w:numPr>
        <w:spacing w:line="360" w:lineRule="auto"/>
        <w:rPr>
          <w:rFonts w:ascii="Baskerville Old Face" w:hAnsi="Baskerville Old Face"/>
          <w:sz w:val="28"/>
          <w:szCs w:val="28"/>
        </w:rPr>
      </w:pPr>
      <w:r w:rsidRPr="00EC77B3">
        <w:rPr>
          <w:rFonts w:ascii="Baskerville Old Face" w:hAnsi="Baskerville Old Face"/>
          <w:sz w:val="28"/>
          <w:szCs w:val="28"/>
        </w:rPr>
        <w:t xml:space="preserve">An attitude to abuse the official position to extend </w:t>
      </w:r>
      <w:proofErr w:type="spellStart"/>
      <w:r w:rsidRPr="00EC77B3">
        <w:rPr>
          <w:rFonts w:ascii="Baskerville Old Face" w:hAnsi="Baskerville Old Face"/>
          <w:sz w:val="28"/>
          <w:szCs w:val="28"/>
        </w:rPr>
        <w:t>favour</w:t>
      </w:r>
      <w:proofErr w:type="spellEnd"/>
      <w:r w:rsidRPr="00EC77B3">
        <w:rPr>
          <w:rFonts w:ascii="Baskerville Old Face" w:hAnsi="Baskerville Old Face"/>
          <w:sz w:val="28"/>
          <w:szCs w:val="28"/>
        </w:rPr>
        <w:t xml:space="preserve"> in lieu of benefit is a</w:t>
      </w:r>
      <w:r w:rsidR="00EC77B3" w:rsidRPr="00EC77B3">
        <w:rPr>
          <w:rFonts w:ascii="Baskerville Old Face" w:hAnsi="Baskerville Old Face"/>
          <w:sz w:val="28"/>
          <w:szCs w:val="28"/>
        </w:rPr>
        <w:t xml:space="preserve"> </w:t>
      </w:r>
      <w:r w:rsidRPr="00EC77B3">
        <w:rPr>
          <w:rFonts w:ascii="Baskerville Old Face" w:hAnsi="Baskerville Old Face"/>
          <w:sz w:val="28"/>
          <w:szCs w:val="28"/>
        </w:rPr>
        <w:t xml:space="preserve">crime against the collective and an anathema to the basic tenets of democracy, for it erodes the faith of the people in the system. It creates </w:t>
      </w:r>
      <w:proofErr w:type="gramStart"/>
      <w:r w:rsidRPr="00EC77B3">
        <w:rPr>
          <w:rFonts w:ascii="Baskerville Old Face" w:hAnsi="Baskerville Old Face"/>
          <w:sz w:val="28"/>
          <w:szCs w:val="28"/>
        </w:rPr>
        <w:t>an incurable</w:t>
      </w:r>
      <w:proofErr w:type="gramEnd"/>
      <w:r w:rsidRPr="00EC77B3">
        <w:rPr>
          <w:rFonts w:ascii="Baskerville Old Face" w:hAnsi="Baskerville Old Face"/>
          <w:sz w:val="28"/>
          <w:szCs w:val="28"/>
        </w:rPr>
        <w:t xml:space="preserve"> concavity in the Rule of Law.</w:t>
      </w:r>
    </w:p>
    <w:p w14:paraId="3327973F"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Till today, there is no established judicial precedent that discussed the constitutionality of section 125 of</w:t>
      </w:r>
    </w:p>
    <w:p w14:paraId="4BCBD067"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I make possible the natural progression of man's innate desire to be challenged</w:t>
      </w:r>
    </w:p>
    <w:p w14:paraId="6506DF5D"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lastRenderedPageBreak/>
        <w:t xml:space="preserve">I represent a very exclusive, very wealthy clientele who pay exorbitant </w:t>
      </w:r>
      <w:proofErr w:type="gramStart"/>
      <w:r w:rsidRPr="00072190">
        <w:rPr>
          <w:rFonts w:ascii="Baskerville Old Face" w:hAnsi="Baskerville Old Face"/>
          <w:sz w:val="28"/>
          <w:szCs w:val="28"/>
        </w:rPr>
        <w:t>fee</w:t>
      </w:r>
      <w:proofErr w:type="gramEnd"/>
      <w:r w:rsidRPr="00072190">
        <w:rPr>
          <w:rFonts w:ascii="Baskerville Old Face" w:hAnsi="Baskerville Old Face"/>
          <w:sz w:val="28"/>
          <w:szCs w:val="28"/>
        </w:rPr>
        <w:t xml:space="preserve"> for a unique one of kind experience in a highly intense sport</w:t>
      </w:r>
    </w:p>
    <w:p w14:paraId="344501B8"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Your participation becomes very integral</w:t>
      </w:r>
    </w:p>
    <w:p w14:paraId="565FC75C"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We hunt desperate humans with no glimmer of hope</w:t>
      </w:r>
    </w:p>
    <w:p w14:paraId="68FA47AA"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I am not here to step on anyone's toes.</w:t>
      </w:r>
    </w:p>
    <w:p w14:paraId="56934B21" w14:textId="2F4BC701" w:rsidR="00072190" w:rsidRPr="00072190" w:rsidRDefault="006D16E7" w:rsidP="00072190">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P</w:t>
      </w:r>
      <w:r w:rsidR="00072190" w:rsidRPr="00072190">
        <w:rPr>
          <w:rFonts w:ascii="Baskerville Old Face" w:hAnsi="Baskerville Old Face"/>
          <w:sz w:val="28"/>
          <w:szCs w:val="28"/>
        </w:rPr>
        <w:t xml:space="preserve">reponderances of </w:t>
      </w:r>
      <w:proofErr w:type="gramStart"/>
      <w:r w:rsidR="00072190" w:rsidRPr="00072190">
        <w:rPr>
          <w:rFonts w:ascii="Baskerville Old Face" w:hAnsi="Baskerville Old Face"/>
          <w:sz w:val="28"/>
          <w:szCs w:val="28"/>
        </w:rPr>
        <w:t>evidences</w:t>
      </w:r>
      <w:proofErr w:type="gramEnd"/>
      <w:r w:rsidR="00072190" w:rsidRPr="00072190">
        <w:rPr>
          <w:rFonts w:ascii="Baskerville Old Face" w:hAnsi="Baskerville Old Face"/>
          <w:sz w:val="28"/>
          <w:szCs w:val="28"/>
        </w:rPr>
        <w:t>, veiled accusations, my sincere apology</w:t>
      </w:r>
    </w:p>
    <w:p w14:paraId="6BB615EA"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She has crossed all the line where there is no return.</w:t>
      </w:r>
    </w:p>
    <w:p w14:paraId="4373A58C"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We congratulate you on the latest of your astounding series of great victories</w:t>
      </w:r>
    </w:p>
    <w:p w14:paraId="46A2C94B"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His absence from stage has had unintended consequences</w:t>
      </w:r>
    </w:p>
    <w:p w14:paraId="6E112F7D"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She is recuperating at home</w:t>
      </w:r>
    </w:p>
    <w:p w14:paraId="2457C82C" w14:textId="77777777" w:rsidR="00072190" w:rsidRPr="00072190"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they see an endless spectrum of possibilities</w:t>
      </w:r>
    </w:p>
    <w:p w14:paraId="2A58F0AE" w14:textId="56A6F9E7" w:rsidR="00650B2C" w:rsidRDefault="00072190" w:rsidP="00072190">
      <w:pPr>
        <w:pStyle w:val="ListParagraph"/>
        <w:numPr>
          <w:ilvl w:val="0"/>
          <w:numId w:val="1"/>
        </w:numPr>
        <w:spacing w:line="360" w:lineRule="auto"/>
        <w:rPr>
          <w:rFonts w:ascii="Baskerville Old Face" w:hAnsi="Baskerville Old Face"/>
          <w:sz w:val="28"/>
          <w:szCs w:val="28"/>
        </w:rPr>
      </w:pPr>
      <w:r w:rsidRPr="00072190">
        <w:rPr>
          <w:rFonts w:ascii="Baskerville Old Face" w:hAnsi="Baskerville Old Face"/>
          <w:sz w:val="28"/>
          <w:szCs w:val="28"/>
        </w:rPr>
        <w:t>I will feel a sense of accomplishment.</w:t>
      </w:r>
    </w:p>
    <w:p w14:paraId="55A85492" w14:textId="77777777" w:rsidR="007B6C51" w:rsidRPr="007B6C51" w:rsidRDefault="007B6C51" w:rsidP="007B6C51">
      <w:pPr>
        <w:pStyle w:val="ListParagraph"/>
        <w:numPr>
          <w:ilvl w:val="0"/>
          <w:numId w:val="1"/>
        </w:numPr>
        <w:spacing w:line="360" w:lineRule="auto"/>
        <w:rPr>
          <w:rFonts w:ascii="Baskerville Old Face" w:hAnsi="Baskerville Old Face"/>
          <w:sz w:val="28"/>
          <w:szCs w:val="28"/>
        </w:rPr>
      </w:pPr>
      <w:r w:rsidRPr="007B6C51">
        <w:rPr>
          <w:rFonts w:ascii="Baskerville Old Face" w:hAnsi="Baskerville Old Face"/>
          <w:sz w:val="28"/>
          <w:szCs w:val="28"/>
        </w:rPr>
        <w:t>As per above discussion and settled legal position, this Court arrives at the conclusion that</w:t>
      </w:r>
    </w:p>
    <w:p w14:paraId="550B6794" w14:textId="77777777" w:rsidR="007B6C51" w:rsidRPr="007B6C51" w:rsidRDefault="007B6C51" w:rsidP="007B6C51">
      <w:pPr>
        <w:pStyle w:val="ListParagraph"/>
        <w:numPr>
          <w:ilvl w:val="0"/>
          <w:numId w:val="1"/>
        </w:numPr>
        <w:spacing w:line="360" w:lineRule="auto"/>
        <w:rPr>
          <w:rFonts w:ascii="Baskerville Old Face" w:hAnsi="Baskerville Old Face"/>
          <w:sz w:val="28"/>
          <w:szCs w:val="28"/>
        </w:rPr>
      </w:pPr>
      <w:r w:rsidRPr="007B6C51">
        <w:rPr>
          <w:rFonts w:ascii="Baskerville Old Face" w:hAnsi="Baskerville Old Face"/>
          <w:sz w:val="28"/>
          <w:szCs w:val="28"/>
        </w:rPr>
        <w:t xml:space="preserve">As per these judicial pronouncements of the Hon’ble Apex Court, </w:t>
      </w:r>
      <w:proofErr w:type="gramStart"/>
      <w:r w:rsidRPr="007B6C51">
        <w:rPr>
          <w:rFonts w:ascii="Baskerville Old Face" w:hAnsi="Baskerville Old Face"/>
          <w:sz w:val="28"/>
          <w:szCs w:val="28"/>
        </w:rPr>
        <w:t>it is clear that if</w:t>
      </w:r>
      <w:proofErr w:type="gramEnd"/>
      <w:r w:rsidRPr="007B6C51">
        <w:rPr>
          <w:rFonts w:ascii="Baskerville Old Face" w:hAnsi="Baskerville Old Face"/>
          <w:sz w:val="28"/>
          <w:szCs w:val="28"/>
        </w:rPr>
        <w:t xml:space="preserve"> an order is passed in a pending proceeding or a trial and it does not </w:t>
      </w:r>
      <w:proofErr w:type="gramStart"/>
      <w:r w:rsidRPr="007B6C51">
        <w:rPr>
          <w:rFonts w:ascii="Baskerville Old Face" w:hAnsi="Baskerville Old Face"/>
          <w:sz w:val="28"/>
          <w:szCs w:val="28"/>
        </w:rPr>
        <w:t>terminate</w:t>
      </w:r>
      <w:proofErr w:type="gramEnd"/>
      <w:r w:rsidRPr="007B6C51">
        <w:rPr>
          <w:rFonts w:ascii="Baskerville Old Face" w:hAnsi="Baskerville Old Face"/>
          <w:sz w:val="28"/>
          <w:szCs w:val="28"/>
        </w:rPr>
        <w:t xml:space="preserve"> the proceeding finally and rights and liabilities of the parties are not decided in finality.</w:t>
      </w:r>
    </w:p>
    <w:p w14:paraId="3356BC73" w14:textId="77777777" w:rsidR="007B6C51" w:rsidRPr="007B6C51" w:rsidRDefault="007B6C51" w:rsidP="007B6C51">
      <w:pPr>
        <w:pStyle w:val="ListParagraph"/>
        <w:numPr>
          <w:ilvl w:val="0"/>
          <w:numId w:val="1"/>
        </w:numPr>
        <w:spacing w:line="360" w:lineRule="auto"/>
        <w:rPr>
          <w:rFonts w:ascii="Baskerville Old Face" w:hAnsi="Baskerville Old Face"/>
          <w:sz w:val="28"/>
          <w:szCs w:val="28"/>
        </w:rPr>
      </w:pPr>
      <w:r w:rsidRPr="007B6C51">
        <w:rPr>
          <w:rFonts w:ascii="Baskerville Old Face" w:hAnsi="Baskerville Old Face"/>
          <w:sz w:val="28"/>
          <w:szCs w:val="28"/>
        </w:rPr>
        <w:t>The Trial Court found that the petitioner had tendered false evidence and had fabricated evidence if it is found to be reliable, cogent and credible.</w:t>
      </w:r>
    </w:p>
    <w:p w14:paraId="0C37F205" w14:textId="0466E67E" w:rsidR="006A7052" w:rsidRDefault="007B6C51" w:rsidP="007B6C51">
      <w:pPr>
        <w:pStyle w:val="ListParagraph"/>
        <w:numPr>
          <w:ilvl w:val="0"/>
          <w:numId w:val="1"/>
        </w:numPr>
        <w:spacing w:line="360" w:lineRule="auto"/>
        <w:rPr>
          <w:rFonts w:ascii="Baskerville Old Face" w:hAnsi="Baskerville Old Face"/>
          <w:sz w:val="28"/>
          <w:szCs w:val="28"/>
        </w:rPr>
      </w:pPr>
      <w:r w:rsidRPr="007B6C51">
        <w:rPr>
          <w:rFonts w:ascii="Baskerville Old Face" w:hAnsi="Baskerville Old Face"/>
          <w:sz w:val="28"/>
          <w:szCs w:val="28"/>
        </w:rPr>
        <w:t xml:space="preserve">We found more prescriptions rather than descriptions in the </w:t>
      </w:r>
      <w:proofErr w:type="spellStart"/>
      <w:r w:rsidRPr="007B6C51">
        <w:rPr>
          <w:rFonts w:ascii="Baskerville Old Face" w:hAnsi="Baskerville Old Face"/>
          <w:sz w:val="28"/>
          <w:szCs w:val="28"/>
        </w:rPr>
        <w:t>jira</w:t>
      </w:r>
      <w:proofErr w:type="spellEnd"/>
      <w:r w:rsidRPr="007B6C51">
        <w:rPr>
          <w:rFonts w:ascii="Baskerville Old Face" w:hAnsi="Baskerville Old Face"/>
          <w:sz w:val="28"/>
          <w:szCs w:val="28"/>
        </w:rPr>
        <w:t xml:space="preserve"> tasks and we all engineers struggle between objective reality and cognitive reality.</w:t>
      </w:r>
    </w:p>
    <w:p w14:paraId="77A6D1C0" w14:textId="77777777" w:rsidR="00EA4093" w:rsidRPr="00EA4093" w:rsidRDefault="00EA4093" w:rsidP="00EA4093">
      <w:pPr>
        <w:pStyle w:val="ListParagraph"/>
        <w:numPr>
          <w:ilvl w:val="0"/>
          <w:numId w:val="1"/>
        </w:numPr>
        <w:spacing w:line="360" w:lineRule="auto"/>
        <w:rPr>
          <w:rFonts w:ascii="Baskerville Old Face" w:hAnsi="Baskerville Old Face"/>
          <w:sz w:val="28"/>
          <w:szCs w:val="28"/>
        </w:rPr>
      </w:pPr>
      <w:r w:rsidRPr="00EA4093">
        <w:rPr>
          <w:rFonts w:ascii="Baskerville Old Face" w:hAnsi="Baskerville Old Face"/>
          <w:sz w:val="28"/>
          <w:szCs w:val="28"/>
        </w:rPr>
        <w:t xml:space="preserve">I bow down, with profound respect, I </w:t>
      </w:r>
      <w:proofErr w:type="gramStart"/>
      <w:r w:rsidRPr="00EA4093">
        <w:rPr>
          <w:rFonts w:ascii="Baskerville Old Face" w:hAnsi="Baskerville Old Face"/>
          <w:sz w:val="28"/>
          <w:szCs w:val="28"/>
        </w:rPr>
        <w:t>tender</w:t>
      </w:r>
      <w:proofErr w:type="gramEnd"/>
      <w:r w:rsidRPr="00EA4093">
        <w:rPr>
          <w:rFonts w:ascii="Baskerville Old Face" w:hAnsi="Baskerville Old Face"/>
          <w:sz w:val="28"/>
          <w:szCs w:val="28"/>
        </w:rPr>
        <w:t xml:space="preserve"> my unconditional apology that it was not the intention.</w:t>
      </w:r>
    </w:p>
    <w:p w14:paraId="6467F35D" w14:textId="1ECB03D5" w:rsidR="00EA4093" w:rsidRPr="00EA4093" w:rsidRDefault="00EA4093" w:rsidP="00EA4093">
      <w:pPr>
        <w:pStyle w:val="ListParagraph"/>
        <w:numPr>
          <w:ilvl w:val="0"/>
          <w:numId w:val="1"/>
        </w:numPr>
        <w:spacing w:line="360" w:lineRule="auto"/>
        <w:rPr>
          <w:rFonts w:ascii="Baskerville Old Face" w:hAnsi="Baskerville Old Face"/>
          <w:sz w:val="28"/>
          <w:szCs w:val="28"/>
        </w:rPr>
      </w:pPr>
      <w:r w:rsidRPr="00EA4093">
        <w:rPr>
          <w:rFonts w:ascii="Baskerville Old Face" w:hAnsi="Baskerville Old Face"/>
          <w:sz w:val="28"/>
          <w:szCs w:val="28"/>
        </w:rPr>
        <w:t xml:space="preserve"> </w:t>
      </w:r>
      <w:r>
        <w:rPr>
          <w:rFonts w:ascii="Baskerville Old Face" w:hAnsi="Baskerville Old Face"/>
          <w:sz w:val="28"/>
          <w:szCs w:val="28"/>
        </w:rPr>
        <w:t>T</w:t>
      </w:r>
      <w:r w:rsidRPr="00EA4093">
        <w:rPr>
          <w:rFonts w:ascii="Baskerville Old Face" w:hAnsi="Baskerville Old Face"/>
          <w:sz w:val="28"/>
          <w:szCs w:val="28"/>
        </w:rPr>
        <w:t xml:space="preserve">he assessing officer had dealt with the issues by ascribing cogent and </w:t>
      </w:r>
      <w:proofErr w:type="gramStart"/>
      <w:r w:rsidRPr="00EA4093">
        <w:rPr>
          <w:rFonts w:ascii="Baskerville Old Face" w:hAnsi="Baskerville Old Face"/>
          <w:sz w:val="28"/>
          <w:szCs w:val="28"/>
        </w:rPr>
        <w:t>germane</w:t>
      </w:r>
      <w:proofErr w:type="gramEnd"/>
      <w:r w:rsidRPr="00EA4093">
        <w:rPr>
          <w:rFonts w:ascii="Baskerville Old Face" w:hAnsi="Baskerville Old Face"/>
          <w:sz w:val="28"/>
          <w:szCs w:val="28"/>
        </w:rPr>
        <w:t xml:space="preserve"> reasons but the CIT(A) as well as the tribunal, without appreciating the same from proper perspective and without dwelling upon the relevant aspects, have adopted a laconic approach which immensely exposits the perversity of</w:t>
      </w:r>
      <w:r w:rsidRPr="00EA4093">
        <w:rPr>
          <w:rFonts w:ascii="Baskerville Old Face" w:hAnsi="Baskerville Old Face"/>
          <w:sz w:val="28"/>
          <w:szCs w:val="28"/>
        </w:rPr>
        <w:t xml:space="preserve"> </w:t>
      </w:r>
      <w:r w:rsidRPr="00EA4093">
        <w:rPr>
          <w:rFonts w:ascii="Baskerville Old Face" w:hAnsi="Baskerville Old Face"/>
          <w:sz w:val="28"/>
          <w:szCs w:val="28"/>
        </w:rPr>
        <w:t>approach.</w:t>
      </w:r>
    </w:p>
    <w:p w14:paraId="5805EB59" w14:textId="7AB22C20" w:rsidR="00EA4093" w:rsidRPr="00F356A9" w:rsidRDefault="00AB7834" w:rsidP="00EA4093">
      <w:pPr>
        <w:pStyle w:val="ListParagraph"/>
        <w:numPr>
          <w:ilvl w:val="0"/>
          <w:numId w:val="1"/>
        </w:numPr>
        <w:spacing w:line="360" w:lineRule="auto"/>
        <w:rPr>
          <w:rFonts w:ascii="Baskerville Old Face" w:hAnsi="Baskerville Old Face"/>
          <w:sz w:val="28"/>
          <w:szCs w:val="28"/>
        </w:rPr>
      </w:pPr>
      <w:r w:rsidRPr="00F356A9">
        <w:rPr>
          <w:rFonts w:ascii="Baskerville Old Face" w:hAnsi="Baskerville Old Face"/>
          <w:sz w:val="28"/>
          <w:szCs w:val="28"/>
        </w:rPr>
        <w:t>T</w:t>
      </w:r>
      <w:r w:rsidR="00EA4093" w:rsidRPr="00F356A9">
        <w:rPr>
          <w:rFonts w:ascii="Baskerville Old Face" w:hAnsi="Baskerville Old Face"/>
          <w:sz w:val="28"/>
          <w:szCs w:val="28"/>
        </w:rPr>
        <w:t xml:space="preserve">he tribunal have kept themselves abreast </w:t>
      </w:r>
      <w:proofErr w:type="gramStart"/>
      <w:r w:rsidR="00EA4093" w:rsidRPr="00F356A9">
        <w:rPr>
          <w:rFonts w:ascii="Baskerville Old Face" w:hAnsi="Baskerville Old Face"/>
          <w:sz w:val="28"/>
          <w:szCs w:val="28"/>
        </w:rPr>
        <w:t>with</w:t>
      </w:r>
      <w:proofErr w:type="gramEnd"/>
      <w:r w:rsidR="00EA4093" w:rsidRPr="00F356A9">
        <w:rPr>
          <w:rFonts w:ascii="Baskerville Old Face" w:hAnsi="Baskerville Old Face"/>
          <w:sz w:val="28"/>
          <w:szCs w:val="28"/>
        </w:rPr>
        <w:t xml:space="preserve"> the factual situation in entirety and taken note of the business practice</w:t>
      </w:r>
      <w:r w:rsidR="00F356A9" w:rsidRPr="00F356A9">
        <w:rPr>
          <w:rFonts w:ascii="Baskerville Old Face" w:hAnsi="Baskerville Old Face"/>
          <w:sz w:val="28"/>
          <w:szCs w:val="28"/>
        </w:rPr>
        <w:t xml:space="preserve"> </w:t>
      </w:r>
      <w:r w:rsidR="00EA4093" w:rsidRPr="00F356A9">
        <w:rPr>
          <w:rFonts w:ascii="Baskerville Old Face" w:hAnsi="Baskerville Old Face"/>
          <w:sz w:val="28"/>
          <w:szCs w:val="28"/>
        </w:rPr>
        <w:t xml:space="preserve">prevalent in </w:t>
      </w:r>
      <w:proofErr w:type="gramStart"/>
      <w:r w:rsidR="00EA4093" w:rsidRPr="00F356A9">
        <w:rPr>
          <w:rFonts w:ascii="Baskerville Old Face" w:hAnsi="Baskerville Old Face"/>
          <w:sz w:val="28"/>
          <w:szCs w:val="28"/>
        </w:rPr>
        <w:t>the previous</w:t>
      </w:r>
      <w:proofErr w:type="gramEnd"/>
      <w:r w:rsidR="00EA4093" w:rsidRPr="00F356A9">
        <w:rPr>
          <w:rFonts w:ascii="Baskerville Old Face" w:hAnsi="Baskerville Old Face"/>
          <w:sz w:val="28"/>
          <w:szCs w:val="28"/>
        </w:rPr>
        <w:t xml:space="preserve"> years</w:t>
      </w:r>
    </w:p>
    <w:p w14:paraId="77E416F7" w14:textId="763C95B9" w:rsidR="00EA4093" w:rsidRPr="006D5226" w:rsidRDefault="00EA4093" w:rsidP="00EA4093">
      <w:pPr>
        <w:pStyle w:val="ListParagraph"/>
        <w:numPr>
          <w:ilvl w:val="0"/>
          <w:numId w:val="1"/>
        </w:numPr>
        <w:spacing w:line="360" w:lineRule="auto"/>
        <w:rPr>
          <w:rFonts w:ascii="Baskerville Old Face" w:hAnsi="Baskerville Old Face"/>
          <w:sz w:val="28"/>
          <w:szCs w:val="28"/>
        </w:rPr>
      </w:pPr>
      <w:r w:rsidRPr="006D5226">
        <w:rPr>
          <w:rFonts w:ascii="Baskerville Old Face" w:hAnsi="Baskerville Old Face"/>
          <w:sz w:val="28"/>
          <w:szCs w:val="28"/>
        </w:rPr>
        <w:t xml:space="preserve">The present factual matrix </w:t>
      </w:r>
      <w:proofErr w:type="gramStart"/>
      <w:r w:rsidRPr="006D5226">
        <w:rPr>
          <w:rFonts w:ascii="Baskerville Old Face" w:hAnsi="Baskerville Old Face"/>
          <w:sz w:val="28"/>
          <w:szCs w:val="28"/>
        </w:rPr>
        <w:t>has to</w:t>
      </w:r>
      <w:proofErr w:type="gramEnd"/>
      <w:r w:rsidRPr="006D5226">
        <w:rPr>
          <w:rFonts w:ascii="Baskerville Old Face" w:hAnsi="Baskerville Old Face"/>
          <w:sz w:val="28"/>
          <w:szCs w:val="28"/>
        </w:rPr>
        <w:t xml:space="preserve"> be tested on the touchstone and anvil of the</w:t>
      </w:r>
      <w:r w:rsidR="006D5226" w:rsidRPr="006D5226">
        <w:rPr>
          <w:rFonts w:ascii="Baskerville Old Face" w:hAnsi="Baskerville Old Face"/>
          <w:sz w:val="28"/>
          <w:szCs w:val="28"/>
        </w:rPr>
        <w:t xml:space="preserve"> </w:t>
      </w:r>
      <w:r w:rsidRPr="006D5226">
        <w:rPr>
          <w:rFonts w:ascii="Baskerville Old Face" w:hAnsi="Baskerville Old Face"/>
          <w:sz w:val="28"/>
          <w:szCs w:val="28"/>
        </w:rPr>
        <w:t>aforesaid enunciation of law. On a scrutiny of the facts that have been brought on</w:t>
      </w:r>
      <w:r w:rsidR="006D5226" w:rsidRPr="006D5226">
        <w:rPr>
          <w:rFonts w:ascii="Baskerville Old Face" w:hAnsi="Baskerville Old Face"/>
          <w:sz w:val="28"/>
          <w:szCs w:val="28"/>
        </w:rPr>
        <w:t xml:space="preserve"> </w:t>
      </w:r>
      <w:r w:rsidRPr="006D5226">
        <w:rPr>
          <w:rFonts w:ascii="Baskerville Old Face" w:hAnsi="Baskerville Old Face"/>
          <w:sz w:val="28"/>
          <w:szCs w:val="28"/>
        </w:rPr>
        <w:t xml:space="preserve">record, it is discernible that the </w:t>
      </w:r>
      <w:proofErr w:type="spellStart"/>
      <w:r w:rsidRPr="006D5226">
        <w:rPr>
          <w:rFonts w:ascii="Baskerville Old Face" w:hAnsi="Baskerville Old Face"/>
          <w:sz w:val="28"/>
          <w:szCs w:val="28"/>
        </w:rPr>
        <w:t>assessee</w:t>
      </w:r>
      <w:proofErr w:type="spellEnd"/>
      <w:r w:rsidRPr="006D5226">
        <w:rPr>
          <w:rFonts w:ascii="Baskerville Old Face" w:hAnsi="Baskerville Old Face"/>
          <w:sz w:val="28"/>
          <w:szCs w:val="28"/>
        </w:rPr>
        <w:t xml:space="preserve"> has been claiming prior period of expenses</w:t>
      </w:r>
      <w:r w:rsidR="006D5226" w:rsidRPr="006D5226">
        <w:rPr>
          <w:rFonts w:ascii="Baskerville Old Face" w:hAnsi="Baskerville Old Face"/>
          <w:sz w:val="28"/>
          <w:szCs w:val="28"/>
        </w:rPr>
        <w:t xml:space="preserve"> </w:t>
      </w:r>
      <w:r w:rsidRPr="006D5226">
        <w:rPr>
          <w:rFonts w:ascii="Baskerville Old Face" w:hAnsi="Baskerville Old Face"/>
          <w:sz w:val="28"/>
          <w:szCs w:val="28"/>
        </w:rPr>
        <w:t>on the ground that the voucher of such expenses from</w:t>
      </w:r>
    </w:p>
    <w:p w14:paraId="598B5AB6" w14:textId="7D752093" w:rsidR="00EA4093" w:rsidRPr="00EA4093" w:rsidRDefault="00D01EAC" w:rsidP="00EA4093">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lastRenderedPageBreak/>
        <w:t>T</w:t>
      </w:r>
      <w:r w:rsidR="00EA4093" w:rsidRPr="00EA4093">
        <w:rPr>
          <w:rFonts w:ascii="Baskerville Old Face" w:hAnsi="Baskerville Old Face"/>
          <w:sz w:val="28"/>
          <w:szCs w:val="28"/>
        </w:rPr>
        <w:t>o dispose matrimonial cases as expeditiously as possible</w:t>
      </w:r>
    </w:p>
    <w:p w14:paraId="38AE2C79" w14:textId="77777777" w:rsidR="00EA4093" w:rsidRPr="00EA4093" w:rsidRDefault="00EA4093" w:rsidP="00EA4093">
      <w:pPr>
        <w:pStyle w:val="ListParagraph"/>
        <w:numPr>
          <w:ilvl w:val="0"/>
          <w:numId w:val="1"/>
        </w:numPr>
        <w:spacing w:line="360" w:lineRule="auto"/>
        <w:rPr>
          <w:rFonts w:ascii="Baskerville Old Face" w:hAnsi="Baskerville Old Face"/>
          <w:sz w:val="28"/>
          <w:szCs w:val="28"/>
        </w:rPr>
      </w:pPr>
      <w:r w:rsidRPr="00EA4093">
        <w:rPr>
          <w:rFonts w:ascii="Baskerville Old Face" w:hAnsi="Baskerville Old Face"/>
          <w:sz w:val="28"/>
          <w:szCs w:val="28"/>
        </w:rPr>
        <w:t xml:space="preserve">I can appreciate the thankless and difficult nature of </w:t>
      </w:r>
      <w:proofErr w:type="gramStart"/>
      <w:r w:rsidRPr="00EA4093">
        <w:rPr>
          <w:rFonts w:ascii="Baskerville Old Face" w:hAnsi="Baskerville Old Face"/>
          <w:sz w:val="28"/>
          <w:szCs w:val="28"/>
        </w:rPr>
        <w:t>job,</w:t>
      </w:r>
      <w:proofErr w:type="gramEnd"/>
      <w:r w:rsidRPr="00EA4093">
        <w:rPr>
          <w:rFonts w:ascii="Baskerville Old Face" w:hAnsi="Baskerville Old Face"/>
          <w:sz w:val="28"/>
          <w:szCs w:val="28"/>
        </w:rPr>
        <w:t xml:space="preserve"> the information was obtained outside the letter of the law.</w:t>
      </w:r>
    </w:p>
    <w:p w14:paraId="78922E4C" w14:textId="6BC0C2AB" w:rsidR="00EA4093" w:rsidRPr="00EA4093" w:rsidRDefault="002C7C06" w:rsidP="00EA4093">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A</w:t>
      </w:r>
      <w:r w:rsidR="00EA4093" w:rsidRPr="00EA4093">
        <w:rPr>
          <w:rFonts w:ascii="Baskerville Old Face" w:hAnsi="Baskerville Old Face"/>
          <w:sz w:val="28"/>
          <w:szCs w:val="28"/>
        </w:rPr>
        <w:t>rrogance of ignorance</w:t>
      </w:r>
      <w:r w:rsidR="000C4AF4">
        <w:rPr>
          <w:rFonts w:ascii="Baskerville Old Face" w:hAnsi="Baskerville Old Face"/>
          <w:sz w:val="28"/>
          <w:szCs w:val="28"/>
        </w:rPr>
        <w:t xml:space="preserve">, </w:t>
      </w:r>
      <w:r w:rsidR="0030095C">
        <w:rPr>
          <w:rFonts w:ascii="Baskerville Old Face" w:hAnsi="Baskerville Old Face"/>
          <w:sz w:val="28"/>
          <w:szCs w:val="28"/>
        </w:rPr>
        <w:t>C</w:t>
      </w:r>
      <w:r w:rsidR="0030095C" w:rsidRPr="005607D4">
        <w:rPr>
          <w:rFonts w:ascii="Baskerville Old Face" w:hAnsi="Baskerville Old Face"/>
          <w:sz w:val="28"/>
          <w:szCs w:val="28"/>
        </w:rPr>
        <w:t>onspiracy of opportunism</w:t>
      </w:r>
    </w:p>
    <w:p w14:paraId="79C3DA53" w14:textId="6A9FAC29" w:rsidR="00EA4093" w:rsidRPr="00EA4093" w:rsidRDefault="004917EB" w:rsidP="00EA4093">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W</w:t>
      </w:r>
      <w:r w:rsidR="00EA4093" w:rsidRPr="00EA4093">
        <w:rPr>
          <w:rFonts w:ascii="Baskerville Old Face" w:hAnsi="Baskerville Old Face"/>
          <w:sz w:val="28"/>
          <w:szCs w:val="28"/>
        </w:rPr>
        <w:t>e have passed by stores many times</w:t>
      </w:r>
      <w:proofErr w:type="gramStart"/>
      <w:r w:rsidR="00EA4093" w:rsidRPr="00EA4093">
        <w:rPr>
          <w:rFonts w:ascii="Baskerville Old Face" w:hAnsi="Baskerville Old Face"/>
          <w:sz w:val="28"/>
          <w:szCs w:val="28"/>
        </w:rPr>
        <w:t>, i</w:t>
      </w:r>
      <w:proofErr w:type="gramEnd"/>
      <w:r w:rsidR="00EA4093" w:rsidRPr="00EA4093">
        <w:rPr>
          <w:rFonts w:ascii="Baskerville Old Face" w:hAnsi="Baskerville Old Face"/>
          <w:sz w:val="28"/>
          <w:szCs w:val="28"/>
        </w:rPr>
        <w:t xml:space="preserve"> am most honored by your splendid presence</w:t>
      </w:r>
    </w:p>
    <w:p w14:paraId="699B9BD5" w14:textId="77777777" w:rsidR="00EA4093" w:rsidRPr="00EA4093" w:rsidRDefault="00EA4093" w:rsidP="00EA4093">
      <w:pPr>
        <w:pStyle w:val="ListParagraph"/>
        <w:numPr>
          <w:ilvl w:val="0"/>
          <w:numId w:val="1"/>
        </w:numPr>
        <w:spacing w:line="360" w:lineRule="auto"/>
        <w:rPr>
          <w:rFonts w:ascii="Baskerville Old Face" w:hAnsi="Baskerville Old Face"/>
          <w:sz w:val="28"/>
          <w:szCs w:val="28"/>
        </w:rPr>
      </w:pPr>
      <w:r w:rsidRPr="00EA4093">
        <w:rPr>
          <w:rFonts w:ascii="Baskerville Old Face" w:hAnsi="Baskerville Old Face"/>
          <w:sz w:val="28"/>
          <w:szCs w:val="28"/>
        </w:rPr>
        <w:t>It cannot foresee every eventuality.</w:t>
      </w:r>
    </w:p>
    <w:p w14:paraId="428D13FA" w14:textId="32C3AF6F" w:rsidR="00A10012" w:rsidRDefault="00EA4093" w:rsidP="00EA4093">
      <w:pPr>
        <w:pStyle w:val="ListParagraph"/>
        <w:numPr>
          <w:ilvl w:val="0"/>
          <w:numId w:val="1"/>
        </w:numPr>
        <w:spacing w:line="360" w:lineRule="auto"/>
        <w:rPr>
          <w:rFonts w:ascii="Baskerville Old Face" w:hAnsi="Baskerville Old Face"/>
          <w:sz w:val="28"/>
          <w:szCs w:val="28"/>
        </w:rPr>
      </w:pPr>
      <w:r w:rsidRPr="00EA4093">
        <w:rPr>
          <w:rFonts w:ascii="Baskerville Old Face" w:hAnsi="Baskerville Old Face"/>
          <w:sz w:val="28"/>
          <w:szCs w:val="28"/>
        </w:rPr>
        <w:t>Whoever is responsible for this outrage will be brought to justice</w:t>
      </w:r>
      <w:r w:rsidR="003E25A0">
        <w:rPr>
          <w:rFonts w:ascii="Baskerville Old Face" w:hAnsi="Baskerville Old Face"/>
          <w:sz w:val="28"/>
          <w:szCs w:val="28"/>
        </w:rPr>
        <w:t>.</w:t>
      </w:r>
    </w:p>
    <w:p w14:paraId="5BD535EE" w14:textId="77777777" w:rsidR="00DD654A" w:rsidRPr="00DD654A" w:rsidRDefault="00DD654A" w:rsidP="00DD654A">
      <w:pPr>
        <w:pStyle w:val="ListParagraph"/>
        <w:numPr>
          <w:ilvl w:val="0"/>
          <w:numId w:val="1"/>
        </w:numPr>
        <w:spacing w:line="360" w:lineRule="auto"/>
        <w:rPr>
          <w:rFonts w:ascii="Baskerville Old Face" w:hAnsi="Baskerville Old Face"/>
          <w:sz w:val="28"/>
          <w:szCs w:val="28"/>
        </w:rPr>
      </w:pPr>
      <w:r w:rsidRPr="00DD654A">
        <w:rPr>
          <w:rFonts w:ascii="Baskerville Old Face" w:hAnsi="Baskerville Old Face"/>
          <w:sz w:val="28"/>
          <w:szCs w:val="28"/>
        </w:rPr>
        <w:t>envisaged under Section 17 of the SARFAESI Act.</w:t>
      </w:r>
    </w:p>
    <w:p w14:paraId="3DC681E9" w14:textId="6A6D85F6" w:rsidR="00DD654A" w:rsidRPr="00DD654A" w:rsidRDefault="004A308C" w:rsidP="00DD654A">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R</w:t>
      </w:r>
      <w:r w:rsidR="00DD654A" w:rsidRPr="00DD654A">
        <w:rPr>
          <w:rFonts w:ascii="Baskerville Old Face" w:hAnsi="Baskerville Old Face"/>
          <w:sz w:val="28"/>
          <w:szCs w:val="28"/>
        </w:rPr>
        <w:t xml:space="preserve">espondents had </w:t>
      </w:r>
      <w:proofErr w:type="gramStart"/>
      <w:r w:rsidR="00DD654A" w:rsidRPr="00DD654A">
        <w:rPr>
          <w:rFonts w:ascii="Baskerville Old Face" w:hAnsi="Baskerville Old Face"/>
          <w:sz w:val="28"/>
          <w:szCs w:val="28"/>
        </w:rPr>
        <w:t>the unwarranted</w:t>
      </w:r>
      <w:proofErr w:type="gramEnd"/>
      <w:r w:rsidR="00DD654A" w:rsidRPr="00DD654A">
        <w:rPr>
          <w:rFonts w:ascii="Baskerville Old Face" w:hAnsi="Baskerville Old Face"/>
          <w:sz w:val="28"/>
          <w:szCs w:val="28"/>
        </w:rPr>
        <w:t xml:space="preserve"> enthusiasm to move the courts</w:t>
      </w:r>
    </w:p>
    <w:p w14:paraId="60143EEF" w14:textId="21ADAB6C" w:rsidR="00DD654A" w:rsidRPr="00DD654A" w:rsidRDefault="004F6E81" w:rsidP="00DD654A">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H</w:t>
      </w:r>
      <w:r w:rsidR="00DD654A" w:rsidRPr="00DD654A">
        <w:rPr>
          <w:rFonts w:ascii="Baskerville Old Face" w:hAnsi="Baskerville Old Face"/>
          <w:sz w:val="28"/>
          <w:szCs w:val="28"/>
        </w:rPr>
        <w:t>ow to create a sense of fear in the mind of the officials who are compelled to face</w:t>
      </w:r>
    </w:p>
    <w:p w14:paraId="03BF3131" w14:textId="77777777" w:rsidR="00DD654A" w:rsidRPr="00DD654A" w:rsidRDefault="00DD654A" w:rsidP="00DD654A">
      <w:pPr>
        <w:pStyle w:val="ListParagraph"/>
        <w:numPr>
          <w:ilvl w:val="0"/>
          <w:numId w:val="1"/>
        </w:numPr>
        <w:spacing w:line="360" w:lineRule="auto"/>
        <w:rPr>
          <w:rFonts w:ascii="Baskerville Old Face" w:hAnsi="Baskerville Old Face"/>
          <w:sz w:val="28"/>
          <w:szCs w:val="28"/>
        </w:rPr>
      </w:pPr>
      <w:r w:rsidRPr="00DD654A">
        <w:rPr>
          <w:rFonts w:ascii="Baskerville Old Face" w:hAnsi="Baskerville Old Face"/>
          <w:sz w:val="28"/>
          <w:szCs w:val="28"/>
        </w:rPr>
        <w:t>criminal cases.</w:t>
      </w:r>
    </w:p>
    <w:p w14:paraId="12A22997" w14:textId="77777777" w:rsidR="00DD654A" w:rsidRPr="00DD654A" w:rsidRDefault="00DD654A" w:rsidP="00DD654A">
      <w:pPr>
        <w:pStyle w:val="ListParagraph"/>
        <w:numPr>
          <w:ilvl w:val="0"/>
          <w:numId w:val="1"/>
        </w:numPr>
        <w:spacing w:line="360" w:lineRule="auto"/>
        <w:rPr>
          <w:rFonts w:ascii="Baskerville Old Face" w:hAnsi="Baskerville Old Face"/>
          <w:sz w:val="28"/>
          <w:szCs w:val="28"/>
        </w:rPr>
      </w:pPr>
      <w:r w:rsidRPr="00DD654A">
        <w:rPr>
          <w:rFonts w:ascii="Baskerville Old Face" w:hAnsi="Baskerville Old Face"/>
          <w:sz w:val="28"/>
          <w:szCs w:val="28"/>
        </w:rPr>
        <w:t xml:space="preserve">The labyrinth </w:t>
      </w:r>
      <w:proofErr w:type="gramStart"/>
      <w:r w:rsidRPr="00DD654A">
        <w:rPr>
          <w:rFonts w:ascii="Baskerville Old Face" w:hAnsi="Baskerville Old Face"/>
          <w:sz w:val="28"/>
          <w:szCs w:val="28"/>
        </w:rPr>
        <w:t>maladroitly</w:t>
      </w:r>
      <w:proofErr w:type="gramEnd"/>
      <w:r w:rsidRPr="00DD654A">
        <w:rPr>
          <w:rFonts w:ascii="Baskerville Old Face" w:hAnsi="Baskerville Old Face"/>
          <w:sz w:val="28"/>
          <w:szCs w:val="28"/>
        </w:rPr>
        <w:t xml:space="preserve"> created by </w:t>
      </w:r>
      <w:proofErr w:type="gramStart"/>
      <w:r w:rsidRPr="00DD654A">
        <w:rPr>
          <w:rFonts w:ascii="Baskerville Old Face" w:hAnsi="Baskerville Old Face"/>
          <w:sz w:val="28"/>
          <w:szCs w:val="28"/>
        </w:rPr>
        <w:t>the respondent</w:t>
      </w:r>
      <w:proofErr w:type="gramEnd"/>
      <w:r w:rsidRPr="00DD654A">
        <w:rPr>
          <w:rFonts w:ascii="Baskerville Old Face" w:hAnsi="Baskerville Old Face"/>
          <w:sz w:val="28"/>
          <w:szCs w:val="28"/>
        </w:rPr>
        <w:t xml:space="preserve"> No.3 does not end here. It appears that she had the indefatigable spirit to indulge himself in the abuse of the process of the Court.</w:t>
      </w:r>
    </w:p>
    <w:p w14:paraId="7570AEE1" w14:textId="7B7996F4" w:rsidR="00DD654A" w:rsidRPr="00001152" w:rsidRDefault="00DD654A" w:rsidP="00DD654A">
      <w:pPr>
        <w:pStyle w:val="ListParagraph"/>
        <w:numPr>
          <w:ilvl w:val="0"/>
          <w:numId w:val="1"/>
        </w:numPr>
        <w:spacing w:line="360" w:lineRule="auto"/>
        <w:rPr>
          <w:rFonts w:ascii="Baskerville Old Face" w:hAnsi="Baskerville Old Face"/>
          <w:sz w:val="28"/>
          <w:szCs w:val="28"/>
        </w:rPr>
      </w:pPr>
      <w:r w:rsidRPr="00001152">
        <w:rPr>
          <w:rFonts w:ascii="Baskerville Old Face" w:hAnsi="Baskerville Old Face"/>
          <w:sz w:val="28"/>
          <w:szCs w:val="28"/>
        </w:rPr>
        <w:t>It also encourages the unscrupulous and unprincipled litigants, like the respondent no.3, namely, Prakash</w:t>
      </w:r>
      <w:r w:rsidR="00001152" w:rsidRPr="00001152">
        <w:rPr>
          <w:rFonts w:ascii="Baskerville Old Face" w:hAnsi="Baskerville Old Face"/>
          <w:sz w:val="28"/>
          <w:szCs w:val="28"/>
        </w:rPr>
        <w:t xml:space="preserve"> </w:t>
      </w:r>
      <w:r w:rsidRPr="00001152">
        <w:rPr>
          <w:rFonts w:ascii="Baskerville Old Face" w:hAnsi="Baskerville Old Face"/>
          <w:sz w:val="28"/>
          <w:szCs w:val="28"/>
        </w:rPr>
        <w:t>Kumar Bajaj, to take adventurous steps with courts to bring the financial institutions on their knees.</w:t>
      </w:r>
    </w:p>
    <w:p w14:paraId="3978D666" w14:textId="76E3104D" w:rsidR="003E25A0" w:rsidRDefault="00001152" w:rsidP="00DD654A">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S</w:t>
      </w:r>
      <w:r w:rsidR="00DD654A" w:rsidRPr="00DD654A">
        <w:rPr>
          <w:rFonts w:ascii="Baskerville Old Face" w:hAnsi="Baskerville Old Face"/>
          <w:sz w:val="28"/>
          <w:szCs w:val="28"/>
        </w:rPr>
        <w:t>ituation is not to be maladroitly created whereunder she is compelled to resign to her fate and think of life dust unto dust.</w:t>
      </w:r>
    </w:p>
    <w:p w14:paraId="750FED13" w14:textId="72E99FAB" w:rsidR="005607D4" w:rsidRPr="005607D4" w:rsidRDefault="005607D4" w:rsidP="005607D4">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U</w:t>
      </w:r>
      <w:r w:rsidRPr="005607D4">
        <w:rPr>
          <w:rFonts w:ascii="Baskerville Old Face" w:hAnsi="Baskerville Old Face"/>
          <w:sz w:val="28"/>
          <w:szCs w:val="28"/>
        </w:rPr>
        <w:t xml:space="preserve">nthinkable and </w:t>
      </w:r>
      <w:proofErr w:type="spellStart"/>
      <w:r w:rsidRPr="005607D4">
        <w:rPr>
          <w:rFonts w:ascii="Baskerville Old Face" w:hAnsi="Baskerville Old Face"/>
          <w:sz w:val="28"/>
          <w:szCs w:val="28"/>
        </w:rPr>
        <w:t>Everestine</w:t>
      </w:r>
      <w:proofErr w:type="spellEnd"/>
      <w:r w:rsidRPr="005607D4">
        <w:rPr>
          <w:rFonts w:ascii="Baskerville Old Face" w:hAnsi="Baskerville Old Face"/>
          <w:sz w:val="28"/>
          <w:szCs w:val="28"/>
        </w:rPr>
        <w:t xml:space="preserve"> bitterness.</w:t>
      </w:r>
    </w:p>
    <w:p w14:paraId="7F06D5B4" w14:textId="77777777" w:rsidR="005607D4" w:rsidRPr="005607D4" w:rsidRDefault="005607D4" w:rsidP="005607D4">
      <w:pPr>
        <w:pStyle w:val="ListParagraph"/>
        <w:numPr>
          <w:ilvl w:val="0"/>
          <w:numId w:val="1"/>
        </w:numPr>
        <w:spacing w:line="360" w:lineRule="auto"/>
        <w:rPr>
          <w:rFonts w:ascii="Baskerville Old Face" w:hAnsi="Baskerville Old Face"/>
          <w:sz w:val="28"/>
          <w:szCs w:val="28"/>
        </w:rPr>
      </w:pPr>
      <w:r w:rsidRPr="005607D4">
        <w:rPr>
          <w:rFonts w:ascii="Baskerville Old Face" w:hAnsi="Baskerville Old Face"/>
          <w:sz w:val="28"/>
          <w:szCs w:val="28"/>
        </w:rPr>
        <w:t xml:space="preserve">Dilatory tactics by any of the parties </w:t>
      </w:r>
      <w:proofErr w:type="gramStart"/>
      <w:r w:rsidRPr="005607D4">
        <w:rPr>
          <w:rFonts w:ascii="Baskerville Old Face" w:hAnsi="Baskerville Old Face"/>
          <w:sz w:val="28"/>
          <w:szCs w:val="28"/>
        </w:rPr>
        <w:t>has to</w:t>
      </w:r>
      <w:proofErr w:type="gramEnd"/>
      <w:r w:rsidRPr="005607D4">
        <w:rPr>
          <w:rFonts w:ascii="Baskerville Old Face" w:hAnsi="Baskerville Old Face"/>
          <w:sz w:val="28"/>
          <w:szCs w:val="28"/>
        </w:rPr>
        <w:t xml:space="preserve"> be sternly dealt with</w:t>
      </w:r>
    </w:p>
    <w:p w14:paraId="4441587F" w14:textId="38A43D0E" w:rsidR="005607D4" w:rsidRPr="005607D4" w:rsidRDefault="007F3AB1" w:rsidP="005607D4">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T</w:t>
      </w:r>
      <w:r w:rsidR="005607D4" w:rsidRPr="005607D4">
        <w:rPr>
          <w:rFonts w:ascii="Baskerville Old Face" w:hAnsi="Baskerville Old Face"/>
          <w:sz w:val="28"/>
          <w:szCs w:val="28"/>
        </w:rPr>
        <w:t>here was enormous delay in disposal of the proceeding under Section 125</w:t>
      </w:r>
    </w:p>
    <w:p w14:paraId="2CBE3127" w14:textId="43B821E1" w:rsidR="005607D4" w:rsidRPr="005607D4" w:rsidRDefault="00CF155D" w:rsidP="005607D4">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D</w:t>
      </w:r>
      <w:r w:rsidR="005607D4" w:rsidRPr="005607D4">
        <w:rPr>
          <w:rFonts w:ascii="Baskerville Old Face" w:hAnsi="Baskerville Old Face"/>
          <w:sz w:val="28"/>
          <w:szCs w:val="28"/>
        </w:rPr>
        <w:t>estroying the immunity of the legal system</w:t>
      </w:r>
    </w:p>
    <w:p w14:paraId="177064C9" w14:textId="399B17E3" w:rsidR="005607D4" w:rsidRPr="005607D4" w:rsidRDefault="00F94F84" w:rsidP="005607D4">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H</w:t>
      </w:r>
      <w:r w:rsidR="005607D4" w:rsidRPr="005607D4">
        <w:rPr>
          <w:rFonts w:ascii="Baskerville Old Face" w:hAnsi="Baskerville Old Face"/>
          <w:sz w:val="28"/>
          <w:szCs w:val="28"/>
        </w:rPr>
        <w:t>ow well do you know your neighbor</w:t>
      </w:r>
    </w:p>
    <w:p w14:paraId="23882784" w14:textId="68A55CCD" w:rsidR="00722754" w:rsidRDefault="000F091C" w:rsidP="005607D4">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D</w:t>
      </w:r>
      <w:r w:rsidR="005607D4" w:rsidRPr="005607D4">
        <w:rPr>
          <w:rFonts w:ascii="Baskerville Old Face" w:hAnsi="Baskerville Old Face"/>
          <w:sz w:val="28"/>
          <w:szCs w:val="28"/>
        </w:rPr>
        <w:t xml:space="preserve">o some </w:t>
      </w:r>
      <w:proofErr w:type="gramStart"/>
      <w:r w:rsidR="005607D4" w:rsidRPr="005607D4">
        <w:rPr>
          <w:rFonts w:ascii="Baskerville Old Face" w:hAnsi="Baskerville Old Face"/>
          <w:sz w:val="28"/>
          <w:szCs w:val="28"/>
        </w:rPr>
        <w:t>fantastic synchronized</w:t>
      </w:r>
      <w:proofErr w:type="gramEnd"/>
      <w:r w:rsidR="005607D4" w:rsidRPr="005607D4">
        <w:rPr>
          <w:rFonts w:ascii="Baskerville Old Face" w:hAnsi="Baskerville Old Face"/>
          <w:sz w:val="28"/>
          <w:szCs w:val="28"/>
        </w:rPr>
        <w:t xml:space="preserve"> swimming choreography</w:t>
      </w:r>
    </w:p>
    <w:p w14:paraId="23C549AC" w14:textId="77777777" w:rsidR="004B58E9" w:rsidRPr="004B58E9" w:rsidRDefault="004B58E9" w:rsidP="004B58E9">
      <w:pPr>
        <w:pStyle w:val="ListParagraph"/>
        <w:numPr>
          <w:ilvl w:val="0"/>
          <w:numId w:val="1"/>
        </w:numPr>
        <w:spacing w:line="360" w:lineRule="auto"/>
        <w:rPr>
          <w:rFonts w:ascii="Baskerville Old Face" w:hAnsi="Baskerville Old Face"/>
          <w:sz w:val="28"/>
          <w:szCs w:val="28"/>
        </w:rPr>
      </w:pPr>
      <w:r w:rsidRPr="004B58E9">
        <w:rPr>
          <w:rFonts w:ascii="Baskerville Old Face" w:hAnsi="Baskerville Old Face"/>
          <w:sz w:val="28"/>
          <w:szCs w:val="28"/>
        </w:rPr>
        <w:t xml:space="preserve">A Family Court Judge should remember that </w:t>
      </w:r>
      <w:proofErr w:type="gramStart"/>
      <w:r w:rsidRPr="004B58E9">
        <w:rPr>
          <w:rFonts w:ascii="Baskerville Old Face" w:hAnsi="Baskerville Old Face"/>
          <w:sz w:val="28"/>
          <w:szCs w:val="28"/>
        </w:rPr>
        <w:t>the procrastination</w:t>
      </w:r>
      <w:proofErr w:type="gramEnd"/>
      <w:r w:rsidRPr="004B58E9">
        <w:rPr>
          <w:rFonts w:ascii="Baskerville Old Face" w:hAnsi="Baskerville Old Face"/>
          <w:sz w:val="28"/>
          <w:szCs w:val="28"/>
        </w:rPr>
        <w:t xml:space="preserve"> is the greatest assassin of the </w:t>
      </w:r>
      <w:proofErr w:type="spellStart"/>
      <w:r w:rsidRPr="004B58E9">
        <w:rPr>
          <w:rFonts w:ascii="Baskerville Old Face" w:hAnsi="Baskerville Old Face"/>
          <w:sz w:val="28"/>
          <w:szCs w:val="28"/>
        </w:rPr>
        <w:t>lis</w:t>
      </w:r>
      <w:proofErr w:type="spellEnd"/>
      <w:r w:rsidRPr="004B58E9">
        <w:rPr>
          <w:rFonts w:ascii="Baskerville Old Face" w:hAnsi="Baskerville Old Face"/>
          <w:sz w:val="28"/>
          <w:szCs w:val="28"/>
        </w:rPr>
        <w:t xml:space="preserve"> before it.</w:t>
      </w:r>
    </w:p>
    <w:p w14:paraId="14AFE4BC" w14:textId="64319AEA" w:rsidR="004B58E9" w:rsidRDefault="004B58E9" w:rsidP="004B58E9">
      <w:pPr>
        <w:pStyle w:val="ListParagraph"/>
        <w:numPr>
          <w:ilvl w:val="0"/>
          <w:numId w:val="1"/>
        </w:numPr>
        <w:spacing w:line="360" w:lineRule="auto"/>
        <w:rPr>
          <w:rFonts w:ascii="Baskerville Old Face" w:hAnsi="Baskerville Old Face"/>
          <w:sz w:val="28"/>
          <w:szCs w:val="28"/>
        </w:rPr>
      </w:pPr>
      <w:r w:rsidRPr="004B58E9">
        <w:rPr>
          <w:rFonts w:ascii="Baskerville Old Face" w:hAnsi="Baskerville Old Face"/>
          <w:sz w:val="28"/>
          <w:szCs w:val="28"/>
        </w:rPr>
        <w:t>It not only gives rise to more family problems but also gradually builds</w:t>
      </w:r>
    </w:p>
    <w:p w14:paraId="724E6BF1" w14:textId="4DEA9549" w:rsidR="00D55D59" w:rsidRPr="00321EE3" w:rsidRDefault="0095513B" w:rsidP="00D55D59">
      <w:pPr>
        <w:pStyle w:val="ListParagraph"/>
        <w:numPr>
          <w:ilvl w:val="0"/>
          <w:numId w:val="1"/>
        </w:numPr>
        <w:spacing w:line="360" w:lineRule="auto"/>
        <w:rPr>
          <w:rFonts w:ascii="Baskerville Old Face" w:hAnsi="Baskerville Old Face"/>
          <w:sz w:val="28"/>
          <w:szCs w:val="28"/>
        </w:rPr>
      </w:pPr>
      <w:r w:rsidRPr="0095513B">
        <w:rPr>
          <w:rFonts w:ascii="Baskerville Old Face" w:hAnsi="Baskerville Old Face"/>
          <w:sz w:val="28"/>
          <w:szCs w:val="28"/>
        </w:rPr>
        <w:t>While dealing with the ambit and scope of the provision contained in Section 125 of the Code, it has to be borne in mind that the dominant and primary object is to give social justice to the woman,</w:t>
      </w:r>
      <w:r w:rsidRPr="0095513B">
        <w:rPr>
          <w:rFonts w:ascii="Baskerville Old Face" w:hAnsi="Baskerville Old Face"/>
          <w:sz w:val="28"/>
          <w:szCs w:val="28"/>
        </w:rPr>
        <w:t xml:space="preserve"> </w:t>
      </w:r>
      <w:r w:rsidRPr="0095513B">
        <w:rPr>
          <w:rFonts w:ascii="Baskerville Old Face" w:hAnsi="Baskerville Old Face"/>
          <w:sz w:val="28"/>
          <w:szCs w:val="28"/>
        </w:rPr>
        <w:t>child and infirm parents etc. and to prevent destitution and vagrancy by compelling those who can support those who are unable to support themselves but have a moral claim for support.</w:t>
      </w:r>
    </w:p>
    <w:sectPr w:rsidR="00D55D59" w:rsidRPr="00321EE3" w:rsidSect="00CC0493">
      <w:footerReference w:type="default" r:id="rId8"/>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D4DEF" w14:textId="77777777" w:rsidR="00EA09B6" w:rsidRDefault="00EA09B6" w:rsidP="00F84140">
      <w:pPr>
        <w:spacing w:after="0" w:line="240" w:lineRule="auto"/>
      </w:pPr>
      <w:r>
        <w:separator/>
      </w:r>
    </w:p>
  </w:endnote>
  <w:endnote w:type="continuationSeparator" w:id="0">
    <w:p w14:paraId="3D0B34B9" w14:textId="77777777" w:rsidR="00EA09B6" w:rsidRDefault="00EA09B6"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C01D9DF"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1025C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EABAB" w14:textId="77777777" w:rsidR="00EA09B6" w:rsidRDefault="00EA09B6" w:rsidP="00F84140">
      <w:pPr>
        <w:spacing w:after="0" w:line="240" w:lineRule="auto"/>
      </w:pPr>
      <w:r>
        <w:separator/>
      </w:r>
    </w:p>
  </w:footnote>
  <w:footnote w:type="continuationSeparator" w:id="0">
    <w:p w14:paraId="08524DA3" w14:textId="77777777" w:rsidR="00EA09B6" w:rsidRDefault="00EA09B6"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225A9"/>
    <w:multiLevelType w:val="hybridMultilevel"/>
    <w:tmpl w:val="17929B5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358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493"/>
    <w:rsid w:val="00001152"/>
    <w:rsid w:val="000126BE"/>
    <w:rsid w:val="000158B5"/>
    <w:rsid w:val="00021482"/>
    <w:rsid w:val="000244F9"/>
    <w:rsid w:val="00024DFD"/>
    <w:rsid w:val="00032AFC"/>
    <w:rsid w:val="0005092E"/>
    <w:rsid w:val="000536BF"/>
    <w:rsid w:val="00061C38"/>
    <w:rsid w:val="00062A19"/>
    <w:rsid w:val="00071673"/>
    <w:rsid w:val="00072190"/>
    <w:rsid w:val="0008045A"/>
    <w:rsid w:val="00083397"/>
    <w:rsid w:val="00086D46"/>
    <w:rsid w:val="00097D7D"/>
    <w:rsid w:val="000B122C"/>
    <w:rsid w:val="000B4B78"/>
    <w:rsid w:val="000B6A78"/>
    <w:rsid w:val="000C4610"/>
    <w:rsid w:val="000C4AF4"/>
    <w:rsid w:val="000D3392"/>
    <w:rsid w:val="000E4ED1"/>
    <w:rsid w:val="000F091C"/>
    <w:rsid w:val="00110142"/>
    <w:rsid w:val="00111113"/>
    <w:rsid w:val="00120D9C"/>
    <w:rsid w:val="001259D1"/>
    <w:rsid w:val="00134CA5"/>
    <w:rsid w:val="0014142E"/>
    <w:rsid w:val="001417AE"/>
    <w:rsid w:val="00150A67"/>
    <w:rsid w:val="00161AB2"/>
    <w:rsid w:val="00180112"/>
    <w:rsid w:val="001827ED"/>
    <w:rsid w:val="001936CA"/>
    <w:rsid w:val="00194C88"/>
    <w:rsid w:val="00195CCC"/>
    <w:rsid w:val="001A356E"/>
    <w:rsid w:val="001B107B"/>
    <w:rsid w:val="001C4376"/>
    <w:rsid w:val="001C4744"/>
    <w:rsid w:val="001C67FC"/>
    <w:rsid w:val="001D2C5D"/>
    <w:rsid w:val="001E140C"/>
    <w:rsid w:val="001E40F7"/>
    <w:rsid w:val="001E625C"/>
    <w:rsid w:val="001E6C37"/>
    <w:rsid w:val="001F2C42"/>
    <w:rsid w:val="00210576"/>
    <w:rsid w:val="00240610"/>
    <w:rsid w:val="002476F2"/>
    <w:rsid w:val="00251AEF"/>
    <w:rsid w:val="00284C38"/>
    <w:rsid w:val="002A2B26"/>
    <w:rsid w:val="002A6ADA"/>
    <w:rsid w:val="002C7C06"/>
    <w:rsid w:val="002D6F9F"/>
    <w:rsid w:val="002E13B2"/>
    <w:rsid w:val="002E1FFE"/>
    <w:rsid w:val="002E44F1"/>
    <w:rsid w:val="002F675D"/>
    <w:rsid w:val="002F7444"/>
    <w:rsid w:val="0030095C"/>
    <w:rsid w:val="00321EE3"/>
    <w:rsid w:val="00327ADA"/>
    <w:rsid w:val="0033177D"/>
    <w:rsid w:val="00337251"/>
    <w:rsid w:val="00342D76"/>
    <w:rsid w:val="0036105D"/>
    <w:rsid w:val="00364103"/>
    <w:rsid w:val="00375FCB"/>
    <w:rsid w:val="003868C4"/>
    <w:rsid w:val="00390A55"/>
    <w:rsid w:val="00391F98"/>
    <w:rsid w:val="003D4655"/>
    <w:rsid w:val="003D657D"/>
    <w:rsid w:val="003E25A0"/>
    <w:rsid w:val="003F1F25"/>
    <w:rsid w:val="00400484"/>
    <w:rsid w:val="00401032"/>
    <w:rsid w:val="00412A02"/>
    <w:rsid w:val="00437168"/>
    <w:rsid w:val="00442246"/>
    <w:rsid w:val="00442907"/>
    <w:rsid w:val="00446DFE"/>
    <w:rsid w:val="0044720F"/>
    <w:rsid w:val="00457686"/>
    <w:rsid w:val="004718E4"/>
    <w:rsid w:val="0047238A"/>
    <w:rsid w:val="00482555"/>
    <w:rsid w:val="004917EB"/>
    <w:rsid w:val="00491ED3"/>
    <w:rsid w:val="00496AFB"/>
    <w:rsid w:val="004A0321"/>
    <w:rsid w:val="004A2835"/>
    <w:rsid w:val="004A308C"/>
    <w:rsid w:val="004B2EA1"/>
    <w:rsid w:val="004B58E9"/>
    <w:rsid w:val="004C5C65"/>
    <w:rsid w:val="004C782C"/>
    <w:rsid w:val="004D4515"/>
    <w:rsid w:val="004E046A"/>
    <w:rsid w:val="004E28C2"/>
    <w:rsid w:val="004E55B6"/>
    <w:rsid w:val="004F3A6F"/>
    <w:rsid w:val="004F6E81"/>
    <w:rsid w:val="005052E2"/>
    <w:rsid w:val="00506E72"/>
    <w:rsid w:val="005118E9"/>
    <w:rsid w:val="005149ED"/>
    <w:rsid w:val="005153C5"/>
    <w:rsid w:val="00533BC7"/>
    <w:rsid w:val="00535A29"/>
    <w:rsid w:val="005571EB"/>
    <w:rsid w:val="005607D4"/>
    <w:rsid w:val="00580341"/>
    <w:rsid w:val="00582594"/>
    <w:rsid w:val="00587D65"/>
    <w:rsid w:val="005903AF"/>
    <w:rsid w:val="0059441F"/>
    <w:rsid w:val="00594C39"/>
    <w:rsid w:val="00596A55"/>
    <w:rsid w:val="005C26C5"/>
    <w:rsid w:val="005D1907"/>
    <w:rsid w:val="005D4F10"/>
    <w:rsid w:val="005E0E25"/>
    <w:rsid w:val="005E19A3"/>
    <w:rsid w:val="005E48BB"/>
    <w:rsid w:val="005E6B1F"/>
    <w:rsid w:val="00600073"/>
    <w:rsid w:val="006023B4"/>
    <w:rsid w:val="00603452"/>
    <w:rsid w:val="0060395F"/>
    <w:rsid w:val="00606483"/>
    <w:rsid w:val="006104E7"/>
    <w:rsid w:val="00615422"/>
    <w:rsid w:val="0062620A"/>
    <w:rsid w:val="006346CF"/>
    <w:rsid w:val="0063627E"/>
    <w:rsid w:val="00645F04"/>
    <w:rsid w:val="0065062C"/>
    <w:rsid w:val="00650B2C"/>
    <w:rsid w:val="00650F44"/>
    <w:rsid w:val="00656585"/>
    <w:rsid w:val="0065685F"/>
    <w:rsid w:val="00665C4D"/>
    <w:rsid w:val="00665D81"/>
    <w:rsid w:val="006719CB"/>
    <w:rsid w:val="00677FE3"/>
    <w:rsid w:val="00680D90"/>
    <w:rsid w:val="006875F9"/>
    <w:rsid w:val="00687E8E"/>
    <w:rsid w:val="006947FB"/>
    <w:rsid w:val="006A06E2"/>
    <w:rsid w:val="006A7052"/>
    <w:rsid w:val="006B0A6A"/>
    <w:rsid w:val="006B5AEB"/>
    <w:rsid w:val="006C0D2F"/>
    <w:rsid w:val="006C4AD0"/>
    <w:rsid w:val="006D16E7"/>
    <w:rsid w:val="006D5226"/>
    <w:rsid w:val="006E62EB"/>
    <w:rsid w:val="006E6396"/>
    <w:rsid w:val="00707F98"/>
    <w:rsid w:val="00722081"/>
    <w:rsid w:val="00722754"/>
    <w:rsid w:val="00726EC5"/>
    <w:rsid w:val="00732695"/>
    <w:rsid w:val="00735EDE"/>
    <w:rsid w:val="00747DFD"/>
    <w:rsid w:val="00754E37"/>
    <w:rsid w:val="0076261C"/>
    <w:rsid w:val="0076442A"/>
    <w:rsid w:val="00773A2F"/>
    <w:rsid w:val="00774E1F"/>
    <w:rsid w:val="00774FB0"/>
    <w:rsid w:val="00795AAC"/>
    <w:rsid w:val="007B0A37"/>
    <w:rsid w:val="007B6C51"/>
    <w:rsid w:val="007D4B45"/>
    <w:rsid w:val="007E18C9"/>
    <w:rsid w:val="007F00DC"/>
    <w:rsid w:val="007F3AB1"/>
    <w:rsid w:val="007F43CE"/>
    <w:rsid w:val="00803811"/>
    <w:rsid w:val="00807700"/>
    <w:rsid w:val="00810831"/>
    <w:rsid w:val="00817ADB"/>
    <w:rsid w:val="008222ED"/>
    <w:rsid w:val="008334FD"/>
    <w:rsid w:val="00833664"/>
    <w:rsid w:val="00836E97"/>
    <w:rsid w:val="00850256"/>
    <w:rsid w:val="008629CE"/>
    <w:rsid w:val="00881B99"/>
    <w:rsid w:val="00883472"/>
    <w:rsid w:val="00897AD8"/>
    <w:rsid w:val="008D7A34"/>
    <w:rsid w:val="008E1F31"/>
    <w:rsid w:val="008E643F"/>
    <w:rsid w:val="008F03BD"/>
    <w:rsid w:val="008F128D"/>
    <w:rsid w:val="008F4618"/>
    <w:rsid w:val="0090186C"/>
    <w:rsid w:val="00910745"/>
    <w:rsid w:val="00927AFD"/>
    <w:rsid w:val="00943886"/>
    <w:rsid w:val="0095513B"/>
    <w:rsid w:val="00960226"/>
    <w:rsid w:val="00960287"/>
    <w:rsid w:val="009676A9"/>
    <w:rsid w:val="009817BB"/>
    <w:rsid w:val="00981855"/>
    <w:rsid w:val="00985AEC"/>
    <w:rsid w:val="009A3D0A"/>
    <w:rsid w:val="009B01B0"/>
    <w:rsid w:val="009B5D82"/>
    <w:rsid w:val="009C0355"/>
    <w:rsid w:val="009C1204"/>
    <w:rsid w:val="009C680D"/>
    <w:rsid w:val="009D2015"/>
    <w:rsid w:val="009E0A00"/>
    <w:rsid w:val="009E0DB5"/>
    <w:rsid w:val="00A012A9"/>
    <w:rsid w:val="00A027AC"/>
    <w:rsid w:val="00A07BE9"/>
    <w:rsid w:val="00A10012"/>
    <w:rsid w:val="00A13185"/>
    <w:rsid w:val="00A14746"/>
    <w:rsid w:val="00A170CB"/>
    <w:rsid w:val="00A22533"/>
    <w:rsid w:val="00A359B9"/>
    <w:rsid w:val="00A42C7A"/>
    <w:rsid w:val="00A4300F"/>
    <w:rsid w:val="00A46478"/>
    <w:rsid w:val="00A63CD4"/>
    <w:rsid w:val="00A715A2"/>
    <w:rsid w:val="00A7300B"/>
    <w:rsid w:val="00AB43D2"/>
    <w:rsid w:val="00AB4C21"/>
    <w:rsid w:val="00AB7834"/>
    <w:rsid w:val="00AD5C56"/>
    <w:rsid w:val="00AD6921"/>
    <w:rsid w:val="00AE13DD"/>
    <w:rsid w:val="00AF2450"/>
    <w:rsid w:val="00AF4CEA"/>
    <w:rsid w:val="00B067B2"/>
    <w:rsid w:val="00B07F9A"/>
    <w:rsid w:val="00B10569"/>
    <w:rsid w:val="00B15AAB"/>
    <w:rsid w:val="00B41E98"/>
    <w:rsid w:val="00B42240"/>
    <w:rsid w:val="00B43E3D"/>
    <w:rsid w:val="00B44C11"/>
    <w:rsid w:val="00B608D1"/>
    <w:rsid w:val="00B6349C"/>
    <w:rsid w:val="00B6418F"/>
    <w:rsid w:val="00B759B3"/>
    <w:rsid w:val="00B802D6"/>
    <w:rsid w:val="00B81C0C"/>
    <w:rsid w:val="00B90486"/>
    <w:rsid w:val="00B90654"/>
    <w:rsid w:val="00B91E70"/>
    <w:rsid w:val="00BB1A8B"/>
    <w:rsid w:val="00BB4E17"/>
    <w:rsid w:val="00BC289F"/>
    <w:rsid w:val="00BD7B7C"/>
    <w:rsid w:val="00BF3F00"/>
    <w:rsid w:val="00C013E7"/>
    <w:rsid w:val="00C05E46"/>
    <w:rsid w:val="00C1761C"/>
    <w:rsid w:val="00C1779A"/>
    <w:rsid w:val="00C31770"/>
    <w:rsid w:val="00C4063A"/>
    <w:rsid w:val="00C6053F"/>
    <w:rsid w:val="00C62EC4"/>
    <w:rsid w:val="00C636B5"/>
    <w:rsid w:val="00C80133"/>
    <w:rsid w:val="00C82E01"/>
    <w:rsid w:val="00C97300"/>
    <w:rsid w:val="00CA13E4"/>
    <w:rsid w:val="00CC0493"/>
    <w:rsid w:val="00CD0657"/>
    <w:rsid w:val="00CE1B15"/>
    <w:rsid w:val="00CF155D"/>
    <w:rsid w:val="00CF5A48"/>
    <w:rsid w:val="00D01EAC"/>
    <w:rsid w:val="00D02FE7"/>
    <w:rsid w:val="00D20256"/>
    <w:rsid w:val="00D253E3"/>
    <w:rsid w:val="00D3459A"/>
    <w:rsid w:val="00D347BC"/>
    <w:rsid w:val="00D473C4"/>
    <w:rsid w:val="00D5184A"/>
    <w:rsid w:val="00D52CB1"/>
    <w:rsid w:val="00D55D59"/>
    <w:rsid w:val="00D619C2"/>
    <w:rsid w:val="00D66BF6"/>
    <w:rsid w:val="00D771CD"/>
    <w:rsid w:val="00D8114A"/>
    <w:rsid w:val="00D90148"/>
    <w:rsid w:val="00DA7AA7"/>
    <w:rsid w:val="00DB4A1A"/>
    <w:rsid w:val="00DC4A4C"/>
    <w:rsid w:val="00DD4906"/>
    <w:rsid w:val="00DD654A"/>
    <w:rsid w:val="00DD7FDB"/>
    <w:rsid w:val="00DE3625"/>
    <w:rsid w:val="00DF0ACE"/>
    <w:rsid w:val="00E157E0"/>
    <w:rsid w:val="00E17B45"/>
    <w:rsid w:val="00E209FD"/>
    <w:rsid w:val="00E2648A"/>
    <w:rsid w:val="00E277D2"/>
    <w:rsid w:val="00E31E9D"/>
    <w:rsid w:val="00E32992"/>
    <w:rsid w:val="00E41F1E"/>
    <w:rsid w:val="00E50334"/>
    <w:rsid w:val="00E55527"/>
    <w:rsid w:val="00E55BC0"/>
    <w:rsid w:val="00E65088"/>
    <w:rsid w:val="00E67CF1"/>
    <w:rsid w:val="00E7154F"/>
    <w:rsid w:val="00E729F5"/>
    <w:rsid w:val="00E8310B"/>
    <w:rsid w:val="00E955AB"/>
    <w:rsid w:val="00EA09B6"/>
    <w:rsid w:val="00EA4093"/>
    <w:rsid w:val="00EB3D68"/>
    <w:rsid w:val="00EB7174"/>
    <w:rsid w:val="00EC0D4C"/>
    <w:rsid w:val="00EC2109"/>
    <w:rsid w:val="00EC3505"/>
    <w:rsid w:val="00EC6EC6"/>
    <w:rsid w:val="00EC77B3"/>
    <w:rsid w:val="00EC77F4"/>
    <w:rsid w:val="00ED19A2"/>
    <w:rsid w:val="00ED3F1F"/>
    <w:rsid w:val="00EE4E35"/>
    <w:rsid w:val="00EF0E52"/>
    <w:rsid w:val="00EF6E28"/>
    <w:rsid w:val="00F02F4F"/>
    <w:rsid w:val="00F04405"/>
    <w:rsid w:val="00F06D03"/>
    <w:rsid w:val="00F12723"/>
    <w:rsid w:val="00F15C2B"/>
    <w:rsid w:val="00F201C6"/>
    <w:rsid w:val="00F206B9"/>
    <w:rsid w:val="00F23919"/>
    <w:rsid w:val="00F3564C"/>
    <w:rsid w:val="00F356A9"/>
    <w:rsid w:val="00F43401"/>
    <w:rsid w:val="00F466FA"/>
    <w:rsid w:val="00F57465"/>
    <w:rsid w:val="00F6071D"/>
    <w:rsid w:val="00F648F6"/>
    <w:rsid w:val="00F73627"/>
    <w:rsid w:val="00F745B9"/>
    <w:rsid w:val="00F759C2"/>
    <w:rsid w:val="00F84140"/>
    <w:rsid w:val="00F85436"/>
    <w:rsid w:val="00F94F84"/>
    <w:rsid w:val="00F96436"/>
    <w:rsid w:val="00FA18D6"/>
    <w:rsid w:val="00FB37E9"/>
    <w:rsid w:val="00FB5B79"/>
    <w:rsid w:val="00FB7D5B"/>
    <w:rsid w:val="00FD585D"/>
    <w:rsid w:val="00FF224F"/>
    <w:rsid w:val="00FF6B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4437D"/>
  <w15:chartTrackingRefBased/>
  <w15:docId w15:val="{8629CBE4-41E5-4B3E-B776-5BCE8B6A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B4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OneDrive\Documents\Custom%20Office%20Templates\Pik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8F67A-87EC-47A4-96F1-3788563E7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Piku.dotx</Template>
  <TotalTime>272</TotalTime>
  <Pages>4</Pages>
  <Words>1238</Words>
  <Characters>7555</Characters>
  <Application>Microsoft Office Word</Application>
  <DocSecurity>0</DocSecurity>
  <Lines>251</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926</cp:revision>
  <dcterms:created xsi:type="dcterms:W3CDTF">2026-08-09T15:01:00Z</dcterms:created>
  <dcterms:modified xsi:type="dcterms:W3CDTF">2026-08-15T14:33:00Z</dcterms:modified>
</cp:coreProperties>
</file>