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2B0743E5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B76547">
        <w:rPr>
          <w:rFonts w:ascii="Palatino Linotype" w:hAnsi="Palatino Linotype"/>
          <w:sz w:val="52"/>
          <w:szCs w:val="52"/>
          <w:u w:val="single"/>
        </w:rPr>
        <w:t>9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066EA1BA" w14:textId="129CB156" w:rsidR="009E6FC7" w:rsidRPr="00CD4A2B" w:rsidRDefault="009E6FC7" w:rsidP="009E6FC7">
      <w:r w:rsidRPr="00CD4A2B">
        <w:rPr>
          <w:rFonts w:ascii="Palatino Linotype" w:hAnsi="Palatino Linotype" w:cs="Kalinga"/>
          <w:b/>
          <w:bCs/>
          <w:sz w:val="30"/>
          <w:szCs w:val="30"/>
          <w:lang w:bidi="or-IN"/>
        </w:rPr>
        <w:t>Tenet, Contention, Derivative, Apperception, Copacetic</w:t>
      </w:r>
      <w:r w:rsidRPr="00CD4A2B">
        <w:rPr>
          <w:rFonts w:ascii="Baskerville Old Face" w:hAnsi="Baskerville Old Face"/>
        </w:rPr>
        <w:t>,</w:t>
      </w:r>
      <w:r w:rsidRPr="00CD4A2B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Collude</w:t>
      </w:r>
      <w:r w:rsidR="008B6E48"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="008B6E48" w:rsidRPr="008B6E48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 xml:space="preserve"> </w:t>
      </w:r>
      <w:r w:rsidR="008B6E48" w:rsidRPr="00C00E7F">
        <w:rPr>
          <w:rFonts w:ascii="Palatino Linotype" w:hAnsi="Palatino Linotype" w:cs="Kalinga"/>
          <w:b/>
          <w:bCs/>
          <w:sz w:val="30"/>
          <w:szCs w:val="30"/>
          <w:lang w:bidi="or-IN"/>
        </w:rPr>
        <w:t>Idyllic, Fervent, Cavern</w:t>
      </w:r>
    </w:p>
    <w:p w14:paraId="4E6B75FB" w14:textId="77777777" w:rsidR="00843949" w:rsidRDefault="00843949" w:rsidP="00843949">
      <w:pPr>
        <w:rPr>
          <w:rFonts w:ascii="Baskerville Old Face" w:hAnsi="Baskerville Old Face" w:cs="Mangal"/>
          <w:sz w:val="24"/>
          <w:szCs w:val="24"/>
          <w:lang w:bidi="hi-IN"/>
        </w:rPr>
      </w:pPr>
      <w:r w:rsidRPr="000B363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Tenet</w:t>
      </w:r>
      <w:r>
        <w:rPr>
          <w:rFonts w:ascii="Baskerville Old Face" w:hAnsi="Baskerville Old Face"/>
          <w:sz w:val="24"/>
          <w:szCs w:val="24"/>
        </w:rPr>
        <w:t xml:space="preserve">: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ସିଦ୍ଧାନ୍ତ</w:t>
      </w:r>
      <w:r w:rsidRPr="001B78A3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ନୀତି</w:t>
      </w:r>
      <w:r w:rsidRPr="001B78A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सिद्धांत</w:t>
      </w:r>
      <w:r w:rsidRPr="001B78A3">
        <w:rPr>
          <w:rFonts w:ascii="Baskerville Old Face" w:hAnsi="Baskerville Old Face" w:cs="Mangal"/>
          <w:b/>
          <w:bCs/>
          <w:sz w:val="28"/>
          <w:szCs w:val="28"/>
          <w:lang w:bidi="hi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मूल विश्वास</w:t>
      </w:r>
      <w:r w:rsidRPr="001B78A3">
        <w:rPr>
          <w:rFonts w:ascii="Baskerville Old Face" w:hAnsi="Baskerville Old Face" w:cs="Mangal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मौलिक विचारधारा</w:t>
      </w:r>
      <w:r>
        <w:rPr>
          <w:rFonts w:ascii="Baskerville Old Face" w:hAnsi="Baskerville Old Face" w:cs="Mangal"/>
          <w:sz w:val="24"/>
          <w:szCs w:val="24"/>
          <w:lang w:bidi="hi-IN"/>
        </w:rPr>
        <w:t xml:space="preserve">, </w:t>
      </w:r>
      <w:r w:rsidRPr="00E442A1">
        <w:rPr>
          <w:rFonts w:ascii="Baskerville Old Face" w:hAnsi="Baskerville Old Face" w:cs="Mangal"/>
          <w:sz w:val="24"/>
          <w:szCs w:val="24"/>
          <w:lang w:bidi="hi-IN"/>
        </w:rPr>
        <w:t>A fundamental principle, belief, doctrine, or idea that is accepted as true</w:t>
      </w:r>
    </w:p>
    <w:p w14:paraId="0B99F8C7" w14:textId="77777777" w:rsidR="00843949" w:rsidRPr="00AB59F5" w:rsidRDefault="00843949" w:rsidP="00843949">
      <w:pPr>
        <w:rPr>
          <w:rFonts w:ascii="Baskerville Old Face" w:hAnsi="Baskerville Old Face"/>
          <w:b/>
          <w:bCs/>
          <w:sz w:val="28"/>
          <w:szCs w:val="28"/>
        </w:rPr>
      </w:pPr>
      <w:r w:rsidRPr="00AB59F5">
        <w:rPr>
          <w:rFonts w:ascii="Baskerville Old Face" w:hAnsi="Baskerville Old Face"/>
          <w:b/>
          <w:bCs/>
          <w:sz w:val="28"/>
          <w:szCs w:val="28"/>
        </w:rPr>
        <w:t>Synonyms: Principle, Belief, Doctrine, Precept</w:t>
      </w:r>
    </w:p>
    <w:p w14:paraId="2CE98E8F" w14:textId="77777777" w:rsidR="00843949" w:rsidRPr="00C968BC" w:rsidRDefault="00843949" w:rsidP="00843949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70EDA7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 xml:space="preserve">Customer satisfaction is </w:t>
      </w:r>
      <w:r w:rsidRPr="00FF59B0">
        <w:rPr>
          <w:rFonts w:ascii="Baskerville Old Face" w:hAnsi="Baskerville Old Face"/>
          <w:b/>
          <w:bCs/>
          <w:sz w:val="24"/>
          <w:szCs w:val="24"/>
        </w:rPr>
        <w:t>a core tenet of our business strategy</w:t>
      </w:r>
      <w:r w:rsidRPr="008B03D4">
        <w:rPr>
          <w:rFonts w:ascii="Baskerville Old Face" w:hAnsi="Baskerville Old Face"/>
          <w:sz w:val="24"/>
          <w:szCs w:val="24"/>
        </w:rPr>
        <w:t>.</w:t>
      </w:r>
    </w:p>
    <w:p w14:paraId="2FE0E5B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 xml:space="preserve">Transparency remains a </w:t>
      </w:r>
      <w:r w:rsidRPr="00FF59B0">
        <w:rPr>
          <w:rFonts w:ascii="Baskerville Old Face" w:hAnsi="Baskerville Old Face"/>
          <w:b/>
          <w:bCs/>
          <w:sz w:val="24"/>
          <w:szCs w:val="24"/>
        </w:rPr>
        <w:t>fundamental tenet of our team's culture</w:t>
      </w:r>
      <w:r w:rsidRPr="008B03D4">
        <w:rPr>
          <w:rFonts w:ascii="Baskerville Old Face" w:hAnsi="Baskerville Old Face"/>
          <w:sz w:val="24"/>
          <w:szCs w:val="24"/>
        </w:rPr>
        <w:t>.</w:t>
      </w:r>
    </w:p>
    <w:p w14:paraId="61DA9F49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Security-first design is a central tenet of enterprise software development</w:t>
      </w:r>
      <w:r w:rsidRPr="008B03D4">
        <w:rPr>
          <w:rFonts w:ascii="Baskerville Old Face" w:hAnsi="Baskerville Old Face"/>
          <w:sz w:val="24"/>
          <w:szCs w:val="24"/>
        </w:rPr>
        <w:t>.</w:t>
      </w:r>
    </w:p>
    <w:p w14:paraId="1B1D97A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Honesty is a tenet</w:t>
      </w:r>
      <w:r w:rsidRPr="00D1093A">
        <w:rPr>
          <w:rFonts w:ascii="Baskerville Old Face" w:hAnsi="Baskerville Old Face"/>
          <w:sz w:val="24"/>
          <w:szCs w:val="24"/>
        </w:rPr>
        <w:t xml:space="preserve"> that guides all of her personal relationships.</w:t>
      </w:r>
    </w:p>
    <w:p w14:paraId="594EA26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Continuous learning has become a tenet of his professional growth</w:t>
      </w:r>
      <w:r w:rsidRPr="00D1093A">
        <w:rPr>
          <w:rFonts w:ascii="Baskerville Old Face" w:hAnsi="Baskerville Old Face"/>
          <w:sz w:val="24"/>
          <w:szCs w:val="24"/>
        </w:rPr>
        <w:t>.</w:t>
      </w:r>
    </w:p>
    <w:p w14:paraId="38B82121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Respect for others is one of my strongest personal tenets.</w:t>
      </w:r>
    </w:p>
    <w:p w14:paraId="0ADBCA2E" w14:textId="77777777" w:rsidR="00843949" w:rsidRPr="00843F4E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Code quality is a core tenet of successful software projects</w:t>
      </w:r>
      <w:r w:rsidRPr="00843F4E">
        <w:rPr>
          <w:rFonts w:ascii="Baskerville Old Face" w:hAnsi="Baskerville Old Face"/>
          <w:sz w:val="24"/>
          <w:szCs w:val="24"/>
        </w:rPr>
        <w:t>.</w:t>
      </w:r>
    </w:p>
    <w:p w14:paraId="2CE7FC5C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Scalability and reliability are important tenets of cloud architecture</w:t>
      </w:r>
      <w:r w:rsidRPr="00843F4E">
        <w:rPr>
          <w:rFonts w:ascii="Baskerville Old Face" w:hAnsi="Baskerville Old Face"/>
          <w:sz w:val="24"/>
          <w:szCs w:val="24"/>
        </w:rPr>
        <w:t>.</w:t>
      </w:r>
    </w:p>
    <w:p w14:paraId="5AC9315C" w14:textId="77777777" w:rsidR="00843949" w:rsidRPr="00CA08CE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Freedom of speech is a central tenet of many democratic societies</w:t>
      </w:r>
      <w:r w:rsidRPr="00CA08CE">
        <w:rPr>
          <w:rFonts w:ascii="Baskerville Old Face" w:hAnsi="Baskerville Old Face"/>
          <w:sz w:val="24"/>
          <w:szCs w:val="24"/>
        </w:rPr>
        <w:t>.</w:t>
      </w:r>
    </w:p>
    <w:p w14:paraId="73776B63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F59B0">
        <w:rPr>
          <w:rFonts w:ascii="Baskerville Old Face" w:hAnsi="Baskerville Old Face"/>
          <w:b/>
          <w:bCs/>
          <w:sz w:val="24"/>
          <w:szCs w:val="24"/>
        </w:rPr>
        <w:t>Equal opportunity is a fundamental tenet of a fair workplace</w:t>
      </w:r>
      <w:r w:rsidRPr="00CA08CE">
        <w:rPr>
          <w:rFonts w:ascii="Baskerville Old Face" w:hAnsi="Baskerville Old Face"/>
          <w:sz w:val="24"/>
          <w:szCs w:val="24"/>
        </w:rPr>
        <w:t>.</w:t>
      </w:r>
    </w:p>
    <w:p w14:paraId="475FB46B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0046E">
        <w:rPr>
          <w:rFonts w:ascii="Baskerville Old Face" w:hAnsi="Baskerville Old Face"/>
          <w:sz w:val="24"/>
          <w:szCs w:val="24"/>
        </w:rPr>
        <w:t>Trust is a core tenet of successful teamwork.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F0046E">
        <w:rPr>
          <w:rFonts w:ascii="Baskerville Old Face" w:hAnsi="Baskerville Old Face"/>
          <w:sz w:val="24"/>
          <w:szCs w:val="24"/>
        </w:rPr>
        <w:t>Innovation is a fundamental tenet of the company.</w:t>
      </w:r>
    </w:p>
    <w:p w14:paraId="20FA0572" w14:textId="687B78B0" w:rsidR="008B4FF2" w:rsidRPr="008B4FF2" w:rsidRDefault="00843949" w:rsidP="008B4FF2">
      <w:pPr>
        <w:rPr>
          <w:rFonts w:ascii="Baskerville Old Face" w:hAnsi="Baskerville Old Face"/>
          <w:sz w:val="24"/>
          <w:szCs w:val="24"/>
        </w:rPr>
      </w:pPr>
      <w:r w:rsidRPr="00894D4F">
        <w:rPr>
          <w:rFonts w:ascii="Baskerville Old Face" w:hAnsi="Baskerville Old Face"/>
          <w:sz w:val="24"/>
          <w:szCs w:val="24"/>
        </w:rPr>
        <w:t>The policy is based on the tenet that data privacy must be protected.</w:t>
      </w:r>
    </w:p>
    <w:p w14:paraId="17CED90F" w14:textId="4C582353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43949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Contention</w:t>
      </w:r>
      <w:r w:rsidRPr="008B4FF2">
        <w:rPr>
          <w:rFonts w:ascii="Baskerville Old Face" w:hAnsi="Baskerville Old Face"/>
          <w:sz w:val="24"/>
          <w:szCs w:val="24"/>
        </w:rPr>
        <w:t xml:space="preserve">: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ବିବାଦ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ମତଭେଦ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ଦାବି ବା ଯୁକ୍ତି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विवाद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मतभेद</w:t>
      </w:r>
      <w:r w:rsidRPr="008B4FF2">
        <w:rPr>
          <w:rFonts w:ascii="Baskerville Old Face" w:hAnsi="Baskerville Old Face"/>
          <w:sz w:val="24"/>
          <w:szCs w:val="24"/>
        </w:rPr>
        <w:t>, A disagreement, dispute, or conflict between people or groups.</w:t>
      </w:r>
      <w:r w:rsidR="007D45AC">
        <w:rPr>
          <w:rFonts w:ascii="Baskerville Old Face" w:hAnsi="Baskerville Old Face"/>
          <w:sz w:val="24"/>
          <w:szCs w:val="24"/>
        </w:rPr>
        <w:t xml:space="preserve"> </w:t>
      </w:r>
      <w:r w:rsidRPr="008B4FF2">
        <w:rPr>
          <w:rFonts w:ascii="Baskerville Old Face" w:hAnsi="Baskerville Old Face"/>
          <w:sz w:val="24"/>
          <w:szCs w:val="24"/>
        </w:rPr>
        <w:t>A claim, opinion, or argument that someone strongly maintains.</w:t>
      </w:r>
    </w:p>
    <w:p w14:paraId="7569E239" w14:textId="77777777" w:rsidR="008B4FF2" w:rsidRPr="007D45AC" w:rsidRDefault="008B4FF2" w:rsidP="008B4FF2">
      <w:pPr>
        <w:rPr>
          <w:rFonts w:ascii="Baskerville Old Face" w:hAnsi="Baskerville Old Face"/>
          <w:b/>
          <w:bCs/>
          <w:sz w:val="28"/>
          <w:szCs w:val="28"/>
        </w:rPr>
      </w:pPr>
      <w:r w:rsidRPr="007D45AC">
        <w:rPr>
          <w:rFonts w:ascii="Baskerville Old Face" w:hAnsi="Baskerville Old Face"/>
          <w:b/>
          <w:bCs/>
          <w:sz w:val="28"/>
          <w:szCs w:val="28"/>
        </w:rPr>
        <w:t>Synonyms: disagreement, Dispute, Conflict, Discord</w:t>
      </w:r>
    </w:p>
    <w:p w14:paraId="7A18935F" w14:textId="4EE927D2" w:rsidR="008B4FF2" w:rsidRPr="001B78A3" w:rsidRDefault="001B78A3" w:rsidP="008B4FF2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DAAEA8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 xml:space="preserve">Budget allocation became a </w:t>
      </w:r>
      <w:r w:rsidRPr="006E74A0">
        <w:rPr>
          <w:rFonts w:ascii="Baskerville Old Face" w:hAnsi="Baskerville Old Face"/>
          <w:b/>
          <w:bCs/>
          <w:sz w:val="24"/>
          <w:szCs w:val="24"/>
        </w:rPr>
        <w:t>major point of contention</w:t>
      </w:r>
      <w:r w:rsidRPr="008B4FF2">
        <w:rPr>
          <w:rFonts w:ascii="Baskerville Old Face" w:hAnsi="Baskerville Old Face"/>
          <w:sz w:val="24"/>
          <w:szCs w:val="24"/>
        </w:rPr>
        <w:t xml:space="preserve"> between the two departments.</w:t>
      </w:r>
    </w:p>
    <w:p w14:paraId="2F6B2259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 xml:space="preserve">The proposed policy </w:t>
      </w:r>
      <w:r w:rsidRPr="006E74A0">
        <w:rPr>
          <w:rFonts w:ascii="Baskerville Old Face" w:hAnsi="Baskerville Old Face"/>
          <w:b/>
          <w:bCs/>
          <w:sz w:val="24"/>
          <w:szCs w:val="24"/>
        </w:rPr>
        <w:t>created considerable contention</w:t>
      </w:r>
      <w:r w:rsidRPr="008B4FF2">
        <w:rPr>
          <w:rFonts w:ascii="Baskerville Old Face" w:hAnsi="Baskerville Old Face"/>
          <w:sz w:val="24"/>
          <w:szCs w:val="24"/>
        </w:rPr>
        <w:t xml:space="preserve"> among employees.</w:t>
      </w:r>
    </w:p>
    <w:p w14:paraId="3C117677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6E74A0">
        <w:rPr>
          <w:rFonts w:ascii="Baskerville Old Face" w:hAnsi="Baskerville Old Face"/>
          <w:b/>
          <w:bCs/>
          <w:sz w:val="24"/>
          <w:szCs w:val="24"/>
        </w:rPr>
        <w:t>Remote work remains a source of contention in many organizations</w:t>
      </w:r>
      <w:r w:rsidRPr="008B4FF2">
        <w:rPr>
          <w:rFonts w:ascii="Baskerville Old Face" w:hAnsi="Baskerville Old Face"/>
          <w:sz w:val="24"/>
          <w:szCs w:val="24"/>
        </w:rPr>
        <w:t>.</w:t>
      </w:r>
    </w:p>
    <w:p w14:paraId="04FA8DA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There was little contention during the meeting because everyone agreed on the approach.</w:t>
      </w:r>
    </w:p>
    <w:p w14:paraId="1B19BC2E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Her contention is that customer experience matters more than pricing.</w:t>
      </w:r>
    </w:p>
    <w:p w14:paraId="4554E922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 xml:space="preserve">The </w:t>
      </w:r>
      <w:r w:rsidRPr="006E74A0">
        <w:rPr>
          <w:rFonts w:ascii="Baskerville Old Face" w:hAnsi="Baskerville Old Face"/>
          <w:b/>
          <w:bCs/>
          <w:sz w:val="24"/>
          <w:szCs w:val="24"/>
        </w:rPr>
        <w:t>lawyer's main contention</w:t>
      </w:r>
      <w:r w:rsidRPr="008B4FF2">
        <w:rPr>
          <w:rFonts w:ascii="Baskerville Old Face" w:hAnsi="Baskerville Old Face"/>
          <w:sz w:val="24"/>
          <w:szCs w:val="24"/>
        </w:rPr>
        <w:t xml:space="preserve"> was that the evidence had been improperly obtained.</w:t>
      </w:r>
    </w:p>
    <w:p w14:paraId="38504435" w14:textId="77777777" w:rsidR="0031235D" w:rsidRDefault="0031235D" w:rsidP="008B4FF2">
      <w:pPr>
        <w:rPr>
          <w:rFonts w:ascii="Baskerville Old Face" w:hAnsi="Baskerville Old Face"/>
          <w:sz w:val="24"/>
          <w:szCs w:val="24"/>
        </w:rPr>
      </w:pPr>
      <w:r w:rsidRPr="0031235D">
        <w:rPr>
          <w:rFonts w:ascii="Baskerville Old Face" w:hAnsi="Baskerville Old Face"/>
          <w:sz w:val="24"/>
          <w:szCs w:val="24"/>
        </w:rPr>
        <w:t xml:space="preserve">She and her manager </w:t>
      </w:r>
      <w:r w:rsidRPr="006E74A0">
        <w:rPr>
          <w:rFonts w:ascii="Baskerville Old Face" w:hAnsi="Baskerville Old Face"/>
          <w:b/>
          <w:bCs/>
          <w:sz w:val="24"/>
          <w:szCs w:val="24"/>
        </w:rPr>
        <w:t>share a pretty contentious relationship</w:t>
      </w:r>
      <w:r w:rsidRPr="0031235D">
        <w:rPr>
          <w:rFonts w:ascii="Baskerville Old Face" w:hAnsi="Baskerville Old Face"/>
          <w:sz w:val="24"/>
          <w:szCs w:val="24"/>
        </w:rPr>
        <w:t>, which affects team morale.</w:t>
      </w:r>
    </w:p>
    <w:p w14:paraId="0FEA7359" w14:textId="5F1EB69B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6E74A0">
        <w:rPr>
          <w:rFonts w:ascii="Baskerville Old Face" w:hAnsi="Baskerville Old Face"/>
          <w:b/>
          <w:bCs/>
          <w:sz w:val="24"/>
          <w:szCs w:val="24"/>
        </w:rPr>
        <w:t>Open communication prevented minor differences from turning into serious contention</w:t>
      </w:r>
      <w:r w:rsidRPr="008B4FF2">
        <w:rPr>
          <w:rFonts w:ascii="Baskerville Old Face" w:hAnsi="Baskerville Old Face"/>
          <w:sz w:val="24"/>
          <w:szCs w:val="24"/>
        </w:rPr>
        <w:t>.</w:t>
      </w:r>
    </w:p>
    <w:p w14:paraId="3EDA7B91" w14:textId="35E9703D" w:rsid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Constructive contention can sometimes lead to better decisions and innovation.</w:t>
      </w:r>
    </w:p>
    <w:p w14:paraId="27EACBB6" w14:textId="4ECB3AD2" w:rsidR="00F919D8" w:rsidRDefault="00F919D8" w:rsidP="008B4FF2">
      <w:pPr>
        <w:rPr>
          <w:rFonts w:ascii="Baskerville Old Face" w:hAnsi="Baskerville Old Face"/>
          <w:sz w:val="24"/>
          <w:szCs w:val="24"/>
        </w:rPr>
      </w:pPr>
      <w:r w:rsidRPr="00F919D8">
        <w:rPr>
          <w:rFonts w:ascii="Baskerville Old Face" w:hAnsi="Baskerville Old Face"/>
          <w:sz w:val="24"/>
          <w:szCs w:val="24"/>
        </w:rPr>
        <w:t xml:space="preserve">The </w:t>
      </w:r>
      <w:r w:rsidRPr="006E74A0">
        <w:rPr>
          <w:rFonts w:ascii="Baskerville Old Face" w:hAnsi="Baskerville Old Face"/>
          <w:b/>
          <w:bCs/>
          <w:sz w:val="24"/>
          <w:szCs w:val="24"/>
        </w:rPr>
        <w:t>two departments have a pretty contentious relationship</w:t>
      </w:r>
      <w:r w:rsidRPr="00F919D8">
        <w:rPr>
          <w:rFonts w:ascii="Baskerville Old Face" w:hAnsi="Baskerville Old Face"/>
          <w:sz w:val="24"/>
          <w:szCs w:val="24"/>
        </w:rPr>
        <w:t>, often clashing over budget decisions.</w:t>
      </w:r>
    </w:p>
    <w:p w14:paraId="5029702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E50E8F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Derivative</w:t>
      </w:r>
      <w:r w:rsidRPr="00CC005D">
        <w:rPr>
          <w:rFonts w:ascii="Baskerville Old Face" w:hAnsi="Baskerville Old Face"/>
          <w:sz w:val="24"/>
          <w:szCs w:val="24"/>
        </w:rPr>
        <w:t xml:space="preserve">: 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नकल</w:t>
      </w:r>
      <w:r w:rsidRPr="00E50E8F">
        <w:rPr>
          <w:rFonts w:ascii="Cambria Math" w:hAnsi="Cambria Math" w:cs="Cambria Math"/>
          <w:b/>
          <w:bCs/>
          <w:sz w:val="28"/>
          <w:szCs w:val="28"/>
        </w:rPr>
        <w:t>‑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आधारित</w:t>
      </w:r>
      <w:r w:rsidRPr="00CC005D">
        <w:rPr>
          <w:rFonts w:ascii="Baskerville Old Face" w:hAnsi="Baskerville Old Face"/>
          <w:sz w:val="24"/>
          <w:szCs w:val="24"/>
        </w:rPr>
        <w:t>, Unoriginal; imitative; not new; something that is copied or heavily influenced by another source.</w:t>
      </w:r>
    </w:p>
    <w:p w14:paraId="60BF4B1F" w14:textId="4763B110" w:rsidR="00CC005D" w:rsidRPr="002A7C29" w:rsidRDefault="002A7C29" w:rsidP="00CC005D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25B1D9C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novel is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 xml:space="preserve">written but </w:t>
      </w:r>
      <w:r w:rsidRPr="00162A04">
        <w:rPr>
          <w:rFonts w:ascii="Baskerville Old Face" w:hAnsi="Baskerville Old Face"/>
          <w:b/>
          <w:bCs/>
          <w:sz w:val="24"/>
          <w:szCs w:val="24"/>
        </w:rPr>
        <w:t>highly derivative of classic detective</w:t>
      </w:r>
      <w:r w:rsidRPr="00CC005D">
        <w:rPr>
          <w:rFonts w:ascii="Baskerville Old Face" w:hAnsi="Baskerville Old Face"/>
          <w:sz w:val="24"/>
          <w:szCs w:val="24"/>
        </w:rPr>
        <w:t xml:space="preserve"> stories.</w:t>
      </w:r>
    </w:p>
    <w:p w14:paraId="32FB6D66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 xml:space="preserve">The company’s new </w:t>
      </w:r>
      <w:r w:rsidRPr="00162A04">
        <w:rPr>
          <w:rFonts w:ascii="Baskerville Old Face" w:hAnsi="Baskerville Old Face"/>
          <w:b/>
          <w:bCs/>
          <w:sz w:val="24"/>
          <w:szCs w:val="24"/>
        </w:rPr>
        <w:t>marketing strategy seems derivative of its competitor’s approach</w:t>
      </w:r>
      <w:r w:rsidRPr="00CC005D">
        <w:rPr>
          <w:rFonts w:ascii="Baskerville Old Face" w:hAnsi="Baskerville Old Face"/>
          <w:sz w:val="24"/>
          <w:szCs w:val="24"/>
        </w:rPr>
        <w:t>.</w:t>
      </w:r>
    </w:p>
    <w:p w14:paraId="72A0A2F1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 xml:space="preserve">The app is functional, </w:t>
      </w:r>
      <w:r w:rsidRPr="00162A04">
        <w:rPr>
          <w:rFonts w:ascii="Baskerville Old Face" w:hAnsi="Baskerville Old Face"/>
          <w:b/>
          <w:bCs/>
          <w:sz w:val="24"/>
          <w:szCs w:val="24"/>
        </w:rPr>
        <w:t>but its interface is derivative of several popular apps</w:t>
      </w:r>
      <w:r w:rsidRPr="00CC005D">
        <w:rPr>
          <w:rFonts w:ascii="Baskerville Old Face" w:hAnsi="Baskerville Old Face"/>
          <w:sz w:val="24"/>
          <w:szCs w:val="24"/>
        </w:rPr>
        <w:t>.</w:t>
      </w:r>
    </w:p>
    <w:p w14:paraId="1797DCEE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argument sounded derivative, repeating theories already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>established.</w:t>
      </w:r>
    </w:p>
    <w:p w14:paraId="38036729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Her fashion choices are stylish but somewhat derivative of celebrity trends.</w:t>
      </w:r>
    </w:p>
    <w:p w14:paraId="5A199012" w14:textId="21BAE486" w:rsidR="00CC005D" w:rsidRPr="00162A04" w:rsidRDefault="00CC005D" w:rsidP="00CC005D">
      <w:pPr>
        <w:rPr>
          <w:rFonts w:ascii="Baskerville Old Face" w:hAnsi="Baskerville Old Face"/>
          <w:b/>
          <w:bCs/>
          <w:sz w:val="24"/>
          <w:szCs w:val="24"/>
        </w:rPr>
      </w:pPr>
      <w:r w:rsidRPr="00162A04">
        <w:rPr>
          <w:rFonts w:ascii="Baskerville Old Face" w:hAnsi="Baskerville Old Face"/>
          <w:b/>
          <w:bCs/>
          <w:sz w:val="24"/>
          <w:szCs w:val="24"/>
        </w:rPr>
        <w:t>Your ideas are derivative and your arguments are trite</w:t>
      </w:r>
      <w:r w:rsidR="00162A04">
        <w:rPr>
          <w:rFonts w:ascii="Baskerville Old Face" w:hAnsi="Baskerville Old Face"/>
          <w:b/>
          <w:bCs/>
          <w:sz w:val="24"/>
          <w:szCs w:val="24"/>
        </w:rPr>
        <w:t>.</w:t>
      </w:r>
    </w:p>
    <w:p w14:paraId="61C29B48" w14:textId="30600085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BF271C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: </w:t>
      </w:r>
      <w:r w:rsidR="00DF39EE" w:rsidRPr="00BF271C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ପୂର୍ବ ଅନୁଭବ ଓ ଜ୍ଞାନ ଆଧାରରେ ନୂତନ ତଥ୍ୟକୁ ବୁଝିବା ପ୍ରକ୍ରିୟା</w:t>
      </w:r>
      <w:r w:rsidR="00DF39EE" w:rsidRPr="00DF39EE">
        <w:rPr>
          <w:rFonts w:ascii="Baskerville Old Face" w:hAnsi="Baskerville Old Face" w:cs="Kalinga"/>
          <w:sz w:val="24"/>
          <w:szCs w:val="24"/>
          <w:cs/>
          <w:lang w:bidi="or-IN"/>
        </w:rPr>
        <w:t xml:space="preserve"> (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meaning: </w:t>
      </w:r>
      <w:r w:rsidR="00DF39EE" w:rsidRPr="004D1046">
        <w:rPr>
          <w:rFonts w:ascii="Baskerville Old Face" w:hAnsi="Baskerville Old Face"/>
          <w:b/>
          <w:bCs/>
          <w:sz w:val="24"/>
          <w:szCs w:val="24"/>
        </w:rPr>
        <w:t>interpreting new information using past knowledge</w:t>
      </w:r>
      <w:r w:rsidR="00DF39EE" w:rsidRPr="00DF39EE">
        <w:rPr>
          <w:rFonts w:ascii="Baskerville Old Face" w:hAnsi="Baskerville Old Face"/>
          <w:sz w:val="24"/>
          <w:szCs w:val="24"/>
        </w:rPr>
        <w:t>),The mental process of interpreting new ideas by connecting them with existing knowledge; meaningful perception shaped by past experience.</w:t>
      </w:r>
    </w:p>
    <w:p w14:paraId="01CBF519" w14:textId="07DAD3F0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08866EB1" w14:textId="6AB9451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A student’s </w:t>
      </w:r>
      <w:r w:rsidR="00C65115"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 helps them understand a new math concept</w:t>
      </w:r>
      <w:r w:rsidRPr="00DF39EE">
        <w:rPr>
          <w:rFonts w:ascii="Baskerville Old Face" w:hAnsi="Baskerville Old Face"/>
          <w:sz w:val="24"/>
          <w:szCs w:val="24"/>
        </w:rPr>
        <w:t xml:space="preserve"> by linking it to something they learned earlier.</w:t>
      </w:r>
    </w:p>
    <w:p w14:paraId="28512F08" w14:textId="59A471A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Effective teaching relies on </w:t>
      </w:r>
      <w:r w:rsidR="00C65115"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>—connecting new lessons with students’ existing knowledge.</w:t>
      </w:r>
    </w:p>
    <w:p w14:paraId="4D860F40" w14:textId="0EE2C561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Employees with strong </w:t>
      </w:r>
      <w:r w:rsidR="006A4CE9"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 quickly grasp new tools</w:t>
      </w:r>
      <w:r w:rsidRPr="00DF39EE">
        <w:rPr>
          <w:rFonts w:ascii="Baskerville Old Face" w:hAnsi="Baskerville Old Face"/>
          <w:sz w:val="24"/>
          <w:szCs w:val="24"/>
        </w:rPr>
        <w:t xml:space="preserve"> because they relate them to familiar systems.</w:t>
      </w:r>
    </w:p>
    <w:p w14:paraId="2B03F48A" w14:textId="21446BD3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His </w:t>
      </w:r>
      <w:r w:rsidR="00C65115"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 allowed him to understand the new policy</w:t>
      </w:r>
      <w:r w:rsidRPr="00DF39EE">
        <w:rPr>
          <w:rFonts w:ascii="Baskerville Old Face" w:hAnsi="Baskerville Old Face"/>
          <w:sz w:val="24"/>
          <w:szCs w:val="24"/>
        </w:rPr>
        <w:t xml:space="preserve"> by comparing it with previous guidelines.</w:t>
      </w:r>
    </w:p>
    <w:p w14:paraId="51C90BAD" w14:textId="09B77AFE" w:rsidR="00DF39EE" w:rsidRPr="00DF39EE" w:rsidRDefault="00C65115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="00DF39EE" w:rsidRPr="00B355FB">
        <w:rPr>
          <w:rFonts w:ascii="Baskerville Old Face" w:hAnsi="Baskerville Old Face"/>
          <w:b/>
          <w:bCs/>
          <w:sz w:val="24"/>
          <w:szCs w:val="24"/>
        </w:rPr>
        <w:t xml:space="preserve"> influences how we judge others</w:t>
      </w:r>
      <w:r w:rsidR="00DF39EE" w:rsidRPr="00DF39EE">
        <w:rPr>
          <w:rFonts w:ascii="Baskerville Old Face" w:hAnsi="Baskerville Old Face"/>
          <w:sz w:val="24"/>
          <w:szCs w:val="24"/>
        </w:rPr>
        <w:t>; our past experiences shape our interpretations.</w:t>
      </w:r>
    </w:p>
    <w:p w14:paraId="28D1D8DF" w14:textId="2405FD65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During negotiations,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plays a role in how each side perceives the other’s intentions.</w:t>
      </w:r>
    </w:p>
    <w:p w14:paraId="1579A181" w14:textId="108722BB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When you taste a new dish, your </w:t>
      </w:r>
      <w:r w:rsidR="00C65115" w:rsidRPr="00B355FB">
        <w:rPr>
          <w:rFonts w:ascii="Baskerville Old Face" w:hAnsi="Baskerville Old Face"/>
          <w:b/>
          <w:bCs/>
          <w:sz w:val="24"/>
          <w:szCs w:val="24"/>
        </w:rPr>
        <w:t>apperception</w:t>
      </w:r>
      <w:r w:rsidRPr="00B355FB">
        <w:rPr>
          <w:rFonts w:ascii="Baskerville Old Face" w:hAnsi="Baskerville Old Face"/>
          <w:b/>
          <w:bCs/>
          <w:sz w:val="24"/>
          <w:szCs w:val="24"/>
        </w:rPr>
        <w:t xml:space="preserve"> helps you compare</w:t>
      </w:r>
      <w:r w:rsidRPr="00DF39EE">
        <w:rPr>
          <w:rFonts w:ascii="Baskerville Old Face" w:hAnsi="Baskerville Old Face"/>
          <w:sz w:val="24"/>
          <w:szCs w:val="24"/>
        </w:rPr>
        <w:t xml:space="preserve"> it with flavors you already know.</w:t>
      </w:r>
    </w:p>
    <w:p w14:paraId="6C3DBBAA" w14:textId="2323B734" w:rsidR="00E50E8F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Her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of the movie was influenced by similar films she had watched before.</w:t>
      </w:r>
    </w:p>
    <w:p w14:paraId="08BB9FF3" w14:textId="4F903FF1" w:rsidR="005F6D3C" w:rsidRDefault="005F6D3C" w:rsidP="00DF39EE">
      <w:pPr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The following sentence can be written as.</w:t>
      </w:r>
    </w:p>
    <w:p w14:paraId="5D9C40B1" w14:textId="0D6F3668" w:rsidR="002F1F4D" w:rsidRPr="002F1F4D" w:rsidRDefault="002F1F4D" w:rsidP="002F1F4D">
      <w:pPr>
        <w:rPr>
          <w:rFonts w:ascii="Baskerville Old Face" w:hAnsi="Baskerville Old Face"/>
          <w:b/>
          <w:bCs/>
          <w:i/>
          <w:iCs/>
          <w:sz w:val="24"/>
          <w:szCs w:val="24"/>
        </w:rPr>
      </w:pPr>
      <w:r w:rsidRPr="002F1F4D">
        <w:rPr>
          <w:rFonts w:ascii="Baskerville Old Face" w:hAnsi="Baskerville Old Face"/>
          <w:b/>
          <w:bCs/>
          <w:i/>
          <w:iCs/>
          <w:sz w:val="24"/>
          <w:szCs w:val="24"/>
        </w:rPr>
        <w:t>"Since I had prior knowledge on Kubernetes, I was able to build and deploy 24 apps using kubernetes as per the standard."</w:t>
      </w:r>
    </w:p>
    <w:p w14:paraId="4E6A9D71" w14:textId="77777777" w:rsidR="002F1F4D" w:rsidRPr="002F1F4D" w:rsidRDefault="002F1F4D" w:rsidP="002F1F4D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>Through my apperception of Kubernetes concepts</w:t>
      </w:r>
      <w:r w:rsidRPr="002F1F4D">
        <w:rPr>
          <w:rFonts w:ascii="Baskerville Old Face" w:hAnsi="Baskerville Old Face"/>
          <w:sz w:val="24"/>
          <w:szCs w:val="24"/>
        </w:rPr>
        <w:t xml:space="preserve">, </w:t>
      </w:r>
      <w:r w:rsidRPr="00B355FB">
        <w:rPr>
          <w:rFonts w:ascii="Baskerville Old Face" w:hAnsi="Baskerville Old Face"/>
          <w:b/>
          <w:bCs/>
          <w:sz w:val="24"/>
          <w:szCs w:val="24"/>
        </w:rPr>
        <w:t>I was able to build and deploy 24 applications</w:t>
      </w:r>
      <w:r w:rsidRPr="002F1F4D">
        <w:rPr>
          <w:rFonts w:ascii="Baskerville Old Face" w:hAnsi="Baskerville Old Face"/>
          <w:sz w:val="24"/>
          <w:szCs w:val="24"/>
        </w:rPr>
        <w:t>.</w:t>
      </w:r>
    </w:p>
    <w:p w14:paraId="6B26DB67" w14:textId="77777777" w:rsidR="002F1F4D" w:rsidRPr="002F1F4D" w:rsidRDefault="002F1F4D" w:rsidP="002F1F4D">
      <w:pPr>
        <w:rPr>
          <w:rFonts w:ascii="Baskerville Old Face" w:hAnsi="Baskerville Old Face"/>
          <w:sz w:val="24"/>
          <w:szCs w:val="24"/>
        </w:rPr>
      </w:pPr>
      <w:r w:rsidRPr="00B355FB">
        <w:rPr>
          <w:rFonts w:ascii="Baskerville Old Face" w:hAnsi="Baskerville Old Face"/>
          <w:b/>
          <w:bCs/>
          <w:sz w:val="24"/>
          <w:szCs w:val="24"/>
        </w:rPr>
        <w:t>My apperception of Kubernetes enabled me to efficiently</w:t>
      </w:r>
      <w:r w:rsidRPr="002F1F4D">
        <w:rPr>
          <w:rFonts w:ascii="Baskerville Old Face" w:hAnsi="Baskerville Old Face"/>
          <w:sz w:val="24"/>
          <w:szCs w:val="24"/>
        </w:rPr>
        <w:t xml:space="preserve"> build and deploy 24 applications.</w:t>
      </w:r>
    </w:p>
    <w:p w14:paraId="4CBBF913" w14:textId="77777777" w:rsidR="002F1F4D" w:rsidRPr="002F1F4D" w:rsidRDefault="002F1F4D" w:rsidP="002F1F4D">
      <w:pPr>
        <w:rPr>
          <w:rFonts w:ascii="Baskerville Old Face" w:hAnsi="Baskerville Old Face"/>
          <w:sz w:val="24"/>
          <w:szCs w:val="24"/>
        </w:rPr>
      </w:pPr>
      <w:r w:rsidRPr="002F1F4D">
        <w:rPr>
          <w:rFonts w:ascii="Baskerville Old Face" w:hAnsi="Baskerville Old Face"/>
          <w:sz w:val="24"/>
          <w:szCs w:val="24"/>
        </w:rPr>
        <w:t>My apperception of Kubernetes accelerated the deployment process.</w:t>
      </w:r>
    </w:p>
    <w:p w14:paraId="624F3514" w14:textId="77777777" w:rsidR="002F1F4D" w:rsidRPr="002F1F4D" w:rsidRDefault="002F1F4D" w:rsidP="002F1F4D">
      <w:pPr>
        <w:rPr>
          <w:rFonts w:ascii="Baskerville Old Face" w:hAnsi="Baskerville Old Face"/>
          <w:sz w:val="24"/>
          <w:szCs w:val="24"/>
        </w:rPr>
      </w:pPr>
      <w:r w:rsidRPr="002F1F4D">
        <w:rPr>
          <w:rFonts w:ascii="Baskerville Old Face" w:hAnsi="Baskerville Old Face"/>
          <w:sz w:val="24"/>
          <w:szCs w:val="24"/>
        </w:rPr>
        <w:t>My apperceptive understanding of Kubernetes helped me navigate complex deployment workflows.</w:t>
      </w:r>
    </w:p>
    <w:p w14:paraId="3BBDD8AF" w14:textId="13B41EAE" w:rsidR="005F6D3C" w:rsidRDefault="002F1F4D" w:rsidP="002F1F4D">
      <w:pPr>
        <w:rPr>
          <w:rFonts w:ascii="Baskerville Old Face" w:hAnsi="Baskerville Old Face"/>
          <w:sz w:val="24"/>
          <w:szCs w:val="24"/>
        </w:rPr>
      </w:pPr>
      <w:r w:rsidRPr="002F1F4D">
        <w:rPr>
          <w:rFonts w:ascii="Baskerville Old Face" w:hAnsi="Baskerville Old Face"/>
          <w:sz w:val="24"/>
          <w:szCs w:val="24"/>
        </w:rPr>
        <w:t>I approached the Kubernetes deployment apperceptively, integrating past experience into each step.</w:t>
      </w:r>
    </w:p>
    <w:p w14:paraId="7F959CEF" w14:textId="77777777" w:rsidR="005F6D3C" w:rsidRDefault="005F6D3C" w:rsidP="00DF39EE">
      <w:pPr>
        <w:rPr>
          <w:rFonts w:ascii="Baskerville Old Face" w:hAnsi="Baskerville Old Face"/>
          <w:sz w:val="24"/>
          <w:szCs w:val="24"/>
        </w:rPr>
      </w:pPr>
    </w:p>
    <w:p w14:paraId="52BAD844" w14:textId="77777777" w:rsidR="00211D0F" w:rsidRDefault="00211D0F" w:rsidP="00DF39EE">
      <w:pPr>
        <w:rPr>
          <w:rFonts w:ascii="Baskerville Old Face" w:hAnsi="Baskerville Old Face"/>
          <w:sz w:val="24"/>
          <w:szCs w:val="24"/>
        </w:rPr>
      </w:pPr>
    </w:p>
    <w:p w14:paraId="6BE2E345" w14:textId="77777777" w:rsidR="00211D0F" w:rsidRDefault="00211D0F" w:rsidP="00DF39EE">
      <w:pPr>
        <w:rPr>
          <w:rFonts w:ascii="Baskerville Old Face" w:hAnsi="Baskerville Old Face"/>
          <w:sz w:val="24"/>
          <w:szCs w:val="24"/>
        </w:rPr>
      </w:pPr>
    </w:p>
    <w:p w14:paraId="7AB8DB85" w14:textId="77777777" w:rsidR="00211D0F" w:rsidRDefault="00211D0F" w:rsidP="00DF39EE">
      <w:pPr>
        <w:rPr>
          <w:rFonts w:ascii="Baskerville Old Face" w:hAnsi="Baskerville Old Face"/>
          <w:sz w:val="24"/>
          <w:szCs w:val="24"/>
        </w:rPr>
      </w:pPr>
    </w:p>
    <w:p w14:paraId="5CB88E8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3D7E9A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Copacetic</w:t>
      </w:r>
      <w:r w:rsidRPr="00661BB5">
        <w:rPr>
          <w:rFonts w:ascii="Baskerville Old Face" w:hAnsi="Baskerville Old Face"/>
          <w:sz w:val="24"/>
          <w:szCs w:val="24"/>
        </w:rPr>
        <w:t xml:space="preserve">: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कुछ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>-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ठाक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होना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बढ़िया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ଠିକ୍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ଭଲ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କୌଣସି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ଅସୁବିଧା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ନାହିଁ</w:t>
      </w:r>
      <w:r w:rsidRPr="00661BB5">
        <w:rPr>
          <w:rFonts w:ascii="Baskerville Old Face" w:hAnsi="Baskerville Old Face"/>
          <w:sz w:val="24"/>
          <w:szCs w:val="24"/>
        </w:rPr>
        <w:t>, Completely satisfactory</w:t>
      </w:r>
    </w:p>
    <w:p w14:paraId="2F41DA1E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Fine, okay, or in good order, Going smoothly without problems, Acceptable and well-organized.</w:t>
      </w:r>
    </w:p>
    <w:p w14:paraId="0C598665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Simple meaning: "Everything is good," "All is well," or "No issues."</w:t>
      </w:r>
    </w:p>
    <w:p w14:paraId="5B9F069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Think of Copacetic = "Complete + Peaceful + Correct" </w:t>
      </w:r>
      <w:r w:rsidRPr="00661BB5">
        <w:rPr>
          <w:rFonts w:ascii="Times New Roman" w:hAnsi="Times New Roman" w:cs="Times New Roman"/>
          <w:sz w:val="24"/>
          <w:szCs w:val="24"/>
        </w:rPr>
        <w:t>→</w:t>
      </w:r>
      <w:r w:rsidRPr="00661BB5">
        <w:rPr>
          <w:rFonts w:ascii="Baskerville Old Face" w:hAnsi="Baskerville Old Face"/>
          <w:sz w:val="24"/>
          <w:szCs w:val="24"/>
        </w:rPr>
        <w:t xml:space="preserve"> Everything is perfectly fine and in order.</w:t>
      </w:r>
    </w:p>
    <w:p w14:paraId="7ECD6D87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Synonyms: Fine, Okay, Satisfactory, Acceptable, In good shape</w:t>
      </w:r>
    </w:p>
    <w:p w14:paraId="29EFD299" w14:textId="67A379BD" w:rsidR="00661BB5" w:rsidRPr="00661BB5" w:rsidRDefault="00BA0A63" w:rsidP="00661BB5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06F097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After the production deployment,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everything looked copacetic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6ECB7B9D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The client was concerned initially, but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after the demonstration, everything seemed copacetic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0F521E44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10108">
        <w:rPr>
          <w:rFonts w:ascii="Baskerville Old Face" w:hAnsi="Baskerville Old Face"/>
          <w:b/>
          <w:bCs/>
          <w:sz w:val="24"/>
          <w:szCs w:val="24"/>
        </w:rPr>
        <w:t>Are we copacetic with the release schedule</w:t>
      </w:r>
      <w:r w:rsidRPr="00661BB5">
        <w:rPr>
          <w:rFonts w:ascii="Baskerville Old Face" w:hAnsi="Baskerville Old Face"/>
          <w:sz w:val="24"/>
          <w:szCs w:val="24"/>
        </w:rPr>
        <w:t>, or do we need additional testing?</w:t>
      </w:r>
    </w:p>
    <w:p w14:paraId="5C5FBD4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The migration to Kubernetes went smoothly, and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all services are copacetic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3C511BC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Once the misunderstanding was cleared up, the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relationship between the teams became copacetic again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0EA43BA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I checked with all stakeholders, and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they're copacetic with the proposed solution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4D902CC9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hotel room was clean, the staff was friendly, and everything was copacetic during our stay.</w:t>
      </w:r>
    </w:p>
    <w:p w14:paraId="2F12F5A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My car had a minor issue yesterday, but it's copacetic now after the repair.</w:t>
      </w:r>
    </w:p>
    <w:p w14:paraId="56735620" w14:textId="4DD2858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"How are things going?"  "</w:t>
      </w:r>
      <w:r w:rsidRPr="00610108">
        <w:rPr>
          <w:rFonts w:ascii="Baskerville Old Face" w:hAnsi="Baskerville Old Face"/>
          <w:b/>
          <w:bCs/>
          <w:sz w:val="24"/>
          <w:szCs w:val="24"/>
        </w:rPr>
        <w:t>Pretty copacetic</w:t>
      </w:r>
      <w:r w:rsidRPr="00661BB5">
        <w:rPr>
          <w:rFonts w:ascii="Baskerville Old Face" w:hAnsi="Baskerville Old Face"/>
          <w:sz w:val="24"/>
          <w:szCs w:val="24"/>
        </w:rPr>
        <w:t>, thanks for asking."</w:t>
      </w:r>
      <w:r w:rsidR="00E50EB2">
        <w:rPr>
          <w:rFonts w:ascii="Baskerville Old Face" w:hAnsi="Baskerville Old Face"/>
          <w:sz w:val="24"/>
          <w:szCs w:val="24"/>
        </w:rPr>
        <w:t xml:space="preserve"> </w:t>
      </w:r>
      <w:r w:rsidRPr="00661BB5">
        <w:rPr>
          <w:rFonts w:ascii="Baskerville Old Face" w:hAnsi="Baskerville Old Face"/>
          <w:sz w:val="24"/>
          <w:szCs w:val="24"/>
        </w:rPr>
        <w:t xml:space="preserve">Don't worry, </w:t>
      </w:r>
      <w:r w:rsidRPr="00610108">
        <w:rPr>
          <w:rFonts w:ascii="Baskerville Old Face" w:hAnsi="Baskerville Old Face"/>
          <w:b/>
          <w:bCs/>
          <w:sz w:val="24"/>
          <w:szCs w:val="24"/>
        </w:rPr>
        <w:t>everything is copacetic on my end</w:t>
      </w:r>
      <w:r w:rsidRPr="00661BB5">
        <w:rPr>
          <w:rFonts w:ascii="Baskerville Old Face" w:hAnsi="Baskerville Old Face"/>
          <w:sz w:val="24"/>
          <w:szCs w:val="24"/>
        </w:rPr>
        <w:t>.</w:t>
      </w:r>
    </w:p>
    <w:p w14:paraId="7BCFF36D" w14:textId="05824266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As long as everyone is copacetic with the plan, let's move forward.</w:t>
      </w:r>
    </w:p>
    <w:p w14:paraId="73BA959B" w14:textId="77777777" w:rsidR="00661BB5" w:rsidRPr="00E71EE0" w:rsidRDefault="00661BB5" w:rsidP="00661BB5">
      <w:pPr>
        <w:rPr>
          <w:rFonts w:ascii="Baskerville Old Face" w:hAnsi="Baskerville Old Face"/>
          <w:b/>
          <w:bCs/>
          <w:sz w:val="24"/>
          <w:szCs w:val="24"/>
        </w:rPr>
      </w:pPr>
      <w:r w:rsidRPr="00E71EE0">
        <w:rPr>
          <w:rFonts w:ascii="Baskerville Old Face" w:hAnsi="Baskerville Old Face"/>
          <w:b/>
          <w:bCs/>
          <w:sz w:val="24"/>
          <w:szCs w:val="24"/>
        </w:rPr>
        <w:t>Common Usages</w:t>
      </w:r>
    </w:p>
    <w:p w14:paraId="6DF4A9E6" w14:textId="4F679559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10108">
        <w:rPr>
          <w:rFonts w:ascii="Baskerville Old Face" w:hAnsi="Baskerville Old Face"/>
          <w:b/>
          <w:bCs/>
          <w:sz w:val="24"/>
          <w:szCs w:val="24"/>
        </w:rPr>
        <w:t>Everything is copacetic</w:t>
      </w:r>
      <w:r w:rsidRPr="00661BB5">
        <w:rPr>
          <w:rFonts w:ascii="Baskerville Old Face" w:hAnsi="Baskerville Old Face"/>
          <w:sz w:val="24"/>
          <w:szCs w:val="24"/>
        </w:rPr>
        <w:t>.</w:t>
      </w:r>
      <w:r w:rsidR="00A17C9E">
        <w:rPr>
          <w:rFonts w:ascii="Baskerville Old Face" w:hAnsi="Baskerville Old Face"/>
          <w:sz w:val="24"/>
          <w:szCs w:val="24"/>
        </w:rPr>
        <w:t xml:space="preserve"> </w:t>
      </w:r>
      <w:r w:rsidRPr="00661BB5">
        <w:rPr>
          <w:rFonts w:ascii="Baskerville Old Face" w:hAnsi="Baskerville Old Face"/>
          <w:sz w:val="24"/>
          <w:szCs w:val="24"/>
        </w:rPr>
        <w:t>The situation is copacetic.</w:t>
      </w:r>
      <w:r w:rsidR="00A17C9E">
        <w:rPr>
          <w:rFonts w:ascii="Baskerville Old Face" w:hAnsi="Baskerville Old Face"/>
          <w:sz w:val="24"/>
          <w:szCs w:val="24"/>
        </w:rPr>
        <w:t xml:space="preserve"> </w:t>
      </w:r>
      <w:r w:rsidRPr="00661BB5">
        <w:rPr>
          <w:rFonts w:ascii="Baskerville Old Face" w:hAnsi="Baskerville Old Face"/>
          <w:sz w:val="24"/>
          <w:szCs w:val="24"/>
        </w:rPr>
        <w:t>We're copacetic now.</w:t>
      </w:r>
    </w:p>
    <w:p w14:paraId="61D456FF" w14:textId="5E26C3BB" w:rsid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Are you copacetic with this decision? (comfortable/satisfied with it)</w:t>
      </w:r>
    </w:p>
    <w:p w14:paraId="69D51AA4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A7170E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Collude</w:t>
      </w:r>
      <w:r w:rsidRPr="00DA6E68">
        <w:rPr>
          <w:rFonts w:ascii="Baskerville Old Face" w:hAnsi="Baskerville Old Face"/>
          <w:sz w:val="24"/>
          <w:szCs w:val="24"/>
        </w:rPr>
        <w:t xml:space="preserve">: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ଗୁପ୍ତ ଭାବରେ ମିଳିମିଶି ଷଡ଼ଯନ୍ତ୍ର କରିବା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ଗୁପ୍ତ ସାଠଗାଠ କରିବା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साँठ-गाँठ करना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गुप्त रूप से मिलीभगत करना</w:t>
      </w:r>
      <w:r w:rsidRPr="00DA6E68">
        <w:rPr>
          <w:rFonts w:ascii="Baskerville Old Face" w:hAnsi="Baskerville Old Face"/>
          <w:sz w:val="24"/>
          <w:szCs w:val="24"/>
        </w:rPr>
        <w:t>, To work together secretly for a dishonest or improper purpose.</w:t>
      </w:r>
    </w:p>
    <w:p w14:paraId="59E80C36" w14:textId="0E3D1242" w:rsidR="00DA6E68" w:rsidRPr="00DA6E68" w:rsidRDefault="00A7170E" w:rsidP="00DA6E68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3629643C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two companies were </w:t>
      </w:r>
      <w:r w:rsidRPr="006A7033">
        <w:rPr>
          <w:rFonts w:ascii="Baskerville Old Face" w:hAnsi="Baskerville Old Face"/>
          <w:b/>
          <w:bCs/>
          <w:sz w:val="24"/>
          <w:szCs w:val="24"/>
        </w:rPr>
        <w:t>accused of colluding to keep prices artificially high</w:t>
      </w:r>
      <w:r w:rsidRPr="00DA6E68">
        <w:rPr>
          <w:rFonts w:ascii="Baskerville Old Face" w:hAnsi="Baskerville Old Face"/>
          <w:sz w:val="24"/>
          <w:szCs w:val="24"/>
        </w:rPr>
        <w:t>.</w:t>
      </w:r>
    </w:p>
    <w:p w14:paraId="6CF72BDC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Several </w:t>
      </w:r>
      <w:r w:rsidRPr="006A7033">
        <w:rPr>
          <w:rFonts w:ascii="Baskerville Old Face" w:hAnsi="Baskerville Old Face"/>
          <w:b/>
          <w:bCs/>
          <w:sz w:val="24"/>
          <w:szCs w:val="24"/>
        </w:rPr>
        <w:t>employees colluded to hide the mistake</w:t>
      </w:r>
      <w:r w:rsidRPr="00DA6E68">
        <w:rPr>
          <w:rFonts w:ascii="Baskerville Old Face" w:hAnsi="Baskerville Old Face"/>
          <w:sz w:val="24"/>
          <w:szCs w:val="24"/>
        </w:rPr>
        <w:t xml:space="preserve"> from senior management.</w:t>
      </w:r>
    </w:p>
    <w:p w14:paraId="678D6499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investigation found no evidence that </w:t>
      </w:r>
      <w:r w:rsidRPr="006A7033">
        <w:rPr>
          <w:rFonts w:ascii="Baskerville Old Face" w:hAnsi="Baskerville Old Face"/>
          <w:b/>
          <w:bCs/>
          <w:sz w:val="24"/>
          <w:szCs w:val="24"/>
        </w:rPr>
        <w:t>the two teams had colluded</w:t>
      </w:r>
      <w:r w:rsidRPr="00DA6E68">
        <w:rPr>
          <w:rFonts w:ascii="Baskerville Old Face" w:hAnsi="Baskerville Old Face"/>
          <w:sz w:val="24"/>
          <w:szCs w:val="24"/>
        </w:rPr>
        <w:t>.</w:t>
      </w:r>
    </w:p>
    <w:p w14:paraId="36593E43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The officials were suspected of colluding with contractors to influence the outcome of the tender.</w:t>
      </w:r>
    </w:p>
    <w:p w14:paraId="18B673C6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</w:t>
      </w:r>
      <w:r w:rsidRPr="006A7033">
        <w:rPr>
          <w:rFonts w:ascii="Baskerville Old Face" w:hAnsi="Baskerville Old Face"/>
          <w:b/>
          <w:bCs/>
          <w:sz w:val="24"/>
          <w:szCs w:val="24"/>
        </w:rPr>
        <w:t>attackers colluded with an insider to gain unauthorized</w:t>
      </w:r>
      <w:r w:rsidRPr="00DA6E68">
        <w:rPr>
          <w:rFonts w:ascii="Baskerville Old Face" w:hAnsi="Baskerville Old Face"/>
          <w:sz w:val="24"/>
          <w:szCs w:val="24"/>
        </w:rPr>
        <w:t xml:space="preserve"> access to the system.</w:t>
      </w:r>
    </w:p>
    <w:p w14:paraId="2A8427D5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</w:t>
      </w:r>
      <w:r w:rsidRPr="006A7033">
        <w:rPr>
          <w:rFonts w:ascii="Baskerville Old Face" w:hAnsi="Baskerville Old Face"/>
          <w:b/>
          <w:bCs/>
          <w:sz w:val="24"/>
          <w:szCs w:val="24"/>
        </w:rPr>
        <w:t>authorities investigated allegations of collusion</w:t>
      </w:r>
      <w:r w:rsidRPr="00DA6E68">
        <w:rPr>
          <w:rFonts w:ascii="Baskerville Old Face" w:hAnsi="Baskerville Old Face"/>
          <w:sz w:val="24"/>
          <w:szCs w:val="24"/>
        </w:rPr>
        <w:t xml:space="preserve"> between the two companies.</w:t>
      </w:r>
    </w:p>
    <w:p w14:paraId="2F252F7C" w14:textId="41B3E754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Regulators discovered evidence of collusive behavior among the suppliers.</w:t>
      </w:r>
    </w:p>
    <w:p w14:paraId="409B7D9E" w14:textId="77777777" w:rsidR="00DA6E68" w:rsidRPr="00E71EE0" w:rsidRDefault="00DA6E68" w:rsidP="00DA6E68">
      <w:pPr>
        <w:rPr>
          <w:rFonts w:ascii="Baskerville Old Face" w:hAnsi="Baskerville Old Face"/>
          <w:b/>
          <w:bCs/>
          <w:sz w:val="24"/>
          <w:szCs w:val="24"/>
        </w:rPr>
      </w:pPr>
      <w:r w:rsidRPr="00E71EE0">
        <w:rPr>
          <w:rFonts w:ascii="Baskerville Old Face" w:hAnsi="Baskerville Old Face"/>
          <w:b/>
          <w:bCs/>
          <w:sz w:val="24"/>
          <w:szCs w:val="24"/>
        </w:rPr>
        <w:t>Easy way to remember:</w:t>
      </w:r>
    </w:p>
    <w:p w14:paraId="282EDA83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 Collaborate = work together openly.</w:t>
      </w:r>
    </w:p>
    <w:p w14:paraId="5E9D87F7" w14:textId="28818B57" w:rsidR="005847BC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 Collude = work together secretly and dishonestly.</w:t>
      </w:r>
    </w:p>
    <w:p w14:paraId="42F053CE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965C48E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3D2FAC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Idyllic</w:t>
      </w:r>
      <w:r w:rsidRPr="00F07B69">
        <w:rPr>
          <w:rFonts w:ascii="Baskerville Old Face" w:hAnsi="Baskerville Old Face"/>
          <w:sz w:val="24"/>
          <w:szCs w:val="24"/>
        </w:rPr>
        <w:t xml:space="preserve">: </w:t>
      </w:r>
      <w:r w:rsidRPr="003D2FAC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ସୁନ୍ଦର ଶାନ୍ତ</w:t>
      </w:r>
      <w:r w:rsidRPr="003D2FAC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3D2FAC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ମନୋହର</w:t>
      </w:r>
      <w:r w:rsidRPr="003D2FAC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,, </w:t>
      </w:r>
      <w:r w:rsidRPr="003D2FAC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मनोरम</w:t>
      </w:r>
      <w:r w:rsidRPr="003D2FAC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3D2FAC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सुखद</w:t>
      </w:r>
      <w:r w:rsidRPr="00F07B69">
        <w:rPr>
          <w:rFonts w:ascii="Baskerville Old Face" w:hAnsi="Baskerville Old Face"/>
          <w:sz w:val="24"/>
          <w:szCs w:val="24"/>
        </w:rPr>
        <w:t>, Extremely peaceful, charming, and beautiful in a natural or simple way; pleasantly ideal.</w:t>
      </w:r>
    </w:p>
    <w:p w14:paraId="30325E58" w14:textId="1722930E" w:rsidR="00F07B69" w:rsidRPr="00F07B69" w:rsidRDefault="003D2FAC" w:rsidP="00F07B69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75A18E2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We spent an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idyllic afternoon</w:t>
      </w:r>
      <w:r w:rsidRPr="00F07B69">
        <w:rPr>
          <w:rFonts w:ascii="Baskerville Old Face" w:hAnsi="Baskerville Old Face"/>
          <w:sz w:val="24"/>
          <w:szCs w:val="24"/>
        </w:rPr>
        <w:t xml:space="preserve"> by the riverside, away from all noise and stress.</w:t>
      </w:r>
    </w:p>
    <w:p w14:paraId="76795171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>Their village home has an idyllic charm that feels like a different world.</w:t>
      </w:r>
    </w:p>
    <w:p w14:paraId="273656DC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The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couple lived idyllically in a small cottage</w:t>
      </w:r>
      <w:r w:rsidRPr="00F07B69">
        <w:rPr>
          <w:rFonts w:ascii="Baskerville Old Face" w:hAnsi="Baskerville Old Face"/>
          <w:sz w:val="24"/>
          <w:szCs w:val="24"/>
        </w:rPr>
        <w:t xml:space="preserve"> surrounded by greenery.</w:t>
      </w:r>
    </w:p>
    <w:p w14:paraId="6AAF04AB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The company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promotes an idyllic work culture</w:t>
      </w:r>
      <w:r w:rsidRPr="00F07B69">
        <w:rPr>
          <w:rFonts w:ascii="Baskerville Old Face" w:hAnsi="Baskerville Old Face"/>
          <w:sz w:val="24"/>
          <w:szCs w:val="24"/>
        </w:rPr>
        <w:t>, but the reality is more demanding.</w:t>
      </w:r>
    </w:p>
    <w:p w14:paraId="575310A7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The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retreat location was idyllic</w:t>
      </w:r>
      <w:r w:rsidRPr="00F07B69">
        <w:rPr>
          <w:rFonts w:ascii="Baskerville Old Face" w:hAnsi="Baskerville Old Face"/>
          <w:sz w:val="24"/>
          <w:szCs w:val="24"/>
        </w:rPr>
        <w:t>, perfect for strategic discussions.</w:t>
      </w:r>
    </w:p>
    <w:p w14:paraId="28B2AC2A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>The team worked idyllically for the first few weeks before challenges emerged.</w:t>
      </w:r>
    </w:p>
    <w:p w14:paraId="69838466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The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project began idyllically, with smooth coordination</w:t>
      </w:r>
      <w:r w:rsidRPr="00F07B69">
        <w:rPr>
          <w:rFonts w:ascii="Baskerville Old Face" w:hAnsi="Baskerville Old Face"/>
          <w:sz w:val="24"/>
          <w:szCs w:val="24"/>
        </w:rPr>
        <w:t xml:space="preserve"> across departments.</w:t>
      </w:r>
    </w:p>
    <w:p w14:paraId="757B1F48" w14:textId="77777777" w:rsidR="00F07B69" w:rsidRPr="00F07B69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>The film portrays an idyllic countryside untouched by modern chaos.</w:t>
      </w:r>
    </w:p>
    <w:p w14:paraId="620E4D79" w14:textId="0F6C1262" w:rsidR="00E50E8F" w:rsidRDefault="00F07B69" w:rsidP="00F07B69">
      <w:pPr>
        <w:rPr>
          <w:rFonts w:ascii="Baskerville Old Face" w:hAnsi="Baskerville Old Face"/>
          <w:sz w:val="24"/>
          <w:szCs w:val="24"/>
        </w:rPr>
      </w:pPr>
      <w:r w:rsidRPr="00F07B69">
        <w:rPr>
          <w:rFonts w:ascii="Baskerville Old Face" w:hAnsi="Baskerville Old Face"/>
          <w:sz w:val="24"/>
          <w:szCs w:val="24"/>
        </w:rPr>
        <w:t xml:space="preserve">The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weather was idyllic for outdoor</w:t>
      </w:r>
      <w:r w:rsidRPr="00F07B69">
        <w:rPr>
          <w:rFonts w:ascii="Baskerville Old Face" w:hAnsi="Baskerville Old Face"/>
          <w:sz w:val="24"/>
          <w:szCs w:val="24"/>
        </w:rPr>
        <w:t xml:space="preserve"> photography.</w:t>
      </w:r>
    </w:p>
    <w:p w14:paraId="1197983F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9B397E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Fervent</w:t>
      </w:r>
      <w:r w:rsidRPr="002764E0">
        <w:rPr>
          <w:rFonts w:ascii="Baskerville Old Face" w:hAnsi="Baskerville Old Face"/>
          <w:sz w:val="24"/>
          <w:szCs w:val="24"/>
        </w:rPr>
        <w:t xml:space="preserve">: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ତୀବ୍ର ଉତ୍ସାହୀ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ଗଭୀର ଭାବନାପୂର୍ଣ୍ଣ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ଦୃଢ଼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उत्साही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जोशीला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गहरा भावनात्मक</w:t>
      </w:r>
      <w:r w:rsidRPr="009B397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9B397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प्रबल</w:t>
      </w:r>
      <w:r w:rsidRPr="002764E0">
        <w:rPr>
          <w:rFonts w:ascii="Baskerville Old Face" w:hAnsi="Baskerville Old Face"/>
          <w:sz w:val="24"/>
          <w:szCs w:val="24"/>
        </w:rPr>
        <w:t>, Having or showing intense passion, enthusiasm, or strong belief</w:t>
      </w:r>
    </w:p>
    <w:p w14:paraId="7FB86952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>Fervent = fiery enthusiasm</w:t>
      </w:r>
    </w:p>
    <w:p w14:paraId="60AD7715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>Fervently = with fiery passion</w:t>
      </w:r>
    </w:p>
    <w:p w14:paraId="79BE4A0D" w14:textId="2F314B04" w:rsidR="002764E0" w:rsidRPr="002764E0" w:rsidRDefault="009B397E" w:rsidP="002764E0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42BC45E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She is a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fervent supporter</w:t>
      </w:r>
      <w:r w:rsidRPr="002764E0">
        <w:rPr>
          <w:rFonts w:ascii="Baskerville Old Face" w:hAnsi="Baskerville Old Face"/>
          <w:sz w:val="24"/>
          <w:szCs w:val="24"/>
        </w:rPr>
        <w:t xml:space="preserve"> of environmental protection.</w:t>
      </w:r>
    </w:p>
    <w:p w14:paraId="6E19167F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His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fervent love for music</w:t>
      </w:r>
      <w:r w:rsidRPr="002764E0">
        <w:rPr>
          <w:rFonts w:ascii="Baskerville Old Face" w:hAnsi="Baskerville Old Face"/>
          <w:sz w:val="24"/>
          <w:szCs w:val="24"/>
        </w:rPr>
        <w:t xml:space="preserve"> inspires everyone around him.</w:t>
      </w:r>
    </w:p>
    <w:p w14:paraId="538109DC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>They celebrated the festival with great fervor and joy.</w:t>
      </w:r>
    </w:p>
    <w:p w14:paraId="1864235A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Writers often </w:t>
      </w:r>
      <w:r w:rsidRPr="00B0046B">
        <w:rPr>
          <w:rFonts w:ascii="Baskerville Old Face" w:hAnsi="Baskerville Old Face"/>
          <w:b/>
          <w:bCs/>
          <w:sz w:val="24"/>
          <w:szCs w:val="24"/>
        </w:rPr>
        <w:t>describe revolutions with intense fervor</w:t>
      </w:r>
      <w:r w:rsidRPr="002764E0">
        <w:rPr>
          <w:rFonts w:ascii="Baskerville Old Face" w:hAnsi="Baskerville Old Face"/>
          <w:sz w:val="24"/>
          <w:szCs w:val="24"/>
        </w:rPr>
        <w:t>.</w:t>
      </w:r>
    </w:p>
    <w:p w14:paraId="09EAE09D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D87250">
        <w:rPr>
          <w:rFonts w:ascii="Baskerville Old Face" w:hAnsi="Baskerville Old Face"/>
          <w:b/>
          <w:bCs/>
          <w:sz w:val="24"/>
          <w:szCs w:val="24"/>
        </w:rPr>
        <w:t>He fervently hopes that things will improve</w:t>
      </w:r>
      <w:r w:rsidRPr="002764E0">
        <w:rPr>
          <w:rFonts w:ascii="Baskerville Old Face" w:hAnsi="Baskerville Old Face"/>
          <w:sz w:val="24"/>
          <w:szCs w:val="24"/>
        </w:rPr>
        <w:t xml:space="preserve"> for his family.</w:t>
      </w:r>
    </w:p>
    <w:p w14:paraId="12B7A77A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She </w:t>
      </w:r>
      <w:r w:rsidRPr="00D87250">
        <w:rPr>
          <w:rFonts w:ascii="Baskerville Old Face" w:hAnsi="Baskerville Old Face"/>
          <w:b/>
          <w:bCs/>
          <w:sz w:val="24"/>
          <w:szCs w:val="24"/>
        </w:rPr>
        <w:t>fervently defended her strategy</w:t>
      </w:r>
      <w:r w:rsidRPr="002764E0">
        <w:rPr>
          <w:rFonts w:ascii="Baskerville Old Face" w:hAnsi="Baskerville Old Face"/>
          <w:sz w:val="24"/>
          <w:szCs w:val="24"/>
        </w:rPr>
        <w:t xml:space="preserve"> during the meeting.</w:t>
      </w:r>
    </w:p>
    <w:p w14:paraId="2AA0AEE4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The </w:t>
      </w:r>
      <w:r w:rsidRPr="00D87250">
        <w:rPr>
          <w:rFonts w:ascii="Baskerville Old Face" w:hAnsi="Baskerville Old Face"/>
          <w:b/>
          <w:bCs/>
          <w:sz w:val="24"/>
          <w:szCs w:val="24"/>
        </w:rPr>
        <w:t>manager fervently encouraged the team to maintain high standards</w:t>
      </w:r>
      <w:r w:rsidRPr="002764E0">
        <w:rPr>
          <w:rFonts w:ascii="Baskerville Old Face" w:hAnsi="Baskerville Old Face"/>
          <w:sz w:val="24"/>
          <w:szCs w:val="24"/>
        </w:rPr>
        <w:t>.</w:t>
      </w:r>
    </w:p>
    <w:p w14:paraId="716223D0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She </w:t>
      </w:r>
      <w:r w:rsidRPr="00D87250">
        <w:rPr>
          <w:rFonts w:ascii="Baskerville Old Face" w:hAnsi="Baskerville Old Face"/>
          <w:b/>
          <w:bCs/>
          <w:sz w:val="24"/>
          <w:szCs w:val="24"/>
        </w:rPr>
        <w:t>spoke fervently about her dreams and ambitions</w:t>
      </w:r>
      <w:r w:rsidRPr="002764E0">
        <w:rPr>
          <w:rFonts w:ascii="Baskerville Old Face" w:hAnsi="Baskerville Old Face"/>
          <w:sz w:val="24"/>
          <w:szCs w:val="24"/>
        </w:rPr>
        <w:t>.</w:t>
      </w:r>
    </w:p>
    <w:p w14:paraId="5D04CB3C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He is </w:t>
      </w:r>
      <w:r w:rsidRPr="00D87250">
        <w:rPr>
          <w:rFonts w:ascii="Baskerville Old Face" w:hAnsi="Baskerville Old Face"/>
          <w:b/>
          <w:bCs/>
          <w:sz w:val="24"/>
          <w:szCs w:val="24"/>
        </w:rPr>
        <w:t>a fervent advocate of ethical business practices</w:t>
      </w:r>
      <w:r w:rsidRPr="002764E0">
        <w:rPr>
          <w:rFonts w:ascii="Baskerville Old Face" w:hAnsi="Baskerville Old Face"/>
          <w:sz w:val="24"/>
          <w:szCs w:val="24"/>
        </w:rPr>
        <w:t>.</w:t>
      </w:r>
    </w:p>
    <w:p w14:paraId="1BF5B390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 xml:space="preserve">The </w:t>
      </w:r>
      <w:r w:rsidRPr="007E0057">
        <w:rPr>
          <w:rFonts w:ascii="Baskerville Old Face" w:hAnsi="Baskerville Old Face"/>
          <w:b/>
          <w:bCs/>
          <w:sz w:val="24"/>
          <w:szCs w:val="24"/>
        </w:rPr>
        <w:t>crowd gave a fervent response to the performer</w:t>
      </w:r>
      <w:r w:rsidRPr="002764E0">
        <w:rPr>
          <w:rFonts w:ascii="Baskerville Old Face" w:hAnsi="Baskerville Old Face"/>
          <w:sz w:val="24"/>
          <w:szCs w:val="24"/>
        </w:rPr>
        <w:t>.</w:t>
      </w:r>
    </w:p>
    <w:p w14:paraId="3BF64AF8" w14:textId="77777777" w:rsidR="002764E0" w:rsidRPr="002764E0" w:rsidRDefault="002764E0" w:rsidP="002764E0">
      <w:pPr>
        <w:rPr>
          <w:rFonts w:ascii="Baskerville Old Face" w:hAnsi="Baskerville Old Face"/>
          <w:sz w:val="24"/>
          <w:szCs w:val="24"/>
        </w:rPr>
      </w:pPr>
      <w:r w:rsidRPr="002764E0">
        <w:rPr>
          <w:rFonts w:ascii="Baskerville Old Face" w:hAnsi="Baskerville Old Face"/>
          <w:sz w:val="24"/>
          <w:szCs w:val="24"/>
        </w:rPr>
        <w:t>The team showed fervent dedication during the final phase of the project.</w:t>
      </w:r>
    </w:p>
    <w:p w14:paraId="4AB07C8C" w14:textId="369FB300" w:rsidR="00E50E8F" w:rsidRDefault="009452D3" w:rsidP="00CC005D">
      <w:pPr>
        <w:rPr>
          <w:rFonts w:ascii="Baskerville Old Face" w:hAnsi="Baskerville Old Face"/>
          <w:sz w:val="24"/>
          <w:szCs w:val="24"/>
        </w:rPr>
      </w:pPr>
      <w:r w:rsidRPr="009452D3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Cavern</w:t>
      </w:r>
      <w:r w:rsidRPr="009452D3">
        <w:rPr>
          <w:rFonts w:ascii="Baskerville Old Face" w:hAnsi="Baskerville Old Face"/>
          <w:sz w:val="24"/>
          <w:szCs w:val="24"/>
        </w:rPr>
        <w:t>: A large cave</w:t>
      </w:r>
    </w:p>
    <w:p w14:paraId="73096209" w14:textId="28F8A18C" w:rsidR="00E50E8F" w:rsidRDefault="009452D3" w:rsidP="00CC005D">
      <w:pPr>
        <w:rPr>
          <w:rFonts w:ascii="Baskerville Old Face" w:hAnsi="Baskerville Old Face"/>
          <w:sz w:val="24"/>
          <w:szCs w:val="24"/>
        </w:rPr>
      </w:pPr>
      <w:r w:rsidRPr="009452D3">
        <w:rPr>
          <w:rFonts w:ascii="Baskerville Old Face" w:hAnsi="Baskerville Old Face"/>
          <w:sz w:val="24"/>
          <w:szCs w:val="24"/>
        </w:rPr>
        <w:t>The hikers rested inside a cavern to avoid the heavy rain.</w:t>
      </w:r>
    </w:p>
    <w:p w14:paraId="02E8297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6EB1AA4" w14:textId="77777777" w:rsidR="00E50E8F" w:rsidRPr="00372B9F" w:rsidRDefault="00E50E8F" w:rsidP="00CC005D">
      <w:pPr>
        <w:rPr>
          <w:rFonts w:ascii="Baskerville Old Face" w:hAnsi="Baskerville Old Face"/>
          <w:sz w:val="24"/>
          <w:szCs w:val="24"/>
        </w:rPr>
      </w:pPr>
    </w:p>
    <w:sectPr w:rsidR="00E50E8F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0C203" w14:textId="77777777" w:rsidR="00CC0EC9" w:rsidRDefault="00CC0EC9" w:rsidP="00F84140">
      <w:pPr>
        <w:spacing w:after="0" w:line="240" w:lineRule="auto"/>
      </w:pPr>
      <w:r>
        <w:separator/>
      </w:r>
    </w:p>
  </w:endnote>
  <w:endnote w:type="continuationSeparator" w:id="0">
    <w:p w14:paraId="24A23974" w14:textId="77777777" w:rsidR="00CC0EC9" w:rsidRDefault="00CC0EC9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D6B1B" w14:textId="77777777" w:rsidR="00CC0EC9" w:rsidRDefault="00CC0EC9" w:rsidP="00F84140">
      <w:pPr>
        <w:spacing w:after="0" w:line="240" w:lineRule="auto"/>
      </w:pPr>
      <w:r>
        <w:separator/>
      </w:r>
    </w:p>
  </w:footnote>
  <w:footnote w:type="continuationSeparator" w:id="0">
    <w:p w14:paraId="48F050B6" w14:textId="77777777" w:rsidR="00CC0EC9" w:rsidRDefault="00CC0EC9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6CDB"/>
    <w:rsid w:val="0006701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A7E8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A04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F83"/>
    <w:rsid w:val="002039F2"/>
    <w:rsid w:val="002044F9"/>
    <w:rsid w:val="002055C8"/>
    <w:rsid w:val="002067D8"/>
    <w:rsid w:val="00210181"/>
    <w:rsid w:val="00210860"/>
    <w:rsid w:val="00211B40"/>
    <w:rsid w:val="00211D0F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4E0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1F4D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2C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2FAC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046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0CCF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7BC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611"/>
    <w:rsid w:val="005B3E36"/>
    <w:rsid w:val="005B4BFC"/>
    <w:rsid w:val="005B5641"/>
    <w:rsid w:val="005B57C4"/>
    <w:rsid w:val="005B65D4"/>
    <w:rsid w:val="005B69D6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6D3C"/>
    <w:rsid w:val="005F7DBF"/>
    <w:rsid w:val="00601DD3"/>
    <w:rsid w:val="00601EA0"/>
    <w:rsid w:val="0060222B"/>
    <w:rsid w:val="00602D30"/>
    <w:rsid w:val="006043F2"/>
    <w:rsid w:val="00606886"/>
    <w:rsid w:val="00606D96"/>
    <w:rsid w:val="00610108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67FE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A7033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E74A0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7D4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0057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D27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6E48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5FBB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3A8B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52D3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397E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6FC7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17C9E"/>
    <w:rsid w:val="00A20CCA"/>
    <w:rsid w:val="00A2148C"/>
    <w:rsid w:val="00A217EC"/>
    <w:rsid w:val="00A21A82"/>
    <w:rsid w:val="00A22A07"/>
    <w:rsid w:val="00A23E64"/>
    <w:rsid w:val="00A24046"/>
    <w:rsid w:val="00A258C3"/>
    <w:rsid w:val="00A2591F"/>
    <w:rsid w:val="00A25B03"/>
    <w:rsid w:val="00A25BFF"/>
    <w:rsid w:val="00A27857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170E"/>
    <w:rsid w:val="00A73BF0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46B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355FB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8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E7F"/>
    <w:rsid w:val="00C00FB7"/>
    <w:rsid w:val="00C0174A"/>
    <w:rsid w:val="00C0296D"/>
    <w:rsid w:val="00C04616"/>
    <w:rsid w:val="00C05227"/>
    <w:rsid w:val="00C05A2C"/>
    <w:rsid w:val="00C06C53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0EC9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84F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4378"/>
    <w:rsid w:val="00D870A1"/>
    <w:rsid w:val="00D87250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68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59AA"/>
    <w:rsid w:val="00DC666C"/>
    <w:rsid w:val="00DD0A97"/>
    <w:rsid w:val="00DD1D65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0EB2"/>
    <w:rsid w:val="00E52927"/>
    <w:rsid w:val="00E530EB"/>
    <w:rsid w:val="00E6030C"/>
    <w:rsid w:val="00E61629"/>
    <w:rsid w:val="00E6283E"/>
    <w:rsid w:val="00E63EDD"/>
    <w:rsid w:val="00E645EA"/>
    <w:rsid w:val="00E6541A"/>
    <w:rsid w:val="00E711D3"/>
    <w:rsid w:val="00E71EE0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497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07B69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59B0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9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4</Pages>
  <Words>1246</Words>
  <Characters>7254</Characters>
  <Application>Microsoft Office Word</Application>
  <DocSecurity>0</DocSecurity>
  <Lines>131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2181</cp:revision>
  <cp:lastPrinted>2022-01-12T05:52:00Z</cp:lastPrinted>
  <dcterms:created xsi:type="dcterms:W3CDTF">2019-10-06T15:11:00Z</dcterms:created>
  <dcterms:modified xsi:type="dcterms:W3CDTF">2026-10-18T16:12:00Z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