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2B0743E5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B76547">
        <w:rPr>
          <w:rFonts w:ascii="Palatino Linotype" w:hAnsi="Palatino Linotype"/>
          <w:sz w:val="52"/>
          <w:szCs w:val="52"/>
          <w:u w:val="single"/>
        </w:rPr>
        <w:t>9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50F75DB9" w14:textId="77777777" w:rsidR="002F43DD" w:rsidRPr="00CE22A0" w:rsidRDefault="002F43DD" w:rsidP="002F43DD"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>Brood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Requite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Telltale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Impel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Imbibe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Macabre Rituals</w:t>
      </w:r>
    </w:p>
    <w:p w14:paraId="4E6B75FB" w14:textId="77777777" w:rsidR="00843949" w:rsidRDefault="00843949" w:rsidP="00843949">
      <w:pPr>
        <w:rPr>
          <w:rFonts w:ascii="Baskerville Old Face" w:hAnsi="Baskerville Old Face" w:cs="Mangal"/>
          <w:sz w:val="24"/>
          <w:szCs w:val="24"/>
          <w:lang w:bidi="hi-IN"/>
        </w:rPr>
      </w:pPr>
      <w:r w:rsidRPr="000B363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Tenet</w:t>
      </w:r>
      <w:r>
        <w:rPr>
          <w:rFonts w:ascii="Baskerville Old Face" w:hAnsi="Baskerville Old Face"/>
          <w:sz w:val="24"/>
          <w:szCs w:val="24"/>
        </w:rPr>
        <w:t xml:space="preserve">: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ସିଦ୍ଧାନ୍ତ</w:t>
      </w:r>
      <w:r w:rsidRPr="001B78A3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ନୀତି</w:t>
      </w:r>
      <w:r w:rsidRPr="001B78A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सिद्धांत</w:t>
      </w:r>
      <w:r w:rsidRPr="001B78A3">
        <w:rPr>
          <w:rFonts w:ascii="Baskerville Old Face" w:hAnsi="Baskerville Old Face" w:cs="Mangal"/>
          <w:b/>
          <w:bCs/>
          <w:sz w:val="28"/>
          <w:szCs w:val="28"/>
          <w:lang w:bidi="hi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मूल विश्वास</w:t>
      </w:r>
      <w:r w:rsidRPr="001B78A3">
        <w:rPr>
          <w:rFonts w:ascii="Baskerville Old Face" w:hAnsi="Baskerville Old Face" w:cs="Mangal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मौलिक विचारधारा</w:t>
      </w:r>
      <w:r>
        <w:rPr>
          <w:rFonts w:ascii="Baskerville Old Face" w:hAnsi="Baskerville Old Face" w:cs="Mangal"/>
          <w:sz w:val="24"/>
          <w:szCs w:val="24"/>
          <w:lang w:bidi="hi-IN"/>
        </w:rPr>
        <w:t xml:space="preserve">, </w:t>
      </w:r>
      <w:r w:rsidRPr="00E442A1">
        <w:rPr>
          <w:rFonts w:ascii="Baskerville Old Face" w:hAnsi="Baskerville Old Face" w:cs="Mangal"/>
          <w:sz w:val="24"/>
          <w:szCs w:val="24"/>
          <w:lang w:bidi="hi-IN"/>
        </w:rPr>
        <w:t>A fundamental principle, belief, doctrine, or idea that is accepted as true</w:t>
      </w:r>
    </w:p>
    <w:p w14:paraId="0B99F8C7" w14:textId="77777777" w:rsidR="00843949" w:rsidRPr="00AB59F5" w:rsidRDefault="00843949" w:rsidP="00843949">
      <w:pPr>
        <w:rPr>
          <w:rFonts w:ascii="Baskerville Old Face" w:hAnsi="Baskerville Old Face"/>
          <w:b/>
          <w:bCs/>
          <w:sz w:val="28"/>
          <w:szCs w:val="28"/>
        </w:rPr>
      </w:pPr>
      <w:r w:rsidRPr="00AB59F5">
        <w:rPr>
          <w:rFonts w:ascii="Baskerville Old Face" w:hAnsi="Baskerville Old Face"/>
          <w:b/>
          <w:bCs/>
          <w:sz w:val="28"/>
          <w:szCs w:val="28"/>
        </w:rPr>
        <w:t>Synonyms: Principle, Belief, Doctrine, Precept</w:t>
      </w:r>
    </w:p>
    <w:p w14:paraId="2CE98E8F" w14:textId="77777777" w:rsidR="00843949" w:rsidRPr="00C968BC" w:rsidRDefault="00843949" w:rsidP="00843949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70EDA7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Customer satisfaction is a core tenet of our business strategy.</w:t>
      </w:r>
    </w:p>
    <w:p w14:paraId="2FE0E5B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Transparency remains a fundamental tenet of our team's culture.</w:t>
      </w:r>
    </w:p>
    <w:p w14:paraId="61DA9F49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Security-first design is a central tenet of enterprise software development.</w:t>
      </w:r>
    </w:p>
    <w:p w14:paraId="1B1D97A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 xml:space="preserve">Honesty is a tenet that guides </w:t>
      </w:r>
      <w:proofErr w:type="gramStart"/>
      <w:r w:rsidRPr="00D1093A">
        <w:rPr>
          <w:rFonts w:ascii="Baskerville Old Face" w:hAnsi="Baskerville Old Face"/>
          <w:sz w:val="24"/>
          <w:szCs w:val="24"/>
        </w:rPr>
        <w:t>all of</w:t>
      </w:r>
      <w:proofErr w:type="gramEnd"/>
      <w:r w:rsidRPr="00D1093A">
        <w:rPr>
          <w:rFonts w:ascii="Baskerville Old Face" w:hAnsi="Baskerville Old Face"/>
          <w:sz w:val="24"/>
          <w:szCs w:val="24"/>
        </w:rPr>
        <w:t xml:space="preserve"> her personal relationships.</w:t>
      </w:r>
    </w:p>
    <w:p w14:paraId="594EA26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Continuous learning has become a tenet of his professional growth.</w:t>
      </w:r>
    </w:p>
    <w:p w14:paraId="38B82121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Respect for others is one of my strongest personal tenets.</w:t>
      </w:r>
    </w:p>
    <w:p w14:paraId="0ADBCA2E" w14:textId="77777777" w:rsidR="00843949" w:rsidRPr="00843F4E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Code quality is a core tenet of successful software projects.</w:t>
      </w:r>
    </w:p>
    <w:p w14:paraId="2CE7FC5C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Scalability and reliability are important tenets of cloud architecture.</w:t>
      </w:r>
    </w:p>
    <w:p w14:paraId="5AC9315C" w14:textId="77777777" w:rsidR="00843949" w:rsidRPr="00CA08CE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Freedom of speech is a central tenet of many democratic societies.</w:t>
      </w:r>
    </w:p>
    <w:p w14:paraId="73776B63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Equal opportunity is a fundamental tenet of a fair workplace.</w:t>
      </w:r>
    </w:p>
    <w:p w14:paraId="475FB46B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0046E">
        <w:rPr>
          <w:rFonts w:ascii="Baskerville Old Face" w:hAnsi="Baskerville Old Face"/>
          <w:sz w:val="24"/>
          <w:szCs w:val="24"/>
        </w:rPr>
        <w:t>Trust is a core tenet of successful teamwork.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F0046E">
        <w:rPr>
          <w:rFonts w:ascii="Baskerville Old Face" w:hAnsi="Baskerville Old Face"/>
          <w:sz w:val="24"/>
          <w:szCs w:val="24"/>
        </w:rPr>
        <w:t>Innovation is a fundamental tenet of the company.</w:t>
      </w:r>
    </w:p>
    <w:p w14:paraId="20FA0572" w14:textId="687B78B0" w:rsidR="008B4FF2" w:rsidRPr="008B4FF2" w:rsidRDefault="00843949" w:rsidP="008B4FF2">
      <w:pPr>
        <w:rPr>
          <w:rFonts w:ascii="Baskerville Old Face" w:hAnsi="Baskerville Old Face"/>
          <w:sz w:val="24"/>
          <w:szCs w:val="24"/>
        </w:rPr>
      </w:pPr>
      <w:r w:rsidRPr="00894D4F">
        <w:rPr>
          <w:rFonts w:ascii="Baskerville Old Face" w:hAnsi="Baskerville Old Face"/>
          <w:sz w:val="24"/>
          <w:szCs w:val="24"/>
        </w:rPr>
        <w:t>The policy is based on the tenet that data privacy must be protected.</w:t>
      </w:r>
    </w:p>
    <w:p w14:paraId="17CED90F" w14:textId="4C582353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43949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Contention</w:t>
      </w:r>
      <w:r w:rsidRPr="008B4FF2">
        <w:rPr>
          <w:rFonts w:ascii="Baskerville Old Face" w:hAnsi="Baskerville Old Face"/>
          <w:sz w:val="24"/>
          <w:szCs w:val="24"/>
        </w:rPr>
        <w:t xml:space="preserve">: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ବିବାଦ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ମତଭେଦ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ଦାବି ବା ଯୁକ୍ତି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विवाद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मतभेद</w:t>
      </w:r>
      <w:r w:rsidRPr="008B4FF2">
        <w:rPr>
          <w:rFonts w:ascii="Baskerville Old Face" w:hAnsi="Baskerville Old Face"/>
          <w:sz w:val="24"/>
          <w:szCs w:val="24"/>
        </w:rPr>
        <w:t>, A disagreement, dispute, or conflict between people or groups.</w:t>
      </w:r>
      <w:r w:rsidR="007D45AC">
        <w:rPr>
          <w:rFonts w:ascii="Baskerville Old Face" w:hAnsi="Baskerville Old Face"/>
          <w:sz w:val="24"/>
          <w:szCs w:val="24"/>
        </w:rPr>
        <w:t xml:space="preserve"> </w:t>
      </w:r>
      <w:r w:rsidRPr="008B4FF2">
        <w:rPr>
          <w:rFonts w:ascii="Baskerville Old Face" w:hAnsi="Baskerville Old Face"/>
          <w:sz w:val="24"/>
          <w:szCs w:val="24"/>
        </w:rPr>
        <w:t>A claim, opinion, or argument that someone strongly maintains.</w:t>
      </w:r>
    </w:p>
    <w:p w14:paraId="7569E239" w14:textId="77777777" w:rsidR="008B4FF2" w:rsidRPr="007D45AC" w:rsidRDefault="008B4FF2" w:rsidP="008B4FF2">
      <w:pPr>
        <w:rPr>
          <w:rFonts w:ascii="Baskerville Old Face" w:hAnsi="Baskerville Old Face"/>
          <w:b/>
          <w:bCs/>
          <w:sz w:val="28"/>
          <w:szCs w:val="28"/>
        </w:rPr>
      </w:pPr>
      <w:r w:rsidRPr="007D45AC">
        <w:rPr>
          <w:rFonts w:ascii="Baskerville Old Face" w:hAnsi="Baskerville Old Face"/>
          <w:b/>
          <w:bCs/>
          <w:sz w:val="28"/>
          <w:szCs w:val="28"/>
        </w:rPr>
        <w:t>Synonyms: disagreement, Dispute, Conflict, Discord</w:t>
      </w:r>
    </w:p>
    <w:p w14:paraId="7A18935F" w14:textId="4EE927D2" w:rsidR="008B4FF2" w:rsidRPr="001B78A3" w:rsidRDefault="001B78A3" w:rsidP="008B4FF2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DAAEA8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Budget allocation became a major point of contention between the two departments.</w:t>
      </w:r>
    </w:p>
    <w:p w14:paraId="2F6B2259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proposed policy created considerable contention among employees.</w:t>
      </w:r>
    </w:p>
    <w:p w14:paraId="3C117677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Remote work remains a source of contention in many organizations.</w:t>
      </w:r>
    </w:p>
    <w:p w14:paraId="04FA8DA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There was little contention during the meeting because everyone agreed on the approach.</w:t>
      </w:r>
    </w:p>
    <w:p w14:paraId="1B19BC2E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Her contention is that customer experience matters more than pricing.</w:t>
      </w:r>
    </w:p>
    <w:p w14:paraId="4554E922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lawyer's main contention was that the evidence had been improperly obtained.</w:t>
      </w:r>
    </w:p>
    <w:p w14:paraId="38504435" w14:textId="77777777" w:rsidR="0031235D" w:rsidRDefault="0031235D" w:rsidP="008B4FF2">
      <w:pPr>
        <w:rPr>
          <w:rFonts w:ascii="Baskerville Old Face" w:hAnsi="Baskerville Old Face"/>
          <w:sz w:val="24"/>
          <w:szCs w:val="24"/>
        </w:rPr>
      </w:pPr>
      <w:r w:rsidRPr="0031235D">
        <w:rPr>
          <w:rFonts w:ascii="Baskerville Old Face" w:hAnsi="Baskerville Old Face"/>
          <w:sz w:val="24"/>
          <w:szCs w:val="24"/>
        </w:rPr>
        <w:t xml:space="preserve">She and her manager share a </w:t>
      </w:r>
      <w:proofErr w:type="gramStart"/>
      <w:r w:rsidRPr="0031235D">
        <w:rPr>
          <w:rFonts w:ascii="Baskerville Old Face" w:hAnsi="Baskerville Old Face"/>
          <w:sz w:val="24"/>
          <w:szCs w:val="24"/>
        </w:rPr>
        <w:t>pretty contentious</w:t>
      </w:r>
      <w:proofErr w:type="gramEnd"/>
      <w:r w:rsidRPr="0031235D">
        <w:rPr>
          <w:rFonts w:ascii="Baskerville Old Face" w:hAnsi="Baskerville Old Face"/>
          <w:sz w:val="24"/>
          <w:szCs w:val="24"/>
        </w:rPr>
        <w:t xml:space="preserve"> relationship, which affects team morale.</w:t>
      </w:r>
    </w:p>
    <w:p w14:paraId="0FEA7359" w14:textId="5F1EB69B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Open communication prevented minor differences from turning into serious contention.</w:t>
      </w:r>
    </w:p>
    <w:p w14:paraId="3057DDE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Transparency often reduces contention during organizational change.</w:t>
      </w:r>
    </w:p>
    <w:p w14:paraId="3EDA7B91" w14:textId="35E9703D" w:rsid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Constructive contention can sometimes lead to better decisions and innovation.</w:t>
      </w:r>
    </w:p>
    <w:p w14:paraId="27EACBB6" w14:textId="4ECB3AD2" w:rsidR="00F919D8" w:rsidRDefault="00F919D8" w:rsidP="008B4FF2">
      <w:pPr>
        <w:rPr>
          <w:rFonts w:ascii="Baskerville Old Face" w:hAnsi="Baskerville Old Face"/>
          <w:sz w:val="24"/>
          <w:szCs w:val="24"/>
        </w:rPr>
      </w:pPr>
      <w:r w:rsidRPr="00F919D8">
        <w:rPr>
          <w:rFonts w:ascii="Baskerville Old Face" w:hAnsi="Baskerville Old Face"/>
          <w:sz w:val="24"/>
          <w:szCs w:val="24"/>
        </w:rPr>
        <w:t xml:space="preserve">The two departments have a </w:t>
      </w:r>
      <w:proofErr w:type="gramStart"/>
      <w:r w:rsidRPr="00F919D8">
        <w:rPr>
          <w:rFonts w:ascii="Baskerville Old Face" w:hAnsi="Baskerville Old Face"/>
          <w:sz w:val="24"/>
          <w:szCs w:val="24"/>
        </w:rPr>
        <w:t>pretty contentious</w:t>
      </w:r>
      <w:proofErr w:type="gramEnd"/>
      <w:r w:rsidRPr="00F919D8">
        <w:rPr>
          <w:rFonts w:ascii="Baskerville Old Face" w:hAnsi="Baskerville Old Face"/>
          <w:sz w:val="24"/>
          <w:szCs w:val="24"/>
        </w:rPr>
        <w:t xml:space="preserve"> relationship, often clashing over budget decisions.</w:t>
      </w:r>
    </w:p>
    <w:p w14:paraId="5029702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E50E8F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Derivative</w:t>
      </w:r>
      <w:r w:rsidRPr="00CC005D">
        <w:rPr>
          <w:rFonts w:ascii="Baskerville Old Face" w:hAnsi="Baskerville Old Face"/>
          <w:sz w:val="24"/>
          <w:szCs w:val="24"/>
        </w:rPr>
        <w:t xml:space="preserve">: 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नकल</w:t>
      </w:r>
      <w:r w:rsidRPr="00E50E8F">
        <w:rPr>
          <w:rFonts w:ascii="Cambria Math" w:hAnsi="Cambria Math" w:cs="Cambria Math"/>
          <w:b/>
          <w:bCs/>
          <w:sz w:val="28"/>
          <w:szCs w:val="28"/>
        </w:rPr>
        <w:t>‑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आधारित</w:t>
      </w:r>
      <w:r w:rsidRPr="00CC005D">
        <w:rPr>
          <w:rFonts w:ascii="Baskerville Old Face" w:hAnsi="Baskerville Old Face"/>
          <w:sz w:val="24"/>
          <w:szCs w:val="24"/>
        </w:rPr>
        <w:t>, Unoriginal; imitative; not new; something that is copied or heavily influenced by another source.</w:t>
      </w:r>
    </w:p>
    <w:p w14:paraId="60BF4B1F" w14:textId="4763B110" w:rsidR="00CC005D" w:rsidRPr="002A7C29" w:rsidRDefault="002A7C29" w:rsidP="00CC005D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25B1D9C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novel is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 xml:space="preserve">written but highly </w:t>
      </w:r>
      <w:proofErr w:type="gramStart"/>
      <w:r w:rsidRPr="00CC005D">
        <w:rPr>
          <w:rFonts w:ascii="Baskerville Old Face" w:hAnsi="Baskerville Old Face"/>
          <w:sz w:val="24"/>
          <w:szCs w:val="24"/>
        </w:rPr>
        <w:t>derivative</w:t>
      </w:r>
      <w:proofErr w:type="gramEnd"/>
      <w:r w:rsidRPr="00CC005D">
        <w:rPr>
          <w:rFonts w:ascii="Baskerville Old Face" w:hAnsi="Baskerville Old Face"/>
          <w:sz w:val="24"/>
          <w:szCs w:val="24"/>
        </w:rPr>
        <w:t xml:space="preserve"> of classic detective stories.</w:t>
      </w:r>
    </w:p>
    <w:p w14:paraId="32FB6D66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The company’s new marketing strategy seems derivative of its competitor’s approach.</w:t>
      </w:r>
    </w:p>
    <w:p w14:paraId="72A0A2F1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 xml:space="preserve">The app is functional, but its interface is </w:t>
      </w:r>
      <w:proofErr w:type="gramStart"/>
      <w:r w:rsidRPr="00CC005D">
        <w:rPr>
          <w:rFonts w:ascii="Baskerville Old Face" w:hAnsi="Baskerville Old Face"/>
          <w:sz w:val="24"/>
          <w:szCs w:val="24"/>
        </w:rPr>
        <w:t>derivative</w:t>
      </w:r>
      <w:proofErr w:type="gramEnd"/>
      <w:r w:rsidRPr="00CC005D">
        <w:rPr>
          <w:rFonts w:ascii="Baskerville Old Face" w:hAnsi="Baskerville Old Face"/>
          <w:sz w:val="24"/>
          <w:szCs w:val="24"/>
        </w:rPr>
        <w:t xml:space="preserve"> of several popular apps.</w:t>
      </w:r>
    </w:p>
    <w:p w14:paraId="1797DCEE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argument sounded derivative, repeating theories already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>established.</w:t>
      </w:r>
    </w:p>
    <w:p w14:paraId="38036729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Her fashion choices are stylish but somewhat derivative of celebrity trends.</w:t>
      </w:r>
    </w:p>
    <w:p w14:paraId="5A199012" w14:textId="75995B6B" w:rsid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Your ideas are derivative and your arguments are trite</w:t>
      </w:r>
    </w:p>
    <w:p w14:paraId="61C29B48" w14:textId="30600085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BF271C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: </w:t>
      </w:r>
      <w:r w:rsidR="00DF39EE" w:rsidRPr="00BF271C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ପୂର୍ବ ଅନୁଭବ ଓ ଜ୍ଞାନ ଆଧାରରେ ନୂତନ ତଥ୍ୟକୁ ବୁଝିବା ପ୍ରକ୍ରିୟା</w:t>
      </w:r>
      <w:r w:rsidR="00DF39EE" w:rsidRPr="00DF39EE">
        <w:rPr>
          <w:rFonts w:ascii="Baskerville Old Face" w:hAnsi="Baskerville Old Face" w:cs="Kalinga"/>
          <w:sz w:val="24"/>
          <w:szCs w:val="24"/>
          <w:cs/>
          <w:lang w:bidi="or-IN"/>
        </w:rPr>
        <w:t xml:space="preserve"> (</w:t>
      </w:r>
      <w:r w:rsidR="00DF39EE" w:rsidRPr="00DF39EE">
        <w:rPr>
          <w:rFonts w:ascii="Baskerville Old Face" w:hAnsi="Baskerville Old Face"/>
          <w:sz w:val="24"/>
          <w:szCs w:val="24"/>
        </w:rPr>
        <w:t>meaning: interpreting new information using past knowledge),The mental process of interpreting new ideas by connecting them with existing knowledge; meaningful perception shaped by past experience.</w:t>
      </w:r>
    </w:p>
    <w:p w14:paraId="01CBF519" w14:textId="07DAD3F0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08866EB1" w14:textId="6AB9451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A student’s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them understand a new math concept by linking it to something they learned earlier.</w:t>
      </w:r>
    </w:p>
    <w:p w14:paraId="28512F08" w14:textId="59A471A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Effective teaching relies on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>—connecting new lessons with students’ existing knowledge.</w:t>
      </w:r>
    </w:p>
    <w:p w14:paraId="4D860F40" w14:textId="0EE2C561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Employees with strong </w:t>
      </w:r>
      <w:r w:rsidR="006A4CE9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quickly grasp new tools because they relate them to familiar systems.</w:t>
      </w:r>
    </w:p>
    <w:p w14:paraId="2B03F48A" w14:textId="21446BD3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His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allowed him to understand the new policy by comparing it with previous guidelines.</w:t>
      </w:r>
    </w:p>
    <w:p w14:paraId="51C90BAD" w14:textId="09B77AFE" w:rsidR="00DF39EE" w:rsidRPr="00DF39EE" w:rsidRDefault="00C65115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 influences how we judge others; our past experiences shape our interpretations.</w:t>
      </w:r>
    </w:p>
    <w:p w14:paraId="28D1D8DF" w14:textId="2405FD65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During negotiations,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plays a role in how each side perceives the other’s intentions.</w:t>
      </w:r>
    </w:p>
    <w:p w14:paraId="1579A181" w14:textId="108722BB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When you taste a new dish, your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you compare it with flavors you already know.</w:t>
      </w:r>
    </w:p>
    <w:p w14:paraId="6C3DBBAA" w14:textId="2323B734" w:rsidR="00E50E8F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Her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of the movie was influenced by similar films she had watched before.</w:t>
      </w:r>
    </w:p>
    <w:p w14:paraId="5CB88E8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3D7E9A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Copacetic</w:t>
      </w:r>
      <w:r w:rsidRPr="00661BB5">
        <w:rPr>
          <w:rFonts w:ascii="Baskerville Old Face" w:hAnsi="Baskerville Old Face"/>
          <w:sz w:val="24"/>
          <w:szCs w:val="24"/>
        </w:rPr>
        <w:t xml:space="preserve">: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कुछ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>-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ठाक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होना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बढ़िया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ଠିକ୍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ଭଲ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କୌଣସି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ଅସୁବିଧା</w:t>
      </w:r>
      <w:proofErr w:type="spellEnd"/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proofErr w:type="spellStart"/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ନାହିଁ</w:t>
      </w:r>
      <w:proofErr w:type="spellEnd"/>
      <w:r w:rsidRPr="00661BB5">
        <w:rPr>
          <w:rFonts w:ascii="Baskerville Old Face" w:hAnsi="Baskerville Old Face"/>
          <w:sz w:val="24"/>
          <w:szCs w:val="24"/>
        </w:rPr>
        <w:t>, Completely satisfactory</w:t>
      </w:r>
    </w:p>
    <w:p w14:paraId="2F41DA1E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Fine, okay, or in good order, Going smoothly without problems, Acceptable and well-organized.</w:t>
      </w:r>
    </w:p>
    <w:p w14:paraId="0C598665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Simple meaning: "Everything is good," "All is well," or "No issues."</w:t>
      </w:r>
    </w:p>
    <w:p w14:paraId="5B9F069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Think of Copacetic = "Complete + Peaceful + Correct" </w:t>
      </w:r>
      <w:r w:rsidRPr="00661BB5">
        <w:rPr>
          <w:rFonts w:ascii="Times New Roman" w:hAnsi="Times New Roman" w:cs="Times New Roman"/>
          <w:sz w:val="24"/>
          <w:szCs w:val="24"/>
        </w:rPr>
        <w:t>→</w:t>
      </w:r>
      <w:r w:rsidRPr="00661BB5">
        <w:rPr>
          <w:rFonts w:ascii="Baskerville Old Face" w:hAnsi="Baskerville Old Face"/>
          <w:sz w:val="24"/>
          <w:szCs w:val="24"/>
        </w:rPr>
        <w:t xml:space="preserve"> Everything is perfectly fine and in order.</w:t>
      </w:r>
    </w:p>
    <w:p w14:paraId="7ECD6D87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Synonyms: Fine, Okay, Satisfactory, Acceptable, In good shape</w:t>
      </w:r>
    </w:p>
    <w:p w14:paraId="29EFD299" w14:textId="67A379BD" w:rsidR="00661BB5" w:rsidRPr="00661BB5" w:rsidRDefault="00BA0A63" w:rsidP="00661BB5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06F097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After the production deployment, everything looked copacetic.</w:t>
      </w:r>
    </w:p>
    <w:p w14:paraId="6ECB7B9D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client was concerned initially, but after the demonstration, everything seemed copacetic.</w:t>
      </w:r>
    </w:p>
    <w:p w14:paraId="0F521E44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Are we copacetic with the release schedule, or do we need additional testing?</w:t>
      </w:r>
    </w:p>
    <w:p w14:paraId="5C5FBD4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migration to Kubernetes went smoothly, and all services are copacetic.</w:t>
      </w:r>
    </w:p>
    <w:p w14:paraId="5FEDAEA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"Are we still meeting at 3 PM?</w:t>
      </w:r>
      <w:proofErr w:type="gramStart"/>
      <w:r w:rsidRPr="00661BB5">
        <w:rPr>
          <w:rFonts w:ascii="Baskerville Old Face" w:hAnsi="Baskerville Old Face"/>
          <w:sz w:val="24"/>
          <w:szCs w:val="24"/>
        </w:rPr>
        <w:t>",  "</w:t>
      </w:r>
      <w:proofErr w:type="gramEnd"/>
      <w:r w:rsidRPr="00661BB5">
        <w:rPr>
          <w:rFonts w:ascii="Baskerville Old Face" w:hAnsi="Baskerville Old Face"/>
          <w:sz w:val="24"/>
          <w:szCs w:val="24"/>
        </w:rPr>
        <w:t>Yes, everything is copacetic."</w:t>
      </w:r>
    </w:p>
    <w:p w14:paraId="3C511BC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lastRenderedPageBreak/>
        <w:t>Once the misunderstanding was cleared up, the relationship between the teams became copacetic again.</w:t>
      </w:r>
    </w:p>
    <w:p w14:paraId="0EA43BA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I checked with all stakeholders, and they're copacetic with the proposed solution.</w:t>
      </w:r>
    </w:p>
    <w:p w14:paraId="4D902CC9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hotel room was clean, the staff was friendly, and everything was copacetic during our stay.</w:t>
      </w:r>
    </w:p>
    <w:p w14:paraId="2F12F5A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My car had a minor issue yesterday, but it's copacetic now after the repair.</w:t>
      </w:r>
    </w:p>
    <w:p w14:paraId="05680C2D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We arrived early, found our seats, and everything was copacetic before the show started.</w:t>
      </w:r>
    </w:p>
    <w:p w14:paraId="03A7C669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"How are things going?"  "Pretty copacetic, thanks for asking."</w:t>
      </w:r>
    </w:p>
    <w:p w14:paraId="5673562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Don't worry, everything is copacetic on my end.</w:t>
      </w:r>
    </w:p>
    <w:p w14:paraId="7BCFF36D" w14:textId="05824266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proofErr w:type="gramStart"/>
      <w:r w:rsidRPr="00661BB5">
        <w:rPr>
          <w:rFonts w:ascii="Baskerville Old Face" w:hAnsi="Baskerville Old Face"/>
          <w:sz w:val="24"/>
          <w:szCs w:val="24"/>
        </w:rPr>
        <w:t>As long as</w:t>
      </w:r>
      <w:proofErr w:type="gramEnd"/>
      <w:r w:rsidRPr="00661BB5">
        <w:rPr>
          <w:rFonts w:ascii="Baskerville Old Face" w:hAnsi="Baskerville Old Face"/>
          <w:sz w:val="24"/>
          <w:szCs w:val="24"/>
        </w:rPr>
        <w:t xml:space="preserve"> everyone is copacetic with the plan, let's move forward.</w:t>
      </w:r>
    </w:p>
    <w:p w14:paraId="73BA959B" w14:textId="77777777" w:rsidR="00661BB5" w:rsidRPr="00E71EE0" w:rsidRDefault="00661BB5" w:rsidP="00661BB5">
      <w:pPr>
        <w:rPr>
          <w:rFonts w:ascii="Baskerville Old Face" w:hAnsi="Baskerville Old Face"/>
          <w:b/>
          <w:bCs/>
          <w:sz w:val="24"/>
          <w:szCs w:val="24"/>
        </w:rPr>
      </w:pPr>
      <w:r w:rsidRPr="00E71EE0">
        <w:rPr>
          <w:rFonts w:ascii="Baskerville Old Face" w:hAnsi="Baskerville Old Face"/>
          <w:b/>
          <w:bCs/>
          <w:sz w:val="24"/>
          <w:szCs w:val="24"/>
        </w:rPr>
        <w:t>Common Usages</w:t>
      </w:r>
    </w:p>
    <w:p w14:paraId="6DF4A9E6" w14:textId="4F679559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Everything is copacetic.</w:t>
      </w:r>
      <w:r w:rsidR="00A17C9E">
        <w:rPr>
          <w:rFonts w:ascii="Baskerville Old Face" w:hAnsi="Baskerville Old Face"/>
          <w:sz w:val="24"/>
          <w:szCs w:val="24"/>
        </w:rPr>
        <w:t xml:space="preserve"> </w:t>
      </w:r>
      <w:r w:rsidRPr="00661BB5">
        <w:rPr>
          <w:rFonts w:ascii="Baskerville Old Face" w:hAnsi="Baskerville Old Face"/>
          <w:sz w:val="24"/>
          <w:szCs w:val="24"/>
        </w:rPr>
        <w:t>The situation is copacetic.</w:t>
      </w:r>
      <w:r w:rsidR="00A17C9E">
        <w:rPr>
          <w:rFonts w:ascii="Baskerville Old Face" w:hAnsi="Baskerville Old Face"/>
          <w:sz w:val="24"/>
          <w:szCs w:val="24"/>
        </w:rPr>
        <w:t xml:space="preserve"> </w:t>
      </w:r>
      <w:r w:rsidRPr="00661BB5">
        <w:rPr>
          <w:rFonts w:ascii="Baskerville Old Face" w:hAnsi="Baskerville Old Face"/>
          <w:sz w:val="24"/>
          <w:szCs w:val="24"/>
        </w:rPr>
        <w:t>We're copacetic now.</w:t>
      </w:r>
    </w:p>
    <w:p w14:paraId="61D456FF" w14:textId="5E26C3BB" w:rsid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Are you copacetic with this decision? (comfortable/satisfied with it)</w:t>
      </w:r>
    </w:p>
    <w:p w14:paraId="69D51AA4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A7170E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Collude</w:t>
      </w:r>
      <w:r w:rsidRPr="00DA6E68">
        <w:rPr>
          <w:rFonts w:ascii="Baskerville Old Face" w:hAnsi="Baskerville Old Face"/>
          <w:sz w:val="24"/>
          <w:szCs w:val="24"/>
        </w:rPr>
        <w:t xml:space="preserve">: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 xml:space="preserve">ଗୁପ୍ତ ଭାବରେ ମିଳିମିଶି </w:t>
      </w:r>
      <w:proofErr w:type="spellStart"/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ଷଡ଼ଯନ୍ତ୍ର</w:t>
      </w:r>
      <w:proofErr w:type="spellEnd"/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 xml:space="preserve"> କରିବା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 xml:space="preserve">ଗୁପ୍ତ </w:t>
      </w:r>
      <w:proofErr w:type="spellStart"/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>ସାଠଗାଠ</w:t>
      </w:r>
      <w:proofErr w:type="spellEnd"/>
      <w:r w:rsidRPr="00A7170E">
        <w:rPr>
          <w:rFonts w:ascii="Nirmala UI" w:hAnsi="Nirmala UI" w:cs="Nirmala UI"/>
          <w:b/>
          <w:bCs/>
          <w:sz w:val="28"/>
          <w:szCs w:val="28"/>
          <w:cs/>
          <w:lang w:bidi="or-IN"/>
        </w:rPr>
        <w:t xml:space="preserve"> କରିବା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साँठ-गाँठ करना</w:t>
      </w:r>
      <w:r w:rsidRPr="00A7170E">
        <w:rPr>
          <w:rFonts w:ascii="Nirmala UI" w:hAnsi="Nirmala UI" w:cs="Nirmala UI"/>
          <w:b/>
          <w:bCs/>
          <w:sz w:val="28"/>
          <w:szCs w:val="28"/>
          <w:lang w:bidi="or-IN"/>
        </w:rPr>
        <w:t xml:space="preserve">, </w:t>
      </w:r>
      <w:r w:rsidRPr="00A7170E">
        <w:rPr>
          <w:rFonts w:ascii="Nirmala UI" w:hAnsi="Nirmala UI" w:cs="Nirmala UI"/>
          <w:b/>
          <w:bCs/>
          <w:sz w:val="28"/>
          <w:szCs w:val="28"/>
          <w:cs/>
          <w:lang w:bidi="hi-IN"/>
        </w:rPr>
        <w:t>गुप्त रूप से मिलीभगत करना</w:t>
      </w:r>
      <w:r w:rsidRPr="00DA6E68">
        <w:rPr>
          <w:rFonts w:ascii="Baskerville Old Face" w:hAnsi="Baskerville Old Face"/>
          <w:sz w:val="24"/>
          <w:szCs w:val="24"/>
        </w:rPr>
        <w:t xml:space="preserve">, </w:t>
      </w:r>
      <w:proofErr w:type="gramStart"/>
      <w:r w:rsidRPr="00DA6E68">
        <w:rPr>
          <w:rFonts w:ascii="Baskerville Old Face" w:hAnsi="Baskerville Old Face"/>
          <w:sz w:val="24"/>
          <w:szCs w:val="24"/>
        </w:rPr>
        <w:t>To</w:t>
      </w:r>
      <w:proofErr w:type="gramEnd"/>
      <w:r w:rsidRPr="00DA6E68">
        <w:rPr>
          <w:rFonts w:ascii="Baskerville Old Face" w:hAnsi="Baskerville Old Face"/>
          <w:sz w:val="24"/>
          <w:szCs w:val="24"/>
        </w:rPr>
        <w:t xml:space="preserve"> work together secretly for a dishonest or improper purpose.</w:t>
      </w:r>
    </w:p>
    <w:p w14:paraId="59E80C36" w14:textId="0E3D1242" w:rsidR="00DA6E68" w:rsidRPr="00DA6E68" w:rsidRDefault="00A7170E" w:rsidP="00DA6E68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3629643C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two companies were accused of colluding </w:t>
      </w:r>
      <w:proofErr w:type="gramStart"/>
      <w:r w:rsidRPr="00DA6E68">
        <w:rPr>
          <w:rFonts w:ascii="Baskerville Old Face" w:hAnsi="Baskerville Old Face"/>
          <w:sz w:val="24"/>
          <w:szCs w:val="24"/>
        </w:rPr>
        <w:t>to keep</w:t>
      </w:r>
      <w:proofErr w:type="gramEnd"/>
      <w:r w:rsidRPr="00DA6E68">
        <w:rPr>
          <w:rFonts w:ascii="Baskerville Old Face" w:hAnsi="Baskerville Old Face"/>
          <w:sz w:val="24"/>
          <w:szCs w:val="24"/>
        </w:rPr>
        <w:t xml:space="preserve"> prices artificially high.</w:t>
      </w:r>
    </w:p>
    <w:p w14:paraId="6CF72BDC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Several employees colluded to hide the mistake from senior management.</w:t>
      </w:r>
    </w:p>
    <w:p w14:paraId="615A7D7F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The suppliers allegedly colluded with each other during the bidding process.</w:t>
      </w:r>
    </w:p>
    <w:p w14:paraId="678D6499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The investigation found no evidence that the two teams had </w:t>
      </w:r>
      <w:proofErr w:type="gramStart"/>
      <w:r w:rsidRPr="00DA6E68">
        <w:rPr>
          <w:rFonts w:ascii="Baskerville Old Face" w:hAnsi="Baskerville Old Face"/>
          <w:sz w:val="24"/>
          <w:szCs w:val="24"/>
        </w:rPr>
        <w:t>colluded</w:t>
      </w:r>
      <w:proofErr w:type="gramEnd"/>
      <w:r w:rsidRPr="00DA6E68">
        <w:rPr>
          <w:rFonts w:ascii="Baskerville Old Face" w:hAnsi="Baskerville Old Face"/>
          <w:sz w:val="24"/>
          <w:szCs w:val="24"/>
        </w:rPr>
        <w:t>.</w:t>
      </w:r>
    </w:p>
    <w:p w14:paraId="36593E43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The officials were suspected of colluding with contractors to influence the outcome of the tender.</w:t>
      </w:r>
    </w:p>
    <w:p w14:paraId="18B673C6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The attackers colluded with an insider to gain unauthorized access to the system.</w:t>
      </w:r>
    </w:p>
    <w:p w14:paraId="2A8427D5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The authorities investigated allegations of collusion between the two companies.</w:t>
      </w:r>
    </w:p>
    <w:p w14:paraId="2AF8D2FF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Collusive (adjective): involving secret or improper cooperation</w:t>
      </w:r>
    </w:p>
    <w:p w14:paraId="2F252F7C" w14:textId="41B3E754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>Regulators discovered evidence of collusive behavior among the suppliers.</w:t>
      </w:r>
    </w:p>
    <w:p w14:paraId="409B7D9E" w14:textId="77777777" w:rsidR="00DA6E68" w:rsidRPr="00E71EE0" w:rsidRDefault="00DA6E68" w:rsidP="00DA6E68">
      <w:pPr>
        <w:rPr>
          <w:rFonts w:ascii="Baskerville Old Face" w:hAnsi="Baskerville Old Face"/>
          <w:b/>
          <w:bCs/>
          <w:sz w:val="24"/>
          <w:szCs w:val="24"/>
        </w:rPr>
      </w:pPr>
      <w:r w:rsidRPr="00E71EE0">
        <w:rPr>
          <w:rFonts w:ascii="Baskerville Old Face" w:hAnsi="Baskerville Old Face"/>
          <w:b/>
          <w:bCs/>
          <w:sz w:val="24"/>
          <w:szCs w:val="24"/>
        </w:rPr>
        <w:t>Easy way to remember:</w:t>
      </w:r>
    </w:p>
    <w:p w14:paraId="282EDA83" w14:textId="77777777" w:rsidR="00DA6E68" w:rsidRPr="00DA6E68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 Collaborate = work together openly.</w:t>
      </w:r>
    </w:p>
    <w:p w14:paraId="5E9D87F7" w14:textId="28818B57" w:rsidR="005847BC" w:rsidRDefault="00DA6E68" w:rsidP="00DA6E68">
      <w:pPr>
        <w:rPr>
          <w:rFonts w:ascii="Baskerville Old Face" w:hAnsi="Baskerville Old Face"/>
          <w:sz w:val="24"/>
          <w:szCs w:val="24"/>
        </w:rPr>
      </w:pPr>
      <w:r w:rsidRPr="00DA6E68">
        <w:rPr>
          <w:rFonts w:ascii="Baskerville Old Face" w:hAnsi="Baskerville Old Face"/>
          <w:sz w:val="24"/>
          <w:szCs w:val="24"/>
        </w:rPr>
        <w:t xml:space="preserve"> Collude = work together secretly and dishonestly.</w:t>
      </w:r>
    </w:p>
    <w:p w14:paraId="42F053CE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20E4D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B3516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4DD96AA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4AB07C8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309620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F6E2D40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474841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EDDF15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CD73C2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2E8297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D8FD9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CAD0C9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52688A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E46E3D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0FC90E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6A60D0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36467E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33B5A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E4AC20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B2EEB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3BBD42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7BAFC06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03C35F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15C0C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6EB1AA4" w14:textId="77777777" w:rsidR="00E50E8F" w:rsidRPr="00372B9F" w:rsidRDefault="00E50E8F" w:rsidP="00CC005D">
      <w:pPr>
        <w:rPr>
          <w:rFonts w:ascii="Baskerville Old Face" w:hAnsi="Baskerville Old Face"/>
          <w:sz w:val="24"/>
          <w:szCs w:val="24"/>
        </w:rPr>
      </w:pPr>
    </w:p>
    <w:sectPr w:rsidR="00E50E8F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64D6" w14:textId="77777777" w:rsidR="007337D4" w:rsidRDefault="007337D4" w:rsidP="00F84140">
      <w:pPr>
        <w:spacing w:after="0" w:line="240" w:lineRule="auto"/>
      </w:pPr>
      <w:r>
        <w:separator/>
      </w:r>
    </w:p>
  </w:endnote>
  <w:endnote w:type="continuationSeparator" w:id="0">
    <w:p w14:paraId="43543BCC" w14:textId="77777777" w:rsidR="007337D4" w:rsidRDefault="007337D4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56C74" w14:textId="77777777" w:rsidR="007337D4" w:rsidRDefault="007337D4" w:rsidP="00F84140">
      <w:pPr>
        <w:spacing w:after="0" w:line="240" w:lineRule="auto"/>
      </w:pPr>
      <w:r>
        <w:separator/>
      </w:r>
    </w:p>
  </w:footnote>
  <w:footnote w:type="continuationSeparator" w:id="0">
    <w:p w14:paraId="297E4BAB" w14:textId="77777777" w:rsidR="007337D4" w:rsidRDefault="007337D4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701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F83"/>
    <w:rsid w:val="002039F2"/>
    <w:rsid w:val="002044F9"/>
    <w:rsid w:val="002055C8"/>
    <w:rsid w:val="002067D8"/>
    <w:rsid w:val="00210181"/>
    <w:rsid w:val="00210860"/>
    <w:rsid w:val="00211B40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2C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7BC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611"/>
    <w:rsid w:val="005B3E36"/>
    <w:rsid w:val="005B4BFC"/>
    <w:rsid w:val="005B5641"/>
    <w:rsid w:val="005B57C4"/>
    <w:rsid w:val="005B65D4"/>
    <w:rsid w:val="005B69D6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7DBF"/>
    <w:rsid w:val="00601DD3"/>
    <w:rsid w:val="00601EA0"/>
    <w:rsid w:val="0060222B"/>
    <w:rsid w:val="00602D30"/>
    <w:rsid w:val="006043F2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7D4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5FBB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17C9E"/>
    <w:rsid w:val="00A20CCA"/>
    <w:rsid w:val="00A2148C"/>
    <w:rsid w:val="00A217EC"/>
    <w:rsid w:val="00A21A82"/>
    <w:rsid w:val="00A22A07"/>
    <w:rsid w:val="00A23E64"/>
    <w:rsid w:val="00A24046"/>
    <w:rsid w:val="00A258C3"/>
    <w:rsid w:val="00A25B03"/>
    <w:rsid w:val="00A25BFF"/>
    <w:rsid w:val="00A27857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170E"/>
    <w:rsid w:val="00A73BF0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FB7"/>
    <w:rsid w:val="00C0174A"/>
    <w:rsid w:val="00C0296D"/>
    <w:rsid w:val="00C04616"/>
    <w:rsid w:val="00C05227"/>
    <w:rsid w:val="00C05A2C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68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59AA"/>
    <w:rsid w:val="00DC666C"/>
    <w:rsid w:val="00DD0A97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2927"/>
    <w:rsid w:val="00E530EB"/>
    <w:rsid w:val="00E6030C"/>
    <w:rsid w:val="00E61629"/>
    <w:rsid w:val="00E6283E"/>
    <w:rsid w:val="00E63EDD"/>
    <w:rsid w:val="00E645EA"/>
    <w:rsid w:val="00E6541A"/>
    <w:rsid w:val="00E711D3"/>
    <w:rsid w:val="00E71EE0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70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2557</TotalTime>
  <Pages>4</Pages>
  <Words>944</Words>
  <Characters>5566</Characters>
  <Application>Microsoft Office Word</Application>
  <DocSecurity>0</DocSecurity>
  <Lines>123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2158</cp:revision>
  <cp:lastPrinted>2022-01-12T05:52:00Z</cp:lastPrinted>
  <dcterms:created xsi:type="dcterms:W3CDTF">2019-10-06T15:11:00Z</dcterms:created>
  <dcterms:modified xsi:type="dcterms:W3CDTF">2026-10-15T15:05:00Z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