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0C" w:rsidRPr="00C87CC1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  <w:r w:rsidRPr="00C87CC1"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  <w:t>Object Oriented Design Principles - Software Design Principles</w:t>
      </w:r>
    </w:p>
    <w:p w:rsidR="0075290C" w:rsidRPr="00F91401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</w:pPr>
      <w:bookmarkStart w:id="0" w:name="_GoBack"/>
      <w:r w:rsidRPr="00F91401"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  <w:t>Single Responsibility Principle</w:t>
      </w:r>
    </w:p>
    <w:bookmarkEnd w:id="0"/>
    <w:p w:rsidR="0075290C" w:rsidRDefault="0075290C" w:rsidP="00094E2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5290C">
        <w:rPr>
          <w:rFonts w:ascii="Courier New" w:hAnsi="Courier New" w:cs="Courier New"/>
          <w:b/>
          <w:color w:val="000000"/>
          <w:szCs w:val="20"/>
          <w:highlight w:val="white"/>
        </w:rPr>
        <w:t>Principle</w:t>
      </w:r>
      <w:r w:rsidRPr="0075290C">
        <w:rPr>
          <w:rFonts w:ascii="Courier New" w:hAnsi="Courier New" w:cs="Courier New"/>
          <w:b/>
          <w:color w:val="000000"/>
          <w:szCs w:val="20"/>
          <w:highlight w:val="white"/>
        </w:rPr>
        <w:t>:</w:t>
      </w:r>
      <w:r w:rsidRPr="0075290C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There should be only one reason to change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class.If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 have 2 reasons to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hange for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 have to split the functionality in two classes.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It speaks about more cohesive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classes,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it means each class should have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focussed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 of responsibility.</w:t>
      </w:r>
    </w:p>
    <w:p w:rsidR="0075290C" w:rsidRP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5290C">
        <w:rPr>
          <w:rFonts w:ascii="Courier New" w:hAnsi="Courier New" w:cs="Courier New"/>
          <w:b/>
          <w:color w:val="000000"/>
          <w:szCs w:val="20"/>
          <w:highlight w:val="white"/>
        </w:rPr>
        <w:t>Example:</w:t>
      </w:r>
    </w:p>
    <w:p w:rsidR="0075290C" w:rsidRDefault="0075290C" w:rsidP="00094E2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Suppose there is a requirement to download the file- may be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/xml format, parse the file and then update the contents into a database or file system. One approach would be to-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Task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downloadFile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(location)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//Download the file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parseTheFile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(file)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//Parse the contents of the file- XML/JSON/CSV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persistTheData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(data)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//Persist the data to Database or file system.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0F7F17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 l</w:t>
      </w:r>
      <w:r w:rsidR="0075290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ooks good, all in one place easy to understand. But what about the number of times this class has to be updated? What about the reusability of parser code? </w:t>
      </w:r>
      <w:proofErr w:type="gramStart"/>
      <w:r w:rsidR="0075290C">
        <w:rPr>
          <w:rFonts w:ascii="Courier New" w:hAnsi="Courier New" w:cs="Courier New"/>
          <w:color w:val="000000"/>
          <w:sz w:val="20"/>
          <w:szCs w:val="20"/>
          <w:highlight w:val="white"/>
        </w:rPr>
        <w:t>or</w:t>
      </w:r>
      <w:proofErr w:type="gramEnd"/>
      <w:r w:rsidR="0075290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download code? </w:t>
      </w:r>
      <w:proofErr w:type="spellStart"/>
      <w:proofErr w:type="gramStart"/>
      <w:r w:rsidR="0075290C">
        <w:rPr>
          <w:rFonts w:ascii="Courier New" w:hAnsi="Courier New" w:cs="Courier New"/>
          <w:color w:val="000000"/>
          <w:sz w:val="20"/>
          <w:szCs w:val="20"/>
          <w:highlight w:val="white"/>
        </w:rPr>
        <w:t>Its</w:t>
      </w:r>
      <w:proofErr w:type="spellEnd"/>
      <w:r w:rsidR="0075290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not good design in terms of </w:t>
      </w:r>
      <w:proofErr w:type="spellStart"/>
      <w:r w:rsidR="0075290C">
        <w:rPr>
          <w:rFonts w:ascii="Courier New" w:hAnsi="Courier New" w:cs="Courier New"/>
          <w:color w:val="000000"/>
          <w:sz w:val="20"/>
          <w:szCs w:val="20"/>
          <w:highlight w:val="white"/>
        </w:rPr>
        <w:t>reusabiltiy</w:t>
      </w:r>
      <w:proofErr w:type="spellEnd"/>
      <w:r w:rsidR="0075290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 different parts of the code, in terms of cohesiveness.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One way to decompose the Task class is to create different classes for downloading the file- Downloader, for parsing the file- Parser and for persisting to the database or file system.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Pr="001540A8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 w:rsidRPr="001540A8"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  <w:t>Open Close Principle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Principle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 object-oriented programming, the open/closed principle states "software entities (classes, modules, functions, etc.) should be open for extension, but closed for modification"; that is, such an entity can allow its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behaviour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 be modified without altering its source code.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Example: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Suppose you are writing a module to approve personal loans and before doing that you want to validate the personal information, code wise we can depict the situation as: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LoanApprover</w:t>
      </w:r>
      <w:proofErr w:type="spell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approveLoan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PersonalValidator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validator)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validator.isValid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//Process the loan.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PersonalLoanValidator</w:t>
      </w:r>
      <w:proofErr w:type="spell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//Validation logic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As you all know the requirements are never the same and now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required to approve vehicle loans, consumer goods loans and what not. So one approach to solve this requirement is to: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50A" w:rsidRDefault="009B250A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50A" w:rsidRDefault="009B250A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50A" w:rsidRDefault="009B250A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50A" w:rsidRDefault="009B250A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50A" w:rsidRDefault="009B250A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LoanApprovalHandler</w:t>
      </w:r>
      <w:proofErr w:type="spell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approvePersonalLoan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PersonalLoanValidator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validator)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validator.isValid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//Process the loan.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approveVehicleLoan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VehicleLoanValidator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validator 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validator.isValid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//Process the loan.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// Method for approving other loans.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PersonalLoanValidator</w:t>
      </w:r>
      <w:proofErr w:type="spell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//Validation logic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VehicleLoanValidator</w:t>
      </w:r>
      <w:proofErr w:type="spell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//Validation logic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We have edited the existing class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accomodate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the new requirements- in the process we ended up changing the name of the existing method and also adding new methods for different types of loan approval. This clearly violates the OCP.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try to implement the requirement in a different way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/**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Abstract Validator class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Extended to add different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validators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 different loan type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abstract class Validator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/**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Personal loan validator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PersonalLoanValidator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extends Validator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//Validation logic.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Similarly any new type of validation can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be accommodated by creating a new subclass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Validator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Now using the above validators we can write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LoanApprovalHandler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 use the Validator abstraction.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LoanApprovalHandler</w:t>
      </w:r>
      <w:proofErr w:type="spell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approveLoan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(Validator validator)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validator.isValid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//Process the loan.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So to accommodate any type of loan validators we would just have create a subclass of Validator and then pass it 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approveLoan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method. That way the class is CLOSED for modification but OPEN for extension.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Pr="007D1191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</w:pPr>
      <w:proofErr w:type="spellStart"/>
      <w:r w:rsidRPr="007D1191"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  <w:t>Liskov</w:t>
      </w:r>
      <w:proofErr w:type="spellEnd"/>
      <w:r w:rsidRPr="007D1191"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  <w:t xml:space="preserve"> Substitution Principle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7932A4">
        <w:rPr>
          <w:rFonts w:ascii="Courier New" w:hAnsi="Courier New" w:cs="Courier New"/>
          <w:b/>
          <w:color w:val="000000"/>
          <w:szCs w:val="20"/>
          <w:highlight w:val="white"/>
        </w:rPr>
        <w:t>Principle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Derived types must be completely substitutable for their base types. It means we must make sure that new derived classes are extending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hase</w:t>
      </w:r>
      <w:proofErr w:type="spell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without changing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behaviour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:rsidR="0075290C" w:rsidRPr="007932A4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highlight w:val="white"/>
        </w:rPr>
      </w:pPr>
      <w:proofErr w:type="gramStart"/>
      <w:r w:rsidRPr="007932A4">
        <w:rPr>
          <w:rFonts w:ascii="Courier New" w:hAnsi="Courier New" w:cs="Courier New"/>
          <w:b/>
          <w:color w:val="000000"/>
          <w:szCs w:val="20"/>
          <w:highlight w:val="white"/>
        </w:rPr>
        <w:t>Example :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 us see the violation of this principle.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Bird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fly(){}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eat(){}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Crow extends Bird {}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Ostrich extends Bird{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UnsupportedOperationException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BirdTest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static void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List&lt;Bird&gt;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birdList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&lt;Bird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birdList.add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 Bird());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birdList.add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 Crow());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birdList.add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 Ostrich());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letTheBirdsFly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birdList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letTheBirdsFly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List&lt;Bird&gt;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birdList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Bird b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birdList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b.fly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 soon as an Ostrich instance is passed, it blows up!!! Here the sub type is not replaceable for the super type.</w:t>
      </w:r>
      <w:r w:rsidR="00A522B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How do we fix such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issues</w:t>
      </w:r>
      <w:r w:rsidR="009E53C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 using factoring.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Sometimes factoring out the common features into a separate class can help in creating a hierarchy that confirms to LSP.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 the above scenario we can factor out the fly feature into- Flight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NonFlight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birds.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Bird{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eat(){}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FlyingBird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extends Bird{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fly()()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NonFlying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extends Bird{}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E53CB" w:rsidRDefault="009E53CB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E53CB" w:rsidRDefault="009E53CB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E53CB" w:rsidRDefault="009E53CB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E53CB" w:rsidRDefault="009E53CB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Pr="00DF3581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</w:pPr>
      <w:r w:rsidRPr="00DF3581"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  <w:lastRenderedPageBreak/>
        <w:t xml:space="preserve">Interface Segregation </w:t>
      </w:r>
      <w:proofErr w:type="gramStart"/>
      <w:r w:rsidRPr="00DF3581"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  <w:t>Principle(</w:t>
      </w:r>
      <w:proofErr w:type="gramEnd"/>
      <w:r w:rsidRPr="00DF3581"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  <w:t>ISP)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CA0586">
        <w:rPr>
          <w:rFonts w:ascii="Courier New" w:hAnsi="Courier New" w:cs="Courier New"/>
          <w:b/>
          <w:color w:val="000000"/>
          <w:szCs w:val="20"/>
          <w:highlight w:val="white"/>
        </w:rPr>
        <w:t>Principle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Clients should not be forced to depend upon interfaces that they don't use.</w:t>
      </w:r>
    </w:p>
    <w:p w:rsidR="0075290C" w:rsidRPr="00CA0586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highlight w:val="white"/>
        </w:rPr>
      </w:pPr>
      <w:proofErr w:type="gramStart"/>
      <w:r w:rsidRPr="00CA0586">
        <w:rPr>
          <w:rFonts w:ascii="Courier New" w:hAnsi="Courier New" w:cs="Courier New"/>
          <w:b/>
          <w:color w:val="000000"/>
          <w:szCs w:val="20"/>
          <w:highlight w:val="white"/>
        </w:rPr>
        <w:t>Example :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If we create an interface called Worker and a method called lunch break, all workers have to implement it. What if the worker is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robot.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 us consider another example.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Consider there is one interface Travel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Travel has two methods 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travelbyBus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Now there is one class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Passenger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Passenger will always travel by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Passenger class implements Travel interface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Passenger implements Passenger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travelbyBus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It is forced to implement both the methods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travelByBus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 , thought Passenger has nothing to do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 the principal again 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Interface Segregation Principle stats that, a client should not implement an interface, if it doesn't use that.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Client Passenger should not be forced to implement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method as it never needs it. 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Here comes the Interface designing best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practice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 interface design should be very thoughtful. It should always take in consideration all its possible clients and should always make interface design client friendly. So could that be achieved?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Instead of creating one interface for both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methods 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 separate interfaces could be designed like : 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travelByBus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TrainTravel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gramEnd"/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travelByTrain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Passenger class can implement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interface and will not be forced to implement anymore method.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3352" w:rsidRDefault="00DD3352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Pr="00FF49CA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</w:pPr>
      <w:r w:rsidRPr="00FF49CA">
        <w:rPr>
          <w:rFonts w:ascii="Courier New" w:hAnsi="Courier New" w:cs="Courier New"/>
          <w:b/>
          <w:color w:val="000000"/>
          <w:szCs w:val="20"/>
          <w:highlight w:val="white"/>
          <w:u w:val="single"/>
        </w:rPr>
        <w:lastRenderedPageBreak/>
        <w:t>Dependency inversion principle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342C0">
        <w:rPr>
          <w:rFonts w:ascii="Courier New" w:hAnsi="Courier New" w:cs="Courier New"/>
          <w:b/>
          <w:color w:val="000000"/>
          <w:szCs w:val="20"/>
          <w:highlight w:val="white"/>
        </w:rPr>
        <w:t>Principle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High-level modules should not depend on low-level modules. Both should depend on abstractions.</w:t>
      </w:r>
    </w:p>
    <w:p w:rsidR="0075290C" w:rsidRPr="008342C0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highlight w:val="white"/>
        </w:rPr>
      </w:pPr>
      <w:proofErr w:type="gramStart"/>
      <w:r w:rsidRPr="008342C0">
        <w:rPr>
          <w:rFonts w:ascii="Courier New" w:hAnsi="Courier New" w:cs="Courier New"/>
          <w:b/>
          <w:color w:val="000000"/>
          <w:szCs w:val="20"/>
          <w:highlight w:val="white"/>
        </w:rPr>
        <w:t>Example :</w:t>
      </w:r>
      <w:proofErr w:type="gramEnd"/>
      <w:r w:rsidRPr="008342C0">
        <w:rPr>
          <w:rFonts w:ascii="Courier New" w:hAnsi="Courier New" w:cs="Courier New"/>
          <w:b/>
          <w:color w:val="000000"/>
          <w:szCs w:val="20"/>
          <w:highlight w:val="white"/>
        </w:rPr>
        <w:t xml:space="preserve"> 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 us consider a bad example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Dependency Inversion Principle - Bad example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Worker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work()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....working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Manager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Worker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(Worker w)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w;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manage()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worker.work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work()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//.... working much more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Below is the code which supports the Dependency Inversion Principle. In this new design a new abstraction layer is added through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Interface. Now the problems from the above code are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considering there is no change in the high level logic):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Manager class doesn't require changes when adding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SuperWorkers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Minimized risk to affect old functionality present in Manager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since we don't change it.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 need to redo the unit testing for Manager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Dependency Inversion Principle - Good example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work();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Worker 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work()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....working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work()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//.... working much more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Manager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worker;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IWorker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w)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w;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manage() {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worker.work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5290C" w:rsidRDefault="0075290C" w:rsidP="0075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1B2863" w:rsidRDefault="0075290C" w:rsidP="0081502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sectPr w:rsidR="001B2863" w:rsidSect="0075290C">
      <w:pgSz w:w="12240" w:h="15840"/>
      <w:pgMar w:top="284" w:right="616" w:bottom="426" w:left="4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0C"/>
    <w:rsid w:val="00094E2D"/>
    <w:rsid w:val="000F7F17"/>
    <w:rsid w:val="001540A8"/>
    <w:rsid w:val="001B2863"/>
    <w:rsid w:val="0075290C"/>
    <w:rsid w:val="007932A4"/>
    <w:rsid w:val="007D1191"/>
    <w:rsid w:val="007E02F4"/>
    <w:rsid w:val="0081502A"/>
    <w:rsid w:val="008342C0"/>
    <w:rsid w:val="009B250A"/>
    <w:rsid w:val="009E53CB"/>
    <w:rsid w:val="00A522BC"/>
    <w:rsid w:val="00C87CC1"/>
    <w:rsid w:val="00CA0586"/>
    <w:rsid w:val="00DD3352"/>
    <w:rsid w:val="00DF3581"/>
    <w:rsid w:val="00F91401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1220</Words>
  <Characters>6957</Characters>
  <Application>Microsoft Office Word</Application>
  <DocSecurity>0</DocSecurity>
  <Lines>57</Lines>
  <Paragraphs>16</Paragraphs>
  <ScaleCrop>false</ScaleCrop>
  <Company>IBM</Company>
  <LinksUpToDate>false</LinksUpToDate>
  <CharactersWithSpaces>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21</cp:revision>
  <dcterms:created xsi:type="dcterms:W3CDTF">2013-12-19T05:56:00Z</dcterms:created>
  <dcterms:modified xsi:type="dcterms:W3CDTF">2013-12-19T06:02:00Z</dcterms:modified>
</cp:coreProperties>
</file>