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5E5F" w14:textId="57EC4244" w:rsidR="00C31770" w:rsidRDefault="00E1380B" w:rsidP="00E1380B">
      <w:pPr>
        <w:pStyle w:val="Title"/>
        <w:ind w:firstLine="720"/>
      </w:pPr>
      <w:r>
        <w:t>AOP in Spring Boot-2021-2022</w:t>
      </w:r>
    </w:p>
    <w:p w14:paraId="6A014B2D" w14:textId="4EADFD1A" w:rsidR="00E1380B" w:rsidRDefault="00E1380B" w:rsidP="0000674D"/>
    <w:p w14:paraId="787ABE53" w14:textId="77777777" w:rsidR="00077CC3" w:rsidRPr="00C37BD5" w:rsidRDefault="00077CC3" w:rsidP="00077CC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  <w:u w:val="single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Aspect</w:t>
      </w:r>
    </w:p>
    <w:p w14:paraId="17E4778E" w14:textId="77777777" w:rsidR="00077CC3" w:rsidRPr="00C37BD5" w:rsidRDefault="00077CC3" w:rsidP="00077CC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color w:val="000000"/>
        </w:rPr>
        <w:t>This is a module which has a set of APIs providing cross-cutting requirements. For example, a logging module would be called AOP aspect for logging. An application can have any number of aspects depending on the requirement.</w:t>
      </w:r>
    </w:p>
    <w:p w14:paraId="2C36B2A2" w14:textId="77777777" w:rsidR="00673D52" w:rsidRPr="00C37BD5" w:rsidRDefault="00673D52" w:rsidP="00673D5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  <w:u w:val="single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Join point</w:t>
      </w:r>
    </w:p>
    <w:p w14:paraId="496FAB85" w14:textId="7D67A82D" w:rsidR="00673D52" w:rsidRPr="00C37BD5" w:rsidRDefault="00673D52" w:rsidP="00673D5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color w:val="000000"/>
        </w:rPr>
        <w:t>This represents a point in your application where you can plug-in the AOP aspect. You can also say, it is the actual place in the application where an action will be taken using Spring AOP framework.</w:t>
      </w:r>
      <w:r w:rsidR="0076727E">
        <w:rPr>
          <w:rFonts w:ascii="Palatino Linotype" w:hAnsi="Palatino Linotype" w:cs="Arial"/>
          <w:color w:val="000000"/>
        </w:rPr>
        <w:t xml:space="preserve"> A method in a class can be a join point.</w:t>
      </w:r>
    </w:p>
    <w:p w14:paraId="015529CE" w14:textId="77777777" w:rsidR="00673D52" w:rsidRPr="00C37BD5" w:rsidRDefault="00673D52" w:rsidP="00673D5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  <w:u w:val="single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Advice</w:t>
      </w:r>
    </w:p>
    <w:p w14:paraId="3B317657" w14:textId="77777777" w:rsidR="00673D52" w:rsidRPr="00C37BD5" w:rsidRDefault="00673D52" w:rsidP="00673D5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color w:val="000000"/>
        </w:rPr>
        <w:t>This is the actual action to be taken either before or after the method execution.</w:t>
      </w:r>
    </w:p>
    <w:p w14:paraId="05664EB3" w14:textId="77777777" w:rsidR="00673D52" w:rsidRPr="00C37BD5" w:rsidRDefault="00673D52" w:rsidP="00673D5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  <w:u w:val="single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Pointcut</w:t>
      </w:r>
    </w:p>
    <w:p w14:paraId="40E5D7EF" w14:textId="77777777" w:rsidR="00673D52" w:rsidRPr="00C37BD5" w:rsidRDefault="00673D52" w:rsidP="00673D5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color w:val="000000"/>
        </w:rPr>
        <w:t xml:space="preserve">This is a set of one or more join points where </w:t>
      </w:r>
      <w:proofErr w:type="gramStart"/>
      <w:r w:rsidRPr="00C37BD5">
        <w:rPr>
          <w:rFonts w:ascii="Palatino Linotype" w:hAnsi="Palatino Linotype" w:cs="Arial"/>
          <w:color w:val="000000"/>
        </w:rPr>
        <w:t>an</w:t>
      </w:r>
      <w:proofErr w:type="gramEnd"/>
      <w:r w:rsidRPr="00C37BD5">
        <w:rPr>
          <w:rFonts w:ascii="Palatino Linotype" w:hAnsi="Palatino Linotype" w:cs="Arial"/>
          <w:color w:val="000000"/>
        </w:rPr>
        <w:t xml:space="preserve"> advice should be executed.</w:t>
      </w:r>
    </w:p>
    <w:p w14:paraId="5B3AEA44" w14:textId="0CAE31C0" w:rsidR="00673D52" w:rsidRPr="00C37BD5" w:rsidRDefault="00673D52" w:rsidP="00673D5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Target object</w:t>
      </w:r>
      <w:r w:rsidR="003302DC"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The object being advised by one or more aspects.</w:t>
      </w:r>
    </w:p>
    <w:p w14:paraId="01526F92" w14:textId="1FFA41A6" w:rsidR="00673D52" w:rsidRDefault="00673D52" w:rsidP="00673D5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Weaving</w:t>
      </w:r>
      <w:r w:rsidR="00973465"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Weaving is the process of linking aspects with other application types or objects to create an advised object.</w:t>
      </w:r>
    </w:p>
    <w:p w14:paraId="5EB5332D" w14:textId="77777777" w:rsidR="00973465" w:rsidRPr="00C37BD5" w:rsidRDefault="00973465" w:rsidP="00673D5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</w:p>
    <w:p w14:paraId="3EE24DE3" w14:textId="1F9B4AAB" w:rsidR="00E1380B" w:rsidRPr="00E1380B" w:rsidRDefault="00E1380B" w:rsidP="00E1380B">
      <w:pPr>
        <w:numPr>
          <w:ilvl w:val="0"/>
          <w:numId w:val="1"/>
        </w:numPr>
      </w:pPr>
      <w:r w:rsidRPr="00C37BD5">
        <w:rPr>
          <w:b/>
          <w:bCs/>
        </w:rPr>
        <w:t>@</w:t>
      </w:r>
      <w:proofErr w:type="gramStart"/>
      <w:r w:rsidRPr="00C37BD5">
        <w:rPr>
          <w:b/>
          <w:bCs/>
        </w:rPr>
        <w:t>Before</w:t>
      </w:r>
      <w:r w:rsidRPr="00E1380B">
        <w:t> :</w:t>
      </w:r>
      <w:proofErr w:type="gramEnd"/>
      <w:r w:rsidRPr="00E1380B">
        <w:t xml:space="preserve"> Advice that executes before a join point, but which does not have the ability to prevent execution flow proceeding to the join point (unless it throws an exception).</w:t>
      </w:r>
      <w:r w:rsidR="00673D52">
        <w:t xml:space="preserve"> </w:t>
      </w:r>
      <w:r w:rsidR="00673D52">
        <w:rPr>
          <w:rFonts w:ascii="Segoe UI" w:hAnsi="Segoe UI" w:cs="Segoe UI"/>
          <w:color w:val="000000"/>
          <w:shd w:val="clear" w:color="auto" w:fill="FFFFFF"/>
        </w:rPr>
        <w:t>it executes before a join point.</w:t>
      </w:r>
    </w:p>
    <w:p w14:paraId="0AD2E266" w14:textId="5760C430" w:rsidR="00E1380B" w:rsidRPr="00E1380B" w:rsidRDefault="00E1380B" w:rsidP="00E1380B">
      <w:pPr>
        <w:numPr>
          <w:ilvl w:val="0"/>
          <w:numId w:val="1"/>
        </w:numPr>
      </w:pPr>
      <w:r w:rsidRPr="00C37BD5">
        <w:rPr>
          <w:b/>
          <w:bCs/>
        </w:rPr>
        <w:t>@</w:t>
      </w:r>
      <w:proofErr w:type="gramStart"/>
      <w:r w:rsidRPr="00C37BD5">
        <w:rPr>
          <w:b/>
          <w:bCs/>
        </w:rPr>
        <w:t>AfterReturning</w:t>
      </w:r>
      <w:r w:rsidRPr="00E1380B">
        <w:t> :</w:t>
      </w:r>
      <w:proofErr w:type="gramEnd"/>
      <w:r w:rsidRPr="00E1380B">
        <w:t xml:space="preserve"> Advice to be executed after a join point completes normally.</w:t>
      </w:r>
      <w:r w:rsidR="00673D52">
        <w:t xml:space="preserve"> </w:t>
      </w:r>
      <w:r w:rsidR="00673D52">
        <w:rPr>
          <w:rFonts w:ascii="Segoe UI" w:hAnsi="Segoe UI" w:cs="Segoe UI"/>
          <w:color w:val="000000"/>
          <w:shd w:val="clear" w:color="auto" w:fill="FFFFFF"/>
        </w:rPr>
        <w:t>it executes after a joint point completes normally.</w:t>
      </w:r>
    </w:p>
    <w:p w14:paraId="574409DE" w14:textId="3694CB97" w:rsidR="00E1380B" w:rsidRPr="00E1380B" w:rsidRDefault="00E1380B" w:rsidP="00E1380B">
      <w:pPr>
        <w:numPr>
          <w:ilvl w:val="0"/>
          <w:numId w:val="1"/>
        </w:numPr>
      </w:pPr>
      <w:r w:rsidRPr="00C37BD5">
        <w:rPr>
          <w:b/>
          <w:bCs/>
        </w:rPr>
        <w:t>@</w:t>
      </w:r>
      <w:proofErr w:type="gramStart"/>
      <w:r w:rsidRPr="00C37BD5">
        <w:rPr>
          <w:b/>
          <w:bCs/>
        </w:rPr>
        <w:t>AfterThrowing</w:t>
      </w:r>
      <w:r w:rsidRPr="00E1380B">
        <w:t> :</w:t>
      </w:r>
      <w:proofErr w:type="gramEnd"/>
      <w:r w:rsidRPr="00E1380B">
        <w:t xml:space="preserve"> Advice to be executed if a method exits by throwing an exception.</w:t>
      </w:r>
      <w:r w:rsidR="00673D52">
        <w:t xml:space="preserve"> </w:t>
      </w:r>
      <w:r w:rsidR="00673D52">
        <w:rPr>
          <w:rFonts w:ascii="Segoe UI" w:hAnsi="Segoe UI" w:cs="Segoe UI"/>
          <w:color w:val="000000"/>
          <w:shd w:val="clear" w:color="auto" w:fill="FFFFFF"/>
        </w:rPr>
        <w:t>it executes if method exits by throwing an exception.</w:t>
      </w:r>
    </w:p>
    <w:p w14:paraId="683B66EF" w14:textId="6332A658" w:rsidR="00E1380B" w:rsidRPr="00E1380B" w:rsidRDefault="00E1380B" w:rsidP="00E1380B">
      <w:pPr>
        <w:numPr>
          <w:ilvl w:val="0"/>
          <w:numId w:val="1"/>
        </w:numPr>
      </w:pPr>
      <w:r w:rsidRPr="00C37BD5">
        <w:rPr>
          <w:b/>
          <w:bCs/>
        </w:rPr>
        <w:t>@</w:t>
      </w:r>
      <w:proofErr w:type="gramStart"/>
      <w:r w:rsidRPr="00C37BD5">
        <w:rPr>
          <w:b/>
          <w:bCs/>
        </w:rPr>
        <w:t>After</w:t>
      </w:r>
      <w:r w:rsidRPr="00E1380B">
        <w:t> :</w:t>
      </w:r>
      <w:proofErr w:type="gramEnd"/>
      <w:r w:rsidRPr="00E1380B">
        <w:t xml:space="preserve"> Advice to be executed regardless of the means by which a join point exits (normal or exceptional return).</w:t>
      </w:r>
      <w:r w:rsidR="00673D52">
        <w:t xml:space="preserve"> </w:t>
      </w:r>
      <w:r w:rsidR="00673D52">
        <w:rPr>
          <w:rFonts w:ascii="Segoe UI" w:hAnsi="Segoe UI" w:cs="Segoe UI"/>
          <w:color w:val="000000"/>
          <w:shd w:val="clear" w:color="auto" w:fill="FFFFFF"/>
        </w:rPr>
        <w:t>it executes after a join point regardless of join point exit whether normally or exceptional return.</w:t>
      </w:r>
    </w:p>
    <w:p w14:paraId="49E8BE22" w14:textId="76C45E44" w:rsidR="00E1380B" w:rsidRPr="00E1380B" w:rsidRDefault="00E1380B" w:rsidP="00E1380B">
      <w:pPr>
        <w:numPr>
          <w:ilvl w:val="0"/>
          <w:numId w:val="1"/>
        </w:numPr>
      </w:pPr>
      <w:r w:rsidRPr="00C37BD5">
        <w:rPr>
          <w:b/>
          <w:bCs/>
        </w:rPr>
        <w:t>@</w:t>
      </w:r>
      <w:proofErr w:type="gramStart"/>
      <w:r w:rsidRPr="00C37BD5">
        <w:rPr>
          <w:b/>
          <w:bCs/>
        </w:rPr>
        <w:t>Around</w:t>
      </w:r>
      <w:r w:rsidRPr="00E1380B">
        <w:t> :</w:t>
      </w:r>
      <w:proofErr w:type="gramEnd"/>
      <w:r w:rsidRPr="00E1380B">
        <w:t xml:space="preserve"> Advice that surrounds a join point such as a method invocation.</w:t>
      </w:r>
      <w:r w:rsidR="00673D52">
        <w:t xml:space="preserve"> </w:t>
      </w:r>
      <w:r w:rsidR="00673D52">
        <w:rPr>
          <w:rFonts w:ascii="Segoe UI" w:hAnsi="Segoe UI" w:cs="Segoe UI"/>
          <w:color w:val="000000"/>
          <w:shd w:val="clear" w:color="auto" w:fill="FFFFFF"/>
        </w:rPr>
        <w:t>It executes before and after a join point.</w:t>
      </w:r>
    </w:p>
    <w:p w14:paraId="45B1D7DD" w14:textId="74F65D74" w:rsidR="0098255C" w:rsidRDefault="0098255C" w:rsidP="0000674D">
      <w:r>
        <w:t>Spring pom.xml</w:t>
      </w:r>
    </w:p>
    <w:p w14:paraId="196F3BB3" w14:textId="77777777" w:rsidR="0098255C" w:rsidRPr="001D2C23" w:rsidRDefault="0098255C" w:rsidP="0098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dependency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5B51F4D4" w14:textId="329CD045" w:rsidR="0098255C" w:rsidRPr="001D2C23" w:rsidRDefault="0098255C" w:rsidP="0098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proofErr w:type="gramStart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proofErr w:type="spellStart"/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groupId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  <w:proofErr w:type="spellStart"/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org.springframework.boot</w:t>
      </w:r>
      <w:proofErr w:type="spellEnd"/>
      <w:proofErr w:type="gram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proofErr w:type="spellStart"/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groupId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722A48B2" w14:textId="162EF8AC" w:rsidR="0098255C" w:rsidRPr="001D2C23" w:rsidRDefault="0098255C" w:rsidP="0098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proofErr w:type="spellStart"/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artifactId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spring-boot-starter-</w:t>
      </w:r>
      <w:proofErr w:type="spellStart"/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aop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proofErr w:type="spellStart"/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artifactId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2A6C22A7" w14:textId="20B923EB" w:rsidR="0098255C" w:rsidRDefault="0098255C" w:rsidP="0098255C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dependency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79A3BCD1" w14:textId="198FA4F3" w:rsidR="0091595D" w:rsidRDefault="0091595D" w:rsidP="0098255C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36B7BE0B" w14:textId="2DA7BBBD" w:rsidR="0091595D" w:rsidRDefault="0091595D" w:rsidP="0098255C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16DA1D60" w14:textId="77777777" w:rsidR="00750857" w:rsidRDefault="00750857" w:rsidP="0098255C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7365707A" w14:textId="1598DDA0" w:rsidR="0091595D" w:rsidRDefault="0091595D" w:rsidP="0098255C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247B0CC8" w14:textId="0B82D47B" w:rsidR="0091595D" w:rsidRPr="0091595D" w:rsidRDefault="0091595D" w:rsidP="0098255C">
      <w:pPr>
        <w:rPr>
          <w:rFonts w:ascii="Palatino Linotype" w:hAnsi="Palatino Linotype"/>
          <w:b/>
          <w:bCs/>
          <w:u w:val="single"/>
        </w:rPr>
      </w:pPr>
      <w:r w:rsidRPr="0091595D">
        <w:rPr>
          <w:rFonts w:ascii="Palatino Linotype" w:hAnsi="Palatino Linotype" w:cs="Consolas"/>
          <w:b/>
          <w:bCs/>
          <w:sz w:val="20"/>
          <w:szCs w:val="20"/>
          <w:u w:val="single"/>
          <w:lang w:bidi="hi-IN"/>
        </w:rPr>
        <w:lastRenderedPageBreak/>
        <w:t>Service Layer</w:t>
      </w:r>
    </w:p>
    <w:p w14:paraId="01F596DC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45A92307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CrudService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4B1AABA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EEF4A4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create(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D0091A8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"---------BEGIN----------"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9E09F0B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"Person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94227A4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"---------END----------"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9F76C5C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404DE96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9DC002D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createUpdateObtain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7FF9677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"---------Service Method BEGIN----------"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33C1E16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"Person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45AF714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0C57FE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3C78466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.setFirstName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82F1698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2182A16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B75F01D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689554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D98C52E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"---------Service Method END----------"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8D1476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FAC53FD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11F058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E22CB4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7DC4897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methodThrowsException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8D9A9E3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"---------Service Method BEGIN----------"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1574BED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"Person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D086A24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6DC8C8C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6088EF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31609EF6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.setFirstName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.substring(8, 13));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Throws Exception</w:t>
      </w:r>
    </w:p>
    <w:p w14:paraId="62BF18AC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82263C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A599611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9DED16F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"---------Service Method END----------"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4155F33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2F1F32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7091D64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3B96E73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BCF2BE9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@TrackExecutionTime</w:t>
      </w:r>
    </w:p>
    <w:p w14:paraId="35D46655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performSlowOperation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06698CE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Started ...."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B00ED13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D93F4BB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(5);</w:t>
      </w:r>
    </w:p>
    <w:p w14:paraId="5020631A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586CCFE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F72D90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3FBE61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Completed ...."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1B5C077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4A56819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9733BC3" w14:textId="0C2C66F8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E770293" w14:textId="56AA8A02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77D48F0" w14:textId="4C6413B3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654A52D" w14:textId="68517F72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99318ED" w14:textId="3B2FEDC7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8C1AF2E" w14:textId="796A40EA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C493C9A" w14:textId="20A6D9DB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C006E6A" w14:textId="7798B9C3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91B6534" w14:textId="6B063D00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95F2348" w14:textId="01D96BC9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D089D58" w14:textId="1E88E99A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5767EFF" w14:textId="3F22D578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All AOP implementation is given below.</w:t>
      </w:r>
    </w:p>
    <w:p w14:paraId="4C558784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@Aspect</w:t>
      </w:r>
    </w:p>
    <w:p w14:paraId="083CAE25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@Configuration</w:t>
      </w:r>
    </w:p>
    <w:p w14:paraId="1AF17718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AOPExecutor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C72894B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109D738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Before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4192321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performBeforeAllMethods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097B54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Before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7115AD9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6FD727AC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>Object[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]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joinPoint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2C19E09B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7CA5C2B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93ED0DD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9DF6FD8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BD2AF33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C98096D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AfterReturning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0FAE6288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performAfterReturningAllMethods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3006BD45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After Returning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D97CCF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139E2154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>Object[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]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joinPoint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34715CF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C078A0D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8480245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D8BDA2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93BB4EC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2989D86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3DFE4B7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ED39825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AfterReturning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pointcut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3F55FB73" w14:textId="2FFFFBB9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646464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000000"/>
          <w:lang w:bidi="hi-IN"/>
        </w:rPr>
        <w:t xml:space="preserve">   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returning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returnObj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609C42BE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performAfterReturningAllMethods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returnObj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5B9564D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After Returning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230BBAA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729C2D9D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C8EDD76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FD2FAC4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BEB17A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4F660F1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AF1D525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A8AACE1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51715AB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"Return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returnObj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1A72A79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5152645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CAFA64F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AfterThrowing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pointcut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3769F564" w14:textId="0A68A979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lang w:bidi="hi-IN"/>
        </w:rPr>
      </w:pP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     throwing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"ex1"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76F7CC6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performAfterThrowingAllMethods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ex1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1B6870EB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After Throwing Exception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0C0AC88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4AA7A9FC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D30F474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A1EB9B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7C693F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82659E4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2537BC3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7BFABF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"Exception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ex1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F346764" w14:textId="6C3A4273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12141829" w14:textId="27EFA36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F5C7D56" w14:textId="0A411AB2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EA9D8F4" w14:textId="54F514FB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932C343" w14:textId="0B79D8A1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C78528E" w14:textId="0F040906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8DAF33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86F203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A331933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After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655A76BE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performAfterExecutingAllMethods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5A8A4039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After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4CEA573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06ADDEFC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750117C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5BB94C5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847116B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9743D7D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B67DBEB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A6CBBB6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869F9D3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4A20326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Around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)</w:t>
      </w:r>
    </w:p>
    <w:p w14:paraId="265F871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performAroundAllMethods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>ProceedingJoinPoint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39CD9535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returnedObject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EE1D9AA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 Before Execution in Around 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9680634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6C2E29E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7D7C862F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>Object[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]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2D34C185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BF0DC5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240D077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B8A322E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Signature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signature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= 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>.getSignature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0FB3FD75" w14:textId="77777777" w:rsidR="0091595D" w:rsidRP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u w:val="single"/>
          <w:lang w:bidi="hi-IN"/>
        </w:rPr>
        <w:t>Class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returnType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((</w:t>
      </w:r>
      <w:proofErr w:type="spellStart"/>
      <w:r w:rsidRPr="0091595D">
        <w:rPr>
          <w:rFonts w:ascii="Consolas" w:hAnsi="Consolas" w:cs="Consolas"/>
          <w:b/>
          <w:bCs/>
          <w:color w:val="000000"/>
          <w:lang w:bidi="hi-IN"/>
        </w:rPr>
        <w:t>MethodSignature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)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signature</w:t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>).</w:t>
      </w:r>
      <w:proofErr w:type="spellStart"/>
      <w:r w:rsidRPr="0091595D">
        <w:rPr>
          <w:rFonts w:ascii="Consolas" w:hAnsi="Consolas" w:cs="Consolas"/>
          <w:b/>
          <w:bCs/>
          <w:color w:val="000000"/>
          <w:lang w:bidi="hi-IN"/>
        </w:rPr>
        <w:t>getReturnType</w:t>
      </w:r>
      <w:proofErr w:type="spellEnd"/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070F36D1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"Return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Type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DB6A413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2C156EE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E309CD7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9FD964F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3B42D3">
        <w:rPr>
          <w:rFonts w:ascii="Consolas" w:hAnsi="Consolas" w:cs="Consolas"/>
          <w:b/>
          <w:bCs/>
          <w:color w:val="6A3E3E"/>
          <w:lang w:bidi="hi-IN"/>
        </w:rPr>
        <w:t>returnedObject</w:t>
      </w:r>
      <w:proofErr w:type="spellEnd"/>
      <w:r w:rsidRPr="003B42D3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proofErr w:type="gramStart"/>
      <w:r w:rsidRPr="003B42D3">
        <w:rPr>
          <w:rFonts w:ascii="Consolas" w:hAnsi="Consolas" w:cs="Consolas"/>
          <w:b/>
          <w:bCs/>
          <w:color w:val="6A3E3E"/>
          <w:lang w:bidi="hi-IN"/>
        </w:rPr>
        <w:t>pjp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>.proceed</w:t>
      </w:r>
      <w:proofErr w:type="spellEnd"/>
      <w:proofErr w:type="gramEnd"/>
      <w:r w:rsidRPr="003B42D3">
        <w:rPr>
          <w:rFonts w:ascii="Consolas" w:hAnsi="Consolas" w:cs="Consolas"/>
          <w:b/>
          <w:bCs/>
          <w:color w:val="000000"/>
          <w:lang w:bidi="hi-IN"/>
        </w:rPr>
        <w:t>();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You have to return the object</w:t>
      </w:r>
    </w:p>
    <w:p w14:paraId="207C2300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55789B8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A4B4611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"Performed other operations in finally 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4CBB512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5EE448A" w14:textId="77777777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 After Execution in Around 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0C8232C" w14:textId="77777777" w:rsidR="0091595D" w:rsidRPr="003B42D3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B42D3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3B42D3">
        <w:rPr>
          <w:rFonts w:ascii="Consolas" w:hAnsi="Consolas" w:cs="Consolas"/>
          <w:b/>
          <w:bCs/>
          <w:color w:val="6A3E3E"/>
          <w:lang w:bidi="hi-IN"/>
        </w:rPr>
        <w:t>returnedObject</w:t>
      </w:r>
      <w:proofErr w:type="spellEnd"/>
      <w:r w:rsidRPr="003B42D3">
        <w:rPr>
          <w:rFonts w:ascii="Consolas" w:hAnsi="Consolas" w:cs="Consolas"/>
          <w:b/>
          <w:bCs/>
          <w:color w:val="000000"/>
          <w:lang w:bidi="hi-IN"/>
        </w:rPr>
        <w:t xml:space="preserve">; </w:t>
      </w:r>
      <w:r w:rsidRPr="003B42D3">
        <w:rPr>
          <w:rFonts w:ascii="Consolas" w:hAnsi="Consolas" w:cs="Consolas"/>
          <w:b/>
          <w:bCs/>
          <w:color w:val="3F7F5F"/>
          <w:lang w:bidi="hi-IN"/>
        </w:rPr>
        <w:t>// If you don't return, calling class will get null value</w:t>
      </w:r>
    </w:p>
    <w:p w14:paraId="0E0E8E92" w14:textId="6194A17C" w:rsidR="0091595D" w:rsidRDefault="0091595D" w:rsidP="0091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6642F3E" w14:textId="0D417B54" w:rsidR="0091595D" w:rsidRDefault="0091595D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425105F" w14:textId="3CF1D199" w:rsidR="009C32B0" w:rsidRDefault="009C32B0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402A031" w14:textId="41AC1188" w:rsidR="009C32B0" w:rsidRDefault="009C32B0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Note: You have to use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only in case of @Around annotation otherwise it will throw, </w:t>
      </w:r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Caused by: </w:t>
      </w:r>
      <w:proofErr w:type="spellStart"/>
      <w:proofErr w:type="gramStart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java.lang</w:t>
      </w:r>
      <w:proofErr w:type="gramEnd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.IllegalArgumentException</w:t>
      </w:r>
      <w:proofErr w:type="spellEnd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: </w:t>
      </w:r>
      <w:proofErr w:type="spellStart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ProceedingJoinPoint</w:t>
      </w:r>
      <w:proofErr w:type="spellEnd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is only supported for around advice</w:t>
      </w:r>
    </w:p>
    <w:p w14:paraId="1CCFB7D7" w14:textId="67CC6947" w:rsidR="003B42D3" w:rsidRDefault="003B42D3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7EFAF26" w14:textId="3D4B1A6C" w:rsidR="003B42D3" w:rsidRDefault="003B42D3" w:rsidP="0091595D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Test Class is given below.</w:t>
      </w:r>
    </w:p>
    <w:p w14:paraId="664F4AD4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TestBefore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AF6871D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EAA2878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0DF61A1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4B135C1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CrudService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CrudService.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D6805E7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B7521F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5D65BFC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B939B87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"Abraham"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8C260BB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(23);</w:t>
      </w:r>
    </w:p>
    <w:p w14:paraId="5405EC34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(111);</w:t>
      </w:r>
    </w:p>
    <w:p w14:paraId="024373EA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0C2967F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newPerson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.createUpdateObtain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"vidya"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33);</w:t>
      </w:r>
    </w:p>
    <w:p w14:paraId="741472B5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 xml:space="preserve">Person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newPerson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service.methodThrowsException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(p, "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vidya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", 33);</w:t>
      </w:r>
    </w:p>
    <w:p w14:paraId="4F81822A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"_________________________________________"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66B5B34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"In Test Finally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newPerson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newPerson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F969A7A" w14:textId="77777777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</w:p>
    <w:p w14:paraId="2AAC548C" w14:textId="39FCF8D2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.performSlowOperation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FD1C403" w14:textId="3F3358BB" w:rsidR="003B42D3" w:rsidRDefault="003B42D3" w:rsidP="003B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1BBD0AE" w14:textId="5D373D5A" w:rsidR="009C32B0" w:rsidRPr="007900FB" w:rsidRDefault="003B42D3" w:rsidP="003B42D3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FCD7A09" w14:textId="2659432F" w:rsidR="005B1201" w:rsidRPr="00C37BD5" w:rsidRDefault="005B1201" w:rsidP="00C37BD5">
      <w:pPr>
        <w:pStyle w:val="NoSpacing"/>
        <w:rPr>
          <w:rFonts w:ascii="Palatino Linotype" w:hAnsi="Palatino Linotype"/>
        </w:rPr>
      </w:pPr>
      <w:r w:rsidRPr="0076270B">
        <w:rPr>
          <w:rFonts w:ascii="Palatino Linotype" w:hAnsi="Palatino Linotype"/>
          <w:b/>
          <w:bCs/>
          <w:sz w:val="24"/>
          <w:szCs w:val="24"/>
        </w:rPr>
        <w:lastRenderedPageBreak/>
        <w:t>How to create your own custom AOP annotation</w:t>
      </w:r>
      <w:r w:rsidRPr="00C37BD5">
        <w:rPr>
          <w:rFonts w:ascii="Palatino Linotype" w:hAnsi="Palatino Linotype"/>
        </w:rPr>
        <w:t xml:space="preserve"> and use it. Let us create a custom annotation called </w:t>
      </w:r>
      <w:r w:rsidRPr="00C37BD5">
        <w:rPr>
          <w:rFonts w:ascii="Palatino Linotype" w:hAnsi="Palatino Linotype"/>
          <w:b/>
          <w:bCs/>
        </w:rPr>
        <w:t>@TrackExecutionTime</w:t>
      </w:r>
      <w:r w:rsidR="00C37BD5">
        <w:rPr>
          <w:rFonts w:ascii="Palatino Linotype" w:hAnsi="Palatino Linotype"/>
          <w:b/>
          <w:bCs/>
        </w:rPr>
        <w:t xml:space="preserve">. </w:t>
      </w:r>
      <w:r w:rsidRPr="00C37BD5">
        <w:rPr>
          <w:rFonts w:ascii="Palatino Linotype" w:hAnsi="Palatino Linotype"/>
        </w:rPr>
        <w:t>The code is given below.</w:t>
      </w:r>
      <w:r w:rsidR="00C37BD5">
        <w:rPr>
          <w:rFonts w:ascii="Palatino Linotype" w:hAnsi="Palatino Linotype"/>
        </w:rPr>
        <w:t xml:space="preserve"> </w:t>
      </w:r>
    </w:p>
    <w:p w14:paraId="24D66C03" w14:textId="34CBE0D1" w:rsidR="00C119E2" w:rsidRPr="00C37BD5" w:rsidRDefault="00AA673B" w:rsidP="00C37BD5">
      <w:pPr>
        <w:pStyle w:val="NoSpacing"/>
        <w:rPr>
          <w:rFonts w:ascii="Palatino Linotype" w:hAnsi="Palatino Linotype" w:cs="Consolas"/>
          <w:sz w:val="20"/>
          <w:szCs w:val="20"/>
          <w:lang w:bidi="hi-IN"/>
        </w:rPr>
      </w:pPr>
      <w:r w:rsidRPr="00C37BD5">
        <w:rPr>
          <w:rFonts w:ascii="Palatino Linotype" w:hAnsi="Palatino Linotype" w:cs="Consolas"/>
          <w:sz w:val="20"/>
          <w:szCs w:val="20"/>
          <w:lang w:bidi="hi-IN"/>
        </w:rPr>
        <w:t>Create an annotation</w:t>
      </w:r>
    </w:p>
    <w:p w14:paraId="0C7C7FC8" w14:textId="77777777" w:rsidR="00AA673B" w:rsidRDefault="00AA673B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0FA67A9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Target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1679D8E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Retention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F141E49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hi-IN"/>
        </w:rPr>
        <w:t>TrackExecutionTime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1DABE38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795D457" w14:textId="7E54E1B0" w:rsidR="004B0D44" w:rsidRDefault="00C119E2" w:rsidP="00C119E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607CF42" w14:textId="2691D003" w:rsidR="00AA673B" w:rsidRDefault="00AA673B" w:rsidP="00C119E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Provide aspect when to use it.</w:t>
      </w:r>
    </w:p>
    <w:p w14:paraId="1A599DC8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@Aspect</w:t>
      </w:r>
    </w:p>
    <w:p w14:paraId="7B06BD5F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4C9BDCCC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TrackTimeAspect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2725E8C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8A1CB91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@Around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"@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annotation(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TrackExecutionTime)"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20B680D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logExecutionTime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0AA35D31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83AE98F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71EEBBB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.proceed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84638DB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8FFEDD2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executionTime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 -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D5356F9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13C6572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executed in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executionTime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50CC232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582D4B4" w14:textId="77777777" w:rsidR="00C119E2" w:rsidRDefault="00C119E2" w:rsidP="00C1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55DB1B2" w14:textId="083F9867" w:rsidR="00E56300" w:rsidRDefault="00C119E2" w:rsidP="00C119E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AC64ACA" w14:textId="77777777" w:rsidR="0076270B" w:rsidRDefault="0076270B" w:rsidP="00C119E2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E9E7CE9" w14:textId="00735918" w:rsidR="00E56300" w:rsidRDefault="00E56300" w:rsidP="00C119E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Use it in the following method.</w:t>
      </w:r>
    </w:p>
    <w:p w14:paraId="637C3DC3" w14:textId="77777777" w:rsidR="00E56300" w:rsidRDefault="00E56300" w:rsidP="00E5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@TrackExecutionTime</w:t>
      </w:r>
    </w:p>
    <w:p w14:paraId="305A3F34" w14:textId="632A11A0" w:rsidR="00E56300" w:rsidRDefault="00E56300" w:rsidP="00E5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performSlowOperation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1376DCF" w14:textId="5FF31E69" w:rsidR="00E56300" w:rsidRDefault="00E56300" w:rsidP="00E5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Started ...."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67C4F5B" w14:textId="0CE28295" w:rsidR="00E56300" w:rsidRDefault="00E56300" w:rsidP="00E5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9FD0F87" w14:textId="68B838D6" w:rsidR="00E56300" w:rsidRDefault="00E56300" w:rsidP="00E5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(5);</w:t>
      </w:r>
    </w:p>
    <w:p w14:paraId="3C499419" w14:textId="7E69581C" w:rsidR="00E56300" w:rsidRDefault="00E56300" w:rsidP="00E5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DC345B1" w14:textId="29E7F3E8" w:rsidR="00E56300" w:rsidRDefault="00E56300" w:rsidP="00E5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755837F" w14:textId="2A66195E" w:rsidR="00E56300" w:rsidRDefault="00E56300" w:rsidP="00E5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6A28411" w14:textId="4284CD12" w:rsidR="00E56300" w:rsidRDefault="00E56300" w:rsidP="00E5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Completed ...."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42D96A1" w14:textId="742A8E4F" w:rsidR="00E56300" w:rsidRDefault="00E56300" w:rsidP="00E5630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FA25C1F" w14:textId="27A92A17" w:rsidR="00E85FF4" w:rsidRDefault="008E2F92" w:rsidP="00E5630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 Boot Main Class is given below.</w:t>
      </w:r>
    </w:p>
    <w:p w14:paraId="7C97B750" w14:textId="77777777" w:rsidR="008E2F92" w:rsidRDefault="008E2F92" w:rsidP="008E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636075F1" w14:textId="77777777" w:rsidR="008E2F92" w:rsidRDefault="008E2F92" w:rsidP="008E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MainApplication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6997E63" w14:textId="77777777" w:rsidR="008E2F92" w:rsidRDefault="008E2F92" w:rsidP="008E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9925BA7" w14:textId="77777777" w:rsidR="008E2F92" w:rsidRDefault="008E2F92" w:rsidP="008E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ED2FEA5" w14:textId="77777777" w:rsidR="008E2F92" w:rsidRDefault="008E2F92" w:rsidP="008E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MainApplication.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F7FC5C6" w14:textId="77777777" w:rsidR="008E2F92" w:rsidRDefault="008E2F92" w:rsidP="008E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TestBefore.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3D321DB" w14:textId="77777777" w:rsidR="008E2F92" w:rsidRDefault="008E2F92" w:rsidP="008E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FC06A15" w14:textId="05C6C21A" w:rsidR="008E2F92" w:rsidRDefault="008E2F92" w:rsidP="008E2F9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809D2EC" w14:textId="370B150D" w:rsidR="003C1006" w:rsidRDefault="003C1006" w:rsidP="00E56300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C81D19B" w14:textId="6215B676" w:rsidR="00E85FF4" w:rsidRDefault="00E85FF4" w:rsidP="00E56300"/>
    <w:p w14:paraId="7605B65D" w14:textId="54320465" w:rsidR="00DB0094" w:rsidRDefault="00DB0094" w:rsidP="00E56300"/>
    <w:p w14:paraId="1DDF8537" w14:textId="23063F63" w:rsidR="00DB0094" w:rsidRDefault="00DB0094" w:rsidP="00E56300"/>
    <w:p w14:paraId="41BA797A" w14:textId="29D32639" w:rsidR="00DB0094" w:rsidRDefault="00DB0094" w:rsidP="00E56300"/>
    <w:p w14:paraId="246E1793" w14:textId="650F242E" w:rsidR="00DB0094" w:rsidRDefault="00DB0094" w:rsidP="00E56300">
      <w:r>
        <w:lastRenderedPageBreak/>
        <w:t xml:space="preserve">Usage of </w:t>
      </w:r>
      <w:proofErr w:type="spellStart"/>
      <w:r>
        <w:t>PointCut</w:t>
      </w:r>
      <w:proofErr w:type="spellEnd"/>
      <w:r>
        <w:t xml:space="preserve"> (</w:t>
      </w:r>
      <w:proofErr w:type="spellStart"/>
      <w:r>
        <w:t>PointCut</w:t>
      </w:r>
      <w:proofErr w:type="spellEnd"/>
      <w:r>
        <w:t xml:space="preserve"> Designators) PCD</w:t>
      </w:r>
    </w:p>
    <w:p w14:paraId="10EBDA7F" w14:textId="686D60B4" w:rsidR="00DB0094" w:rsidRDefault="00184AA0" w:rsidP="00E56300">
      <w:r>
        <w:t>Example is given below.</w:t>
      </w:r>
    </w:p>
    <w:p w14:paraId="3050C3FD" w14:textId="77777777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@Pointcut("within(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com.ddlab.rnd.service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.CrudService)")</w:t>
      </w:r>
    </w:p>
    <w:p w14:paraId="257B8F96" w14:textId="77777777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>@Pointcut("within(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com.ddlab.rnd.service..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*)")</w:t>
      </w:r>
    </w:p>
    <w:p w14:paraId="10403CB2" w14:textId="77777777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@Pointcut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"target(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com.ddlab.rnd.service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.CrudService)"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B652BEB" w14:textId="77777777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hookAllMethodsWithinAClass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3529323" w14:textId="77777777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"------------ Inside Pointcut 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1E38B77" w14:textId="77777777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16A47B2" w14:textId="77777777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54D4DFC" w14:textId="3CC61E3D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@Before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hookAllMethodsWithinAClass(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1B5799E" w14:textId="1782EF64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callPointCut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A07574D" w14:textId="15269204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Before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6ACE197" w14:textId="03BC7042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61574CAC" w14:textId="6F2B4E6B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D255532" w14:textId="6B6C52C8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C4262E3" w14:textId="35B0C2DC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9D884E5" w14:textId="593043AB" w:rsidR="00184AA0" w:rsidRDefault="00184AA0" w:rsidP="001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723D0FA" w14:textId="547753C9" w:rsidR="00184AA0" w:rsidRDefault="00184AA0" w:rsidP="00184A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0D63884" w14:textId="6F251B11" w:rsidR="00184AA0" w:rsidRDefault="007466AA" w:rsidP="00184AA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Pointcut expressions can be combined using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&amp;&amp;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||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gram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and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!</w:t>
      </w:r>
      <w:proofErr w:type="gram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operators:</w:t>
      </w:r>
    </w:p>
    <w:p w14:paraId="65510002" w14:textId="77777777" w:rsidR="007466AA" w:rsidRPr="007466AA" w:rsidRDefault="007466AA" w:rsidP="007466A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@Pointcut("@target(</w:t>
      </w:r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org.springframework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.stereotype.Repository)")</w:t>
      </w:r>
    </w:p>
    <w:p w14:paraId="4100227B" w14:textId="24BDB217" w:rsidR="007466AA" w:rsidRDefault="007466AA" w:rsidP="007466A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 xml:space="preserve">public void </w:t>
      </w:r>
      <w:proofErr w:type="spellStart"/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repositoryMethods</w:t>
      </w:r>
      <w:proofErr w:type="spell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) {}</w:t>
      </w:r>
    </w:p>
    <w:p w14:paraId="1C65E4F7" w14:textId="77777777" w:rsidR="007466AA" w:rsidRPr="007466AA" w:rsidRDefault="007466AA" w:rsidP="007466A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D3792A3" w14:textId="77777777" w:rsidR="007466AA" w:rsidRPr="007466AA" w:rsidRDefault="007466AA" w:rsidP="007466A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</w:t>
      </w:r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Pointcut(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"execution(* *..create*(Long,..))")</w:t>
      </w:r>
    </w:p>
    <w:p w14:paraId="18015BC5" w14:textId="77777777" w:rsidR="007466AA" w:rsidRPr="007466AA" w:rsidRDefault="007466AA" w:rsidP="007466A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 xml:space="preserve">public void </w:t>
      </w:r>
      <w:proofErr w:type="spellStart"/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firstLongParamMethods</w:t>
      </w:r>
      <w:proofErr w:type="spell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) {}</w:t>
      </w:r>
    </w:p>
    <w:p w14:paraId="072A6545" w14:textId="77777777" w:rsidR="007466AA" w:rsidRPr="007466AA" w:rsidRDefault="007466AA" w:rsidP="007466A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07BAD3C" w14:textId="77777777" w:rsidR="007466AA" w:rsidRPr="007466AA" w:rsidRDefault="007466AA" w:rsidP="007466A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</w:t>
      </w:r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repositoryMethods(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 xml:space="preserve">) &amp;&amp; </w:t>
      </w:r>
      <w:proofErr w:type="spell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firstLongParamMethods</w:t>
      </w:r>
      <w:proofErr w:type="spell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()")</w:t>
      </w:r>
    </w:p>
    <w:p w14:paraId="7D8C493E" w14:textId="23B18DDF" w:rsidR="007466AA" w:rsidRDefault="007466AA" w:rsidP="007466A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 xml:space="preserve">public void </w:t>
      </w:r>
      <w:proofErr w:type="spellStart"/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entityCreationMethods</w:t>
      </w:r>
      <w:proofErr w:type="spell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) {}</w:t>
      </w:r>
    </w:p>
    <w:p w14:paraId="42F57AC3" w14:textId="77777777" w:rsidR="006B6FA8" w:rsidRPr="006B6FA8" w:rsidRDefault="006B6FA8" w:rsidP="006B6FA8">
      <w:p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Spring AOP users are likely to use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pointcut designator the most often. The format of an execution expression is:</w:t>
      </w:r>
    </w:p>
    <w:p w14:paraId="5E73534B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modifiers-pattern? ret-type-pattern declaring-type-pattern? name-pattern(param-pattern)</w:t>
      </w:r>
    </w:p>
    <w:p w14:paraId="094F56E4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throws-pattern?)</w:t>
      </w:r>
    </w:p>
    <w:p w14:paraId="1BFBF4A9" w14:textId="77777777" w:rsidR="006B6FA8" w:rsidRPr="006B6FA8" w:rsidRDefault="006B6FA8" w:rsidP="006B6FA8">
      <w:p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Some examples of common pointcut expressions are given below.</w:t>
      </w:r>
    </w:p>
    <w:p w14:paraId="2BE5A5C7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public method:</w:t>
      </w:r>
    </w:p>
    <w:p w14:paraId="2415877B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public * *(..))</w:t>
      </w:r>
    </w:p>
    <w:p w14:paraId="68FB3865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with a name beginning with "set":</w:t>
      </w:r>
    </w:p>
    <w:p w14:paraId="08AF7C2C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* set*(..))</w:t>
      </w:r>
    </w:p>
    <w:p w14:paraId="4F3B52AA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by the 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31DF23D1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* 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com.xyz.service.AccountService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.*(..))</w:t>
      </w:r>
    </w:p>
    <w:p w14:paraId="586DDD85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in the service package:</w:t>
      </w:r>
    </w:p>
    <w:p w14:paraId="09D813EE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* 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.*.*(..))</w:t>
      </w:r>
    </w:p>
    <w:p w14:paraId="4181586B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in the service package or a sub-package:</w:t>
      </w:r>
    </w:p>
    <w:p w14:paraId="1A29DB3D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* 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..*.*(..))</w:t>
      </w:r>
    </w:p>
    <w:p w14:paraId="52CC68E2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lastRenderedPageBreak/>
        <w:t>any join point (method execution only in Spring AOP) within the service package:</w:t>
      </w:r>
    </w:p>
    <w:p w14:paraId="06E08903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within(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spellEnd"/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.*)</w:t>
      </w:r>
    </w:p>
    <w:p w14:paraId="6EF4E292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within the service package or a sub-package:</w:t>
      </w:r>
    </w:p>
    <w:p w14:paraId="43A4FADE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within(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..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*)</w:t>
      </w:r>
    </w:p>
    <w:p w14:paraId="2B38EBFE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proxy implements the 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41C244D7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this(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.AccountService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</w:t>
      </w:r>
    </w:p>
    <w:p w14:paraId="54D7D694" w14:textId="77777777" w:rsidR="006B6FA8" w:rsidRPr="006B6FA8" w:rsidRDefault="006B6FA8" w:rsidP="006B6FA8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'this' is more commonly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proxy object available in the advice body.</w:t>
      </w:r>
    </w:p>
    <w:p w14:paraId="774FC9DF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target object implements the 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4B00759C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target(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.AccountService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</w:t>
      </w:r>
    </w:p>
    <w:p w14:paraId="6BACB66A" w14:textId="77777777" w:rsidR="006B6FA8" w:rsidRPr="006B6FA8" w:rsidRDefault="006B6FA8" w:rsidP="006B6FA8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'target' is more commonly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target object available in the advice body.</w:t>
      </w:r>
    </w:p>
    <w:p w14:paraId="5BDEEB0E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which takes a single parameter, and where the argument passed at runtime is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Serializable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:</w:t>
      </w:r>
    </w:p>
    <w:p w14:paraId="11EC5D51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args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java.io.Serializable</w:t>
      </w:r>
      <w:proofErr w:type="spellEnd"/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</w:t>
      </w:r>
    </w:p>
    <w:p w14:paraId="33C4AF1D" w14:textId="77777777" w:rsidR="006B6FA8" w:rsidRPr="006B6FA8" w:rsidRDefault="006B6FA8" w:rsidP="006B6FA8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'</w:t>
      </w:r>
      <w:proofErr w:type="spellStart"/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args</w:t>
      </w:r>
      <w:proofErr w:type="spellEnd"/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 xml:space="preserve">' is more commonly used in a binding </w:t>
      </w:r>
      <w:proofErr w:type="gramStart"/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form :</w:t>
      </w:r>
      <w:proofErr w:type="gramEnd"/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- see the following section on advice for how to make the method arguments available in the advice body.</w:t>
      </w:r>
    </w:p>
    <w:p w14:paraId="1B7EB857" w14:textId="77777777" w:rsidR="006B6FA8" w:rsidRPr="006B6FA8" w:rsidRDefault="006B6FA8" w:rsidP="006B6FA8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Note that the pointcut given in this example is different to 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* *(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java.io.Serializable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</w:t>
      </w:r>
      <w:r w:rsidRPr="006B6FA8">
        <w:rPr>
          <w:rFonts w:ascii="Verdana" w:eastAsia="Times New Roman" w:hAnsi="Verdana" w:cs="Times New Roman"/>
          <w:color w:val="000000"/>
          <w:lang w:bidi="hi-IN"/>
        </w:rPr>
        <w:t xml:space="preserve">: the </w:t>
      </w:r>
      <w:proofErr w:type="spellStart"/>
      <w:r w:rsidRPr="006B6FA8">
        <w:rPr>
          <w:rFonts w:ascii="Verdana" w:eastAsia="Times New Roman" w:hAnsi="Verdana" w:cs="Times New Roman"/>
          <w:color w:val="000000"/>
          <w:lang w:bidi="hi-IN"/>
        </w:rPr>
        <w:t>args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 xml:space="preserve"> version matches if the argument passed at runtime is Serializable, the execution version matches if the method signature declares a single parameter of type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Serializable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.</w:t>
      </w:r>
    </w:p>
    <w:p w14:paraId="67729C0C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target object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32D96C46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@target(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org.springframework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.transaction.annotation.Transactional)</w:t>
      </w:r>
    </w:p>
    <w:p w14:paraId="5A1B9331" w14:textId="77777777" w:rsidR="006B6FA8" w:rsidRPr="006B6FA8" w:rsidRDefault="006B6FA8" w:rsidP="006B6FA8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'@target' can also be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annotation object available in the advice body.</w:t>
      </w:r>
    </w:p>
    <w:p w14:paraId="6EEAAFDD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declared type of the target object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3C69B529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@within(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org.springframework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.transaction.annotation.Transactional)</w:t>
      </w:r>
    </w:p>
    <w:p w14:paraId="3E57B3BF" w14:textId="77777777" w:rsidR="006B6FA8" w:rsidRPr="006B6FA8" w:rsidRDefault="006B6FA8" w:rsidP="006B6FA8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'@within' can also be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annotation object available in the advice body.</w:t>
      </w:r>
    </w:p>
    <w:p w14:paraId="459775A9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executing method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5E89B4FA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@annotation(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org.springframework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.transaction.annotation.Transactional)</w:t>
      </w:r>
    </w:p>
    <w:p w14:paraId="63F0B9D4" w14:textId="4ED17CDF" w:rsidR="006B6FA8" w:rsidRDefault="006B6FA8" w:rsidP="006B6FA8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'@annotation' can also be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annotation object available in the advice body.</w:t>
      </w:r>
    </w:p>
    <w:p w14:paraId="55B04B3B" w14:textId="77777777" w:rsidR="00A35987" w:rsidRPr="006B6FA8" w:rsidRDefault="00A35987" w:rsidP="006B6FA8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</w:p>
    <w:p w14:paraId="2515E025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lastRenderedPageBreak/>
        <w:t>any join point (method execution only in Spring AOP) which takes a single parameter, and where the runtime type of the argument passed has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@Classified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5344B505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@args(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com.xyz.security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.Classified)</w:t>
      </w:r>
    </w:p>
    <w:p w14:paraId="0DE168E5" w14:textId="77777777" w:rsidR="006B6FA8" w:rsidRPr="006B6FA8" w:rsidRDefault="006B6FA8" w:rsidP="006B6FA8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</w:t>
      </w:r>
      <w:proofErr w:type="spell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args</w:t>
      </w:r>
      <w:proofErr w:type="spell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 can also be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annotation object(s) available in the advice body.</w:t>
      </w:r>
    </w:p>
    <w:p w14:paraId="1B81D822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on a Spring bean named '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tradeService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>':</w:t>
      </w:r>
    </w:p>
    <w:p w14:paraId="5F4D5A01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bean(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tradeService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</w:t>
      </w:r>
    </w:p>
    <w:p w14:paraId="3582C768" w14:textId="77777777" w:rsidR="006B6FA8" w:rsidRPr="006B6FA8" w:rsidRDefault="006B6FA8" w:rsidP="006B6FA8">
      <w:pPr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on Spring beans having names that match the wildcard expression '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*Service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':</w:t>
      </w:r>
    </w:p>
    <w:p w14:paraId="7528C1F6" w14:textId="77777777" w:rsidR="006B6FA8" w:rsidRPr="006B6FA8" w:rsidRDefault="006B6FA8" w:rsidP="006B6FA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bean(*Service)</w:t>
      </w:r>
    </w:p>
    <w:p w14:paraId="5D1B12A3" w14:textId="77777777" w:rsidR="00184AA0" w:rsidRPr="005B1201" w:rsidRDefault="00184AA0" w:rsidP="00184AA0"/>
    <w:sectPr w:rsidR="00184AA0" w:rsidRPr="005B1201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CE44" w14:textId="77777777" w:rsidR="002C75E8" w:rsidRDefault="002C75E8" w:rsidP="00F84140">
      <w:pPr>
        <w:spacing w:after="0" w:line="240" w:lineRule="auto"/>
      </w:pPr>
      <w:r>
        <w:separator/>
      </w:r>
    </w:p>
  </w:endnote>
  <w:endnote w:type="continuationSeparator" w:id="0">
    <w:p w14:paraId="6F88BDA1" w14:textId="77777777" w:rsidR="002C75E8" w:rsidRDefault="002C75E8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1EDFDE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7F3A97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6C0F" w14:textId="77777777" w:rsidR="002C75E8" w:rsidRDefault="002C75E8" w:rsidP="00F84140">
      <w:pPr>
        <w:spacing w:after="0" w:line="240" w:lineRule="auto"/>
      </w:pPr>
      <w:r>
        <w:separator/>
      </w:r>
    </w:p>
  </w:footnote>
  <w:footnote w:type="continuationSeparator" w:id="0">
    <w:p w14:paraId="5AB33756" w14:textId="77777777" w:rsidR="002C75E8" w:rsidRDefault="002C75E8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1A94"/>
    <w:multiLevelType w:val="multilevel"/>
    <w:tmpl w:val="A002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F3812"/>
    <w:multiLevelType w:val="multilevel"/>
    <w:tmpl w:val="B3D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0B"/>
    <w:rsid w:val="0000674D"/>
    <w:rsid w:val="00015259"/>
    <w:rsid w:val="00077CC3"/>
    <w:rsid w:val="00184AA0"/>
    <w:rsid w:val="001D2C23"/>
    <w:rsid w:val="002C75E8"/>
    <w:rsid w:val="003128DC"/>
    <w:rsid w:val="003302DC"/>
    <w:rsid w:val="003B42D3"/>
    <w:rsid w:val="003C1006"/>
    <w:rsid w:val="004B0D44"/>
    <w:rsid w:val="00535A29"/>
    <w:rsid w:val="005B1201"/>
    <w:rsid w:val="0065062C"/>
    <w:rsid w:val="00673D52"/>
    <w:rsid w:val="006B6FA8"/>
    <w:rsid w:val="006E62EB"/>
    <w:rsid w:val="007466AA"/>
    <w:rsid w:val="00750857"/>
    <w:rsid w:val="00756BFD"/>
    <w:rsid w:val="0076270B"/>
    <w:rsid w:val="0076727E"/>
    <w:rsid w:val="007900FB"/>
    <w:rsid w:val="00881B99"/>
    <w:rsid w:val="008E2F92"/>
    <w:rsid w:val="0091595D"/>
    <w:rsid w:val="00973465"/>
    <w:rsid w:val="0098255C"/>
    <w:rsid w:val="009C32B0"/>
    <w:rsid w:val="00A35987"/>
    <w:rsid w:val="00AA673B"/>
    <w:rsid w:val="00C119E2"/>
    <w:rsid w:val="00C31770"/>
    <w:rsid w:val="00C37BD5"/>
    <w:rsid w:val="00DB0094"/>
    <w:rsid w:val="00DC3407"/>
    <w:rsid w:val="00DC4A4C"/>
    <w:rsid w:val="00E1380B"/>
    <w:rsid w:val="00E56300"/>
    <w:rsid w:val="00E85FF4"/>
    <w:rsid w:val="00F2513A"/>
    <w:rsid w:val="00F84140"/>
    <w:rsid w:val="00F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A65C5"/>
  <w15:chartTrackingRefBased/>
  <w15:docId w15:val="{AEBFC1B0-1984-437A-B01B-4E3ACF13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13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8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C37BD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466A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6B6F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FA8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remark">
    <w:name w:val="remark"/>
    <w:basedOn w:val="DefaultParagraphFont"/>
    <w:rsid w:val="006B6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99</TotalTime>
  <Pages>8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55</cp:revision>
  <dcterms:created xsi:type="dcterms:W3CDTF">2021-08-20T18:01:00Z</dcterms:created>
  <dcterms:modified xsi:type="dcterms:W3CDTF">2021-08-21T08:18:00Z</dcterms:modified>
</cp:coreProperties>
</file>