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E9D6F" w14:textId="083FE3AE" w:rsidR="00C31770" w:rsidRPr="00170040" w:rsidRDefault="006F41D6" w:rsidP="006F41D6">
      <w:pPr>
        <w:pStyle w:val="Title"/>
        <w:ind w:left="720" w:firstLine="720"/>
        <w:rPr>
          <w:rFonts w:ascii="Baskerville Old Face" w:hAnsi="Baskerville Old Face"/>
          <w:b/>
          <w:bCs/>
          <w:sz w:val="50"/>
          <w:szCs w:val="50"/>
          <w:u w:val="single"/>
        </w:rPr>
      </w:pPr>
      <w:r w:rsidRPr="00170040">
        <w:rPr>
          <w:rFonts w:ascii="Baskerville Old Face" w:hAnsi="Baskerville Old Face"/>
          <w:b/>
          <w:bCs/>
          <w:sz w:val="50"/>
          <w:szCs w:val="50"/>
          <w:u w:val="single"/>
        </w:rPr>
        <w:t>Spring Cloud API Gateway – 2024</w:t>
      </w:r>
    </w:p>
    <w:p w14:paraId="3A5F5DDB" w14:textId="77777777" w:rsidR="00E4307E" w:rsidRPr="00170040" w:rsidRDefault="00E4307E" w:rsidP="00E4307E">
      <w:pPr>
        <w:pStyle w:val="NormalWeb"/>
        <w:rPr>
          <w:rFonts w:ascii="Baskerville Old Face" w:hAnsi="Baskerville Old Face"/>
        </w:rPr>
      </w:pPr>
      <w:r w:rsidRPr="00170040">
        <w:rPr>
          <w:rFonts w:ascii="Baskerville Old Face" w:hAnsi="Baskerville Old Face"/>
        </w:rPr>
        <w:t xml:space="preserve">Spring Cloud API Gateway is a crucial component in microservices architecture, providing a </w:t>
      </w:r>
      <w:proofErr w:type="gramStart"/>
      <w:r w:rsidRPr="00170040">
        <w:rPr>
          <w:rFonts w:ascii="Baskerville Old Face" w:hAnsi="Baskerville Old Face"/>
        </w:rPr>
        <w:t>single entry</w:t>
      </w:r>
      <w:proofErr w:type="gramEnd"/>
      <w:r w:rsidRPr="00170040">
        <w:rPr>
          <w:rFonts w:ascii="Baskerville Old Face" w:hAnsi="Baskerville Old Face"/>
        </w:rPr>
        <w:t xml:space="preserve"> point for requests. Here’s a concise overview:</w:t>
      </w:r>
    </w:p>
    <w:p w14:paraId="77A05BD1" w14:textId="77777777" w:rsidR="00E4307E" w:rsidRPr="00170040" w:rsidRDefault="00E4307E" w:rsidP="00E4307E">
      <w:pPr>
        <w:pStyle w:val="NormalWeb"/>
        <w:numPr>
          <w:ilvl w:val="0"/>
          <w:numId w:val="2"/>
        </w:numPr>
        <w:rPr>
          <w:rFonts w:ascii="Baskerville Old Face" w:hAnsi="Baskerville Old Face"/>
        </w:rPr>
      </w:pPr>
      <w:r w:rsidRPr="00170040">
        <w:rPr>
          <w:rStyle w:val="Strong"/>
          <w:rFonts w:ascii="Baskerville Old Face" w:hAnsi="Baskerville Old Face"/>
        </w:rPr>
        <w:t>Routing</w:t>
      </w:r>
      <w:r w:rsidRPr="00170040">
        <w:rPr>
          <w:rFonts w:ascii="Baskerville Old Face" w:hAnsi="Baskerville Old Face"/>
        </w:rPr>
        <w:t>: Directs incoming requests to appropriate microservices based on rules.</w:t>
      </w:r>
    </w:p>
    <w:p w14:paraId="5DEF6925" w14:textId="77777777" w:rsidR="00E4307E" w:rsidRPr="00170040" w:rsidRDefault="00E4307E" w:rsidP="00E4307E">
      <w:pPr>
        <w:pStyle w:val="NormalWeb"/>
        <w:numPr>
          <w:ilvl w:val="0"/>
          <w:numId w:val="2"/>
        </w:numPr>
        <w:rPr>
          <w:rFonts w:ascii="Baskerville Old Face" w:hAnsi="Baskerville Old Face"/>
        </w:rPr>
      </w:pPr>
      <w:r w:rsidRPr="00170040">
        <w:rPr>
          <w:rStyle w:val="Strong"/>
          <w:rFonts w:ascii="Baskerville Old Face" w:hAnsi="Baskerville Old Face"/>
        </w:rPr>
        <w:t>Security</w:t>
      </w:r>
      <w:r w:rsidRPr="00170040">
        <w:rPr>
          <w:rFonts w:ascii="Baskerville Old Face" w:hAnsi="Baskerville Old Face"/>
        </w:rPr>
        <w:t>: Implements authentication, authorization, and other security measures.</w:t>
      </w:r>
    </w:p>
    <w:p w14:paraId="44A192F9" w14:textId="77777777" w:rsidR="00E4307E" w:rsidRPr="00170040" w:rsidRDefault="00E4307E" w:rsidP="00E4307E">
      <w:pPr>
        <w:pStyle w:val="NormalWeb"/>
        <w:numPr>
          <w:ilvl w:val="0"/>
          <w:numId w:val="2"/>
        </w:numPr>
        <w:rPr>
          <w:rFonts w:ascii="Baskerville Old Face" w:hAnsi="Baskerville Old Face"/>
        </w:rPr>
      </w:pPr>
      <w:r w:rsidRPr="00170040">
        <w:rPr>
          <w:rStyle w:val="Strong"/>
          <w:rFonts w:ascii="Baskerville Old Face" w:hAnsi="Baskerville Old Face"/>
        </w:rPr>
        <w:t>Rate Limiting</w:t>
      </w:r>
      <w:r w:rsidRPr="00170040">
        <w:rPr>
          <w:rFonts w:ascii="Baskerville Old Face" w:hAnsi="Baskerville Old Face"/>
        </w:rPr>
        <w:t>: Controls the number of requests to prevent overloading services.</w:t>
      </w:r>
    </w:p>
    <w:p w14:paraId="05902ED5" w14:textId="77777777" w:rsidR="00E4307E" w:rsidRPr="00170040" w:rsidRDefault="00E4307E" w:rsidP="00E4307E">
      <w:pPr>
        <w:pStyle w:val="NormalWeb"/>
        <w:numPr>
          <w:ilvl w:val="0"/>
          <w:numId w:val="2"/>
        </w:numPr>
        <w:rPr>
          <w:rFonts w:ascii="Baskerville Old Face" w:hAnsi="Baskerville Old Face"/>
        </w:rPr>
      </w:pPr>
      <w:r w:rsidRPr="00170040">
        <w:rPr>
          <w:rStyle w:val="Strong"/>
          <w:rFonts w:ascii="Baskerville Old Face" w:hAnsi="Baskerville Old Face"/>
        </w:rPr>
        <w:t>Load Balancing</w:t>
      </w:r>
      <w:r w:rsidRPr="00170040">
        <w:rPr>
          <w:rFonts w:ascii="Baskerville Old Face" w:hAnsi="Baskerville Old Face"/>
        </w:rPr>
        <w:t>: Distributes requests evenly across multiple service instances.</w:t>
      </w:r>
    </w:p>
    <w:p w14:paraId="076142BA" w14:textId="77777777" w:rsidR="00E4307E" w:rsidRPr="00170040" w:rsidRDefault="00E4307E" w:rsidP="00E4307E">
      <w:pPr>
        <w:pStyle w:val="NormalWeb"/>
        <w:numPr>
          <w:ilvl w:val="0"/>
          <w:numId w:val="2"/>
        </w:numPr>
        <w:rPr>
          <w:rFonts w:ascii="Baskerville Old Face" w:hAnsi="Baskerville Old Face"/>
        </w:rPr>
      </w:pPr>
      <w:r w:rsidRPr="00170040">
        <w:rPr>
          <w:rStyle w:val="Strong"/>
          <w:rFonts w:ascii="Baskerville Old Face" w:hAnsi="Baskerville Old Face"/>
        </w:rPr>
        <w:t>API Monitoring</w:t>
      </w:r>
      <w:r w:rsidRPr="00170040">
        <w:rPr>
          <w:rFonts w:ascii="Baskerville Old Face" w:hAnsi="Baskerville Old Face"/>
        </w:rPr>
        <w:t>: Tracks and logs request metrics for analysis.</w:t>
      </w:r>
    </w:p>
    <w:p w14:paraId="4C593525" w14:textId="09D0E9E8" w:rsidR="006F41D6" w:rsidRPr="00E5219D" w:rsidRDefault="00170040" w:rsidP="006F41D6">
      <w:pPr>
        <w:rPr>
          <w:rFonts w:ascii="Baskerville Old Face" w:hAnsi="Baskerville Old Face"/>
          <w:b/>
          <w:bCs/>
          <w:sz w:val="34"/>
          <w:szCs w:val="34"/>
          <w:u w:val="single"/>
        </w:rPr>
      </w:pPr>
      <w:r w:rsidRPr="00E5219D">
        <w:rPr>
          <w:rFonts w:ascii="Baskerville Old Face" w:hAnsi="Baskerville Old Face"/>
          <w:b/>
          <w:bCs/>
          <w:sz w:val="34"/>
          <w:szCs w:val="34"/>
          <w:u w:val="single"/>
        </w:rPr>
        <w:t>How to create API Gateway</w:t>
      </w:r>
    </w:p>
    <w:p w14:paraId="506E6104" w14:textId="611EF58A" w:rsidR="00170040" w:rsidRPr="008F404E" w:rsidRDefault="00141C81" w:rsidP="006F41D6">
      <w:pPr>
        <w:rPr>
          <w:rFonts w:ascii="Baskerville Old Face" w:hAnsi="Baskerville Old Face"/>
          <w:b/>
          <w:bCs/>
          <w:sz w:val="24"/>
          <w:szCs w:val="24"/>
        </w:rPr>
      </w:pPr>
      <w:r w:rsidRPr="008F404E">
        <w:rPr>
          <w:rFonts w:ascii="Baskerville Old Face" w:hAnsi="Baskerville Old Face"/>
          <w:b/>
          <w:bCs/>
          <w:sz w:val="24"/>
          <w:szCs w:val="24"/>
        </w:rPr>
        <w:t>Pom.xml Relevant Portion</w:t>
      </w:r>
    </w:p>
    <w:p w14:paraId="55928D37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24063EC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B4658FC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4D085F3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&gt;3.2.3&lt;/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EAFA348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relativePath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/&gt;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lookup parent from repository --&gt;</w:t>
      </w:r>
    </w:p>
    <w:p w14:paraId="0317B922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025F4C4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B2BCB84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&gt;17&lt;/</w:t>
      </w:r>
      <w:proofErr w:type="spellStart"/>
      <w:r>
        <w:rPr>
          <w:rFonts w:ascii="Consolas" w:hAnsi="Consolas"/>
          <w:color w:val="268BD2"/>
          <w:sz w:val="20"/>
          <w:szCs w:val="20"/>
        </w:rPr>
        <w:t>java.version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A2B35EF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spring-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cloud.version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&gt;2023.0.0&lt;/</w:t>
      </w:r>
      <w:r>
        <w:rPr>
          <w:rFonts w:ascii="Consolas" w:hAnsi="Consolas"/>
          <w:color w:val="268BD2"/>
          <w:sz w:val="20"/>
          <w:szCs w:val="20"/>
        </w:rPr>
        <w:t>spring-</w:t>
      </w:r>
      <w:proofErr w:type="spellStart"/>
      <w:r>
        <w:rPr>
          <w:rFonts w:ascii="Consolas" w:hAnsi="Consolas"/>
          <w:color w:val="268BD2"/>
          <w:sz w:val="20"/>
          <w:szCs w:val="20"/>
        </w:rPr>
        <w:t>cloud.version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6C0E764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179D1CD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728394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92ECA5D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3162687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3D0F398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&gt;spring-boot-starter-</w:t>
      </w:r>
      <w:proofErr w:type="spellStart"/>
      <w:r>
        <w:rPr>
          <w:rFonts w:ascii="Consolas" w:hAnsi="Consolas"/>
          <w:color w:val="000000"/>
          <w:sz w:val="20"/>
          <w:szCs w:val="20"/>
        </w:rPr>
        <w:t>webflux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21DCCEF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20E32C4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5BE29CB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B56517A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&gt;spring-cloud-starter-gateway&lt;/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980821F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20CC012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E314017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org.projectlombok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2748C1F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lombok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C304BF7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&gt;true&lt;/</w:t>
      </w:r>
      <w:r>
        <w:rPr>
          <w:rFonts w:ascii="Consolas" w:hAnsi="Consolas"/>
          <w:color w:val="268BD2"/>
          <w:sz w:val="20"/>
          <w:szCs w:val="20"/>
        </w:rPr>
        <w:t>optional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3DF203E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1E4B860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E820A25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dependencyManagement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DCC3463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E02990C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4B64E74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org.springframework.cloud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0ECA3F7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&gt;spring-cloud-dependencies&lt;/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315AFCD2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&gt;${spring-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cloud.version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}&lt;/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AA1BFB6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&gt;pom&lt;/</w:t>
      </w:r>
      <w:r>
        <w:rPr>
          <w:rFonts w:ascii="Consolas" w:hAnsi="Consolas"/>
          <w:color w:val="268BD2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A445E2A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&gt;import&lt;/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BDD622D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70C27FF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8673EB2" w14:textId="77777777" w:rsidR="008F404E" w:rsidRDefault="008F404E" w:rsidP="008F40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proofErr w:type="spellStart"/>
      <w:r>
        <w:rPr>
          <w:rFonts w:ascii="Consolas" w:hAnsi="Consolas"/>
          <w:color w:val="268BD2"/>
          <w:sz w:val="20"/>
          <w:szCs w:val="20"/>
        </w:rPr>
        <w:t>dependencyManagement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A56EA92" w14:textId="77777777" w:rsidR="00141C81" w:rsidRDefault="00141C81" w:rsidP="006F41D6">
      <w:pPr>
        <w:rPr>
          <w:rFonts w:ascii="Baskerville Old Face" w:hAnsi="Baskerville Old Face"/>
        </w:rPr>
      </w:pPr>
    </w:p>
    <w:p w14:paraId="74242761" w14:textId="77777777" w:rsidR="000D5412" w:rsidRDefault="000D5412" w:rsidP="006F41D6">
      <w:pPr>
        <w:rPr>
          <w:rFonts w:ascii="Baskerville Old Face" w:hAnsi="Baskerville Old Face"/>
        </w:rPr>
      </w:pPr>
    </w:p>
    <w:p w14:paraId="01E4C45B" w14:textId="77777777" w:rsidR="000D5412" w:rsidRDefault="000D5412" w:rsidP="006F41D6">
      <w:pPr>
        <w:rPr>
          <w:rFonts w:ascii="Baskerville Old Face" w:hAnsi="Baskerville Old Face"/>
        </w:rPr>
      </w:pPr>
    </w:p>
    <w:p w14:paraId="7BF90239" w14:textId="77777777" w:rsidR="000D5412" w:rsidRDefault="000D5412" w:rsidP="006F41D6">
      <w:pPr>
        <w:rPr>
          <w:rFonts w:ascii="Baskerville Old Face" w:hAnsi="Baskerville Old Face"/>
        </w:rPr>
      </w:pPr>
    </w:p>
    <w:p w14:paraId="75BA8A8C" w14:textId="4D6A8830" w:rsidR="000D5412" w:rsidRPr="000D5412" w:rsidRDefault="000D5412" w:rsidP="006F41D6">
      <w:pPr>
        <w:rPr>
          <w:rFonts w:ascii="Baskerville Old Face" w:hAnsi="Baskerville Old Face"/>
          <w:b/>
          <w:bCs/>
          <w:sz w:val="26"/>
          <w:szCs w:val="26"/>
          <w:u w:val="single"/>
        </w:rPr>
      </w:pPr>
      <w:proofErr w:type="spellStart"/>
      <w:proofErr w:type="gramStart"/>
      <w:r w:rsidRPr="000D5412">
        <w:rPr>
          <w:rFonts w:ascii="Baskerville Old Face" w:hAnsi="Baskerville Old Face"/>
          <w:b/>
          <w:bCs/>
          <w:sz w:val="26"/>
          <w:szCs w:val="26"/>
          <w:u w:val="single"/>
        </w:rPr>
        <w:lastRenderedPageBreak/>
        <w:t>application.properties</w:t>
      </w:r>
      <w:proofErr w:type="spellEnd"/>
      <w:proofErr w:type="gramEnd"/>
    </w:p>
    <w:p w14:paraId="56C85BB4" w14:textId="77777777" w:rsidR="000D5412" w:rsidRDefault="000D5412" w:rsidP="000D54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71059">
        <w:rPr>
          <w:rFonts w:ascii="Consolas" w:hAnsi="Consolas"/>
          <w:b/>
          <w:bCs/>
          <w:color w:val="000000"/>
          <w:sz w:val="22"/>
          <w:szCs w:val="22"/>
        </w:rPr>
        <w:t>spring.cloud</w:t>
      </w:r>
      <w:proofErr w:type="gramEnd"/>
      <w:r w:rsidRPr="00771059">
        <w:rPr>
          <w:rFonts w:ascii="Consolas" w:hAnsi="Consolas"/>
          <w:b/>
          <w:bCs/>
          <w:color w:val="000000"/>
          <w:sz w:val="22"/>
          <w:szCs w:val="22"/>
        </w:rPr>
        <w:t>.gateway.routes</w:t>
      </w:r>
      <w:proofErr w:type="spellEnd"/>
      <w:r w:rsidRPr="00771059">
        <w:rPr>
          <w:rFonts w:ascii="Consolas" w:hAnsi="Consolas"/>
          <w:b/>
          <w:bCs/>
          <w:color w:val="000000"/>
          <w:sz w:val="22"/>
          <w:szCs w:val="22"/>
        </w:rPr>
        <w:t>[0].id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sample-app1-service</w:t>
      </w:r>
    </w:p>
    <w:p w14:paraId="5F72E287" w14:textId="77777777" w:rsidR="000D5412" w:rsidRDefault="000D5412" w:rsidP="000D54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771059">
        <w:rPr>
          <w:rFonts w:ascii="Consolas" w:hAnsi="Consolas"/>
          <w:b/>
          <w:bCs/>
          <w:color w:val="000000"/>
          <w:sz w:val="22"/>
          <w:szCs w:val="22"/>
        </w:rPr>
        <w:t>spring.cloud</w:t>
      </w:r>
      <w:proofErr w:type="gramEnd"/>
      <w:r w:rsidRPr="00771059">
        <w:rPr>
          <w:rFonts w:ascii="Consolas" w:hAnsi="Consolas"/>
          <w:b/>
          <w:bCs/>
          <w:color w:val="000000"/>
          <w:sz w:val="22"/>
          <w:szCs w:val="22"/>
        </w:rPr>
        <w:t>.gateway.routes</w:t>
      </w:r>
      <w:proofErr w:type="spellEnd"/>
      <w:r w:rsidRPr="00771059">
        <w:rPr>
          <w:rFonts w:ascii="Consolas" w:hAnsi="Consolas"/>
          <w:b/>
          <w:bCs/>
          <w:color w:val="000000"/>
          <w:sz w:val="22"/>
          <w:szCs w:val="22"/>
        </w:rPr>
        <w:t>[0].</w:t>
      </w:r>
      <w:proofErr w:type="spellStart"/>
      <w:r w:rsidRPr="00771059">
        <w:rPr>
          <w:rFonts w:ascii="Consolas" w:hAnsi="Consolas"/>
          <w:b/>
          <w:bCs/>
          <w:color w:val="000000"/>
          <w:sz w:val="22"/>
          <w:szCs w:val="22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http://localhost:8081/</w:t>
      </w:r>
    </w:p>
    <w:p w14:paraId="55694296" w14:textId="77777777" w:rsidR="000D5412" w:rsidRDefault="000D5412" w:rsidP="000D54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 w:rsidRPr="00771059">
        <w:rPr>
          <w:rFonts w:ascii="Consolas" w:hAnsi="Consolas"/>
          <w:b/>
          <w:bCs/>
          <w:color w:val="000000"/>
          <w:sz w:val="22"/>
          <w:szCs w:val="22"/>
        </w:rPr>
        <w:t>spring.cloud</w:t>
      </w:r>
      <w:proofErr w:type="gramEnd"/>
      <w:r w:rsidRPr="00771059">
        <w:rPr>
          <w:rFonts w:ascii="Consolas" w:hAnsi="Consolas"/>
          <w:b/>
          <w:bCs/>
          <w:color w:val="000000"/>
          <w:sz w:val="22"/>
          <w:szCs w:val="22"/>
        </w:rPr>
        <w:t>.gateway.routes[0].predicates[0]=</w:t>
      </w:r>
      <w:r>
        <w:rPr>
          <w:rFonts w:ascii="Consolas" w:hAnsi="Consolas"/>
          <w:color w:val="2A00FF"/>
          <w:sz w:val="20"/>
          <w:szCs w:val="20"/>
        </w:rPr>
        <w:t>Path=/</w:t>
      </w:r>
      <w:r>
        <w:rPr>
          <w:rFonts w:ascii="Consolas" w:hAnsi="Consolas"/>
          <w:color w:val="2A00FF"/>
          <w:sz w:val="20"/>
          <w:szCs w:val="20"/>
          <w:u w:val="single"/>
        </w:rPr>
        <w:t>api</w:t>
      </w:r>
      <w:r>
        <w:rPr>
          <w:rFonts w:ascii="Consolas" w:hAnsi="Consolas"/>
          <w:color w:val="2A00FF"/>
          <w:sz w:val="20"/>
          <w:szCs w:val="20"/>
        </w:rPr>
        <w:t>/sample-app1-service/**</w:t>
      </w:r>
    </w:p>
    <w:p w14:paraId="422C63C3" w14:textId="77777777" w:rsidR="000D5412" w:rsidRPr="00771059" w:rsidRDefault="000D5412" w:rsidP="000D54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proofErr w:type="spellStart"/>
      <w:proofErr w:type="gramStart"/>
      <w:r w:rsidRPr="00771059">
        <w:rPr>
          <w:rFonts w:ascii="Consolas" w:hAnsi="Consolas"/>
          <w:b/>
          <w:bCs/>
          <w:color w:val="000000"/>
          <w:sz w:val="22"/>
          <w:szCs w:val="22"/>
        </w:rPr>
        <w:t>spring.cloud</w:t>
      </w:r>
      <w:proofErr w:type="gramEnd"/>
      <w:r w:rsidRPr="00771059">
        <w:rPr>
          <w:rFonts w:ascii="Consolas" w:hAnsi="Consolas"/>
          <w:b/>
          <w:bCs/>
          <w:color w:val="000000"/>
          <w:sz w:val="22"/>
          <w:szCs w:val="22"/>
        </w:rPr>
        <w:t>.gateway.routes</w:t>
      </w:r>
      <w:proofErr w:type="spellEnd"/>
      <w:r w:rsidRPr="00771059">
        <w:rPr>
          <w:rFonts w:ascii="Consolas" w:hAnsi="Consolas"/>
          <w:b/>
          <w:bCs/>
          <w:color w:val="000000"/>
          <w:sz w:val="22"/>
          <w:szCs w:val="22"/>
        </w:rPr>
        <w:t>[0].filters[0]=</w:t>
      </w:r>
      <w:proofErr w:type="spellStart"/>
      <w:r w:rsidRPr="00771059">
        <w:rPr>
          <w:rFonts w:ascii="Consolas" w:hAnsi="Consolas"/>
          <w:b/>
          <w:bCs/>
          <w:color w:val="000000"/>
          <w:sz w:val="22"/>
          <w:szCs w:val="22"/>
        </w:rPr>
        <w:t>StripPrefix</w:t>
      </w:r>
      <w:proofErr w:type="spellEnd"/>
      <w:r w:rsidRPr="00771059">
        <w:rPr>
          <w:rFonts w:ascii="Consolas" w:hAnsi="Consolas"/>
          <w:b/>
          <w:bCs/>
          <w:color w:val="000000"/>
          <w:sz w:val="22"/>
          <w:szCs w:val="22"/>
        </w:rPr>
        <w:t>=1</w:t>
      </w:r>
    </w:p>
    <w:p w14:paraId="3BFBFF90" w14:textId="77777777" w:rsidR="000D5412" w:rsidRDefault="000D5412" w:rsidP="000D54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881B57" w14:textId="77777777" w:rsidR="000D5412" w:rsidRDefault="000D5412" w:rsidP="000D54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spring.cloud</w:t>
      </w:r>
      <w:proofErr w:type="gramEnd"/>
      <w:r>
        <w:rPr>
          <w:rFonts w:ascii="Consolas" w:hAnsi="Consolas"/>
          <w:color w:val="000000"/>
          <w:sz w:val="20"/>
          <w:szCs w:val="20"/>
        </w:rPr>
        <w:t>.gateway.routes</w:t>
      </w:r>
      <w:proofErr w:type="spellEnd"/>
      <w:r>
        <w:rPr>
          <w:rFonts w:ascii="Consolas" w:hAnsi="Consolas"/>
          <w:color w:val="000000"/>
          <w:sz w:val="20"/>
          <w:szCs w:val="20"/>
        </w:rPr>
        <w:t>[1].id=</w:t>
      </w:r>
      <w:r>
        <w:rPr>
          <w:rFonts w:ascii="Consolas" w:hAnsi="Consolas"/>
          <w:color w:val="2A00FF"/>
          <w:sz w:val="20"/>
          <w:szCs w:val="20"/>
        </w:rPr>
        <w:t>sample-app2-service</w:t>
      </w:r>
    </w:p>
    <w:p w14:paraId="798DC540" w14:textId="77777777" w:rsidR="000D5412" w:rsidRDefault="000D5412" w:rsidP="000D54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spring.cloud</w:t>
      </w:r>
      <w:proofErr w:type="gramEnd"/>
      <w:r>
        <w:rPr>
          <w:rFonts w:ascii="Consolas" w:hAnsi="Consolas"/>
          <w:color w:val="000000"/>
          <w:sz w:val="20"/>
          <w:szCs w:val="20"/>
        </w:rPr>
        <w:t>.gateway.routes</w:t>
      </w:r>
      <w:proofErr w:type="spellEnd"/>
      <w:r>
        <w:rPr>
          <w:rFonts w:ascii="Consolas" w:hAnsi="Consolas"/>
          <w:color w:val="000000"/>
          <w:sz w:val="20"/>
          <w:szCs w:val="20"/>
        </w:rPr>
        <w:t>[1].</w:t>
      </w:r>
      <w:proofErr w:type="spellStart"/>
      <w:r>
        <w:rPr>
          <w:rFonts w:ascii="Consolas" w:hAnsi="Consolas"/>
          <w:color w:val="000000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http://localhost:8082/</w:t>
      </w:r>
    </w:p>
    <w:p w14:paraId="4ED510A0" w14:textId="77777777" w:rsidR="000D5412" w:rsidRDefault="000D5412" w:rsidP="000D54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spring.cloud</w:t>
      </w:r>
      <w:proofErr w:type="gramEnd"/>
      <w:r>
        <w:rPr>
          <w:rFonts w:ascii="Consolas" w:hAnsi="Consolas"/>
          <w:color w:val="000000"/>
          <w:sz w:val="20"/>
          <w:szCs w:val="20"/>
        </w:rPr>
        <w:t>.gateway.routes[1].predicates[0]=</w:t>
      </w:r>
      <w:r>
        <w:rPr>
          <w:rFonts w:ascii="Consolas" w:hAnsi="Consolas"/>
          <w:color w:val="2A00FF"/>
          <w:sz w:val="20"/>
          <w:szCs w:val="20"/>
        </w:rPr>
        <w:t>Path=/</w:t>
      </w:r>
      <w:r>
        <w:rPr>
          <w:rFonts w:ascii="Consolas" w:hAnsi="Consolas"/>
          <w:color w:val="2A00FF"/>
          <w:sz w:val="20"/>
          <w:szCs w:val="20"/>
          <w:u w:val="single"/>
        </w:rPr>
        <w:t>api</w:t>
      </w:r>
      <w:r>
        <w:rPr>
          <w:rFonts w:ascii="Consolas" w:hAnsi="Consolas"/>
          <w:color w:val="2A00FF"/>
          <w:sz w:val="20"/>
          <w:szCs w:val="20"/>
        </w:rPr>
        <w:t>/sample-app2-service/**</w:t>
      </w:r>
    </w:p>
    <w:p w14:paraId="5EEBA503" w14:textId="77777777" w:rsidR="000D5412" w:rsidRPr="00771059" w:rsidRDefault="000D5412" w:rsidP="000D541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proofErr w:type="spellStart"/>
      <w:proofErr w:type="gramStart"/>
      <w:r w:rsidRPr="00771059">
        <w:rPr>
          <w:rFonts w:ascii="Consolas" w:hAnsi="Consolas"/>
          <w:b/>
          <w:bCs/>
          <w:color w:val="000000"/>
          <w:sz w:val="22"/>
          <w:szCs w:val="22"/>
        </w:rPr>
        <w:t>spring.cloud</w:t>
      </w:r>
      <w:proofErr w:type="gramEnd"/>
      <w:r w:rsidRPr="00771059">
        <w:rPr>
          <w:rFonts w:ascii="Consolas" w:hAnsi="Consolas"/>
          <w:b/>
          <w:bCs/>
          <w:color w:val="000000"/>
          <w:sz w:val="22"/>
          <w:szCs w:val="22"/>
        </w:rPr>
        <w:t>.gateway.routes</w:t>
      </w:r>
      <w:proofErr w:type="spellEnd"/>
      <w:r w:rsidRPr="00771059">
        <w:rPr>
          <w:rFonts w:ascii="Consolas" w:hAnsi="Consolas"/>
          <w:b/>
          <w:bCs/>
          <w:color w:val="000000"/>
          <w:sz w:val="22"/>
          <w:szCs w:val="22"/>
        </w:rPr>
        <w:t>[1].filters[0]=</w:t>
      </w:r>
      <w:proofErr w:type="spellStart"/>
      <w:r w:rsidRPr="00771059">
        <w:rPr>
          <w:rFonts w:ascii="Consolas" w:hAnsi="Consolas"/>
          <w:b/>
          <w:bCs/>
          <w:color w:val="000000"/>
          <w:sz w:val="22"/>
          <w:szCs w:val="22"/>
        </w:rPr>
        <w:t>StripPrefix</w:t>
      </w:r>
      <w:proofErr w:type="spellEnd"/>
      <w:r w:rsidRPr="00771059">
        <w:rPr>
          <w:rFonts w:ascii="Consolas" w:hAnsi="Consolas"/>
          <w:b/>
          <w:bCs/>
          <w:color w:val="000000"/>
          <w:sz w:val="22"/>
          <w:szCs w:val="22"/>
        </w:rPr>
        <w:t>=1</w:t>
      </w:r>
    </w:p>
    <w:p w14:paraId="3EC233BE" w14:textId="77777777" w:rsidR="000D5412" w:rsidRDefault="000D5412" w:rsidP="006F41D6">
      <w:pPr>
        <w:rPr>
          <w:rFonts w:ascii="Baskerville Old Face" w:hAnsi="Baskerville Old Face"/>
        </w:rPr>
      </w:pPr>
    </w:p>
    <w:p w14:paraId="42B960F6" w14:textId="356B9E2B" w:rsidR="00C874F5" w:rsidRPr="00C874F5" w:rsidRDefault="00C874F5" w:rsidP="006F41D6">
      <w:pPr>
        <w:rPr>
          <w:rFonts w:ascii="Baskerville Old Face" w:hAnsi="Baskerville Old Face"/>
          <w:b/>
          <w:bCs/>
          <w:sz w:val="28"/>
          <w:szCs w:val="28"/>
          <w:u w:val="single"/>
        </w:rPr>
      </w:pPr>
      <w:proofErr w:type="spellStart"/>
      <w:r w:rsidRPr="00C874F5">
        <w:rPr>
          <w:rFonts w:ascii="Baskerville Old Face" w:hAnsi="Baskerville Old Face"/>
          <w:b/>
          <w:bCs/>
          <w:sz w:val="28"/>
          <w:szCs w:val="28"/>
          <w:u w:val="single"/>
        </w:rPr>
        <w:t>SpringBoot</w:t>
      </w:r>
      <w:proofErr w:type="spellEnd"/>
      <w:r w:rsidRPr="00C874F5">
        <w:rPr>
          <w:rFonts w:ascii="Baskerville Old Face" w:hAnsi="Baskerville Old Face"/>
          <w:b/>
          <w:bCs/>
          <w:sz w:val="28"/>
          <w:szCs w:val="28"/>
          <w:u w:val="single"/>
        </w:rPr>
        <w:t xml:space="preserve"> Main Class</w:t>
      </w:r>
    </w:p>
    <w:p w14:paraId="58E845FD" w14:textId="77777777" w:rsidR="00C874F5" w:rsidRDefault="00C874F5" w:rsidP="00C874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@SpringBootApplication</w:t>
      </w:r>
    </w:p>
    <w:p w14:paraId="61D1EDC6" w14:textId="77777777" w:rsidR="00C874F5" w:rsidRDefault="00C874F5" w:rsidP="00C874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SpringAPIGatewayApp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D9BB03A" w14:textId="77777777" w:rsidR="00C874F5" w:rsidRDefault="00C874F5" w:rsidP="00C874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8C47F1A" w14:textId="77777777" w:rsidR="00C874F5" w:rsidRDefault="00C874F5" w:rsidP="00C874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54D0713" w14:textId="77777777" w:rsidR="00C874F5" w:rsidRDefault="00C874F5" w:rsidP="00C874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SpringAPIGatewayApp.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7153CB2" w14:textId="77777777" w:rsidR="00C874F5" w:rsidRDefault="00C874F5" w:rsidP="00C874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4C63581" w14:textId="77777777" w:rsidR="00C874F5" w:rsidRDefault="00C874F5" w:rsidP="00C874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46AD8EC" w14:textId="77777777" w:rsidR="00C874F5" w:rsidRDefault="00C874F5" w:rsidP="006F41D6">
      <w:pPr>
        <w:rPr>
          <w:rFonts w:ascii="Baskerville Old Face" w:hAnsi="Baskerville Old Face"/>
        </w:rPr>
      </w:pPr>
    </w:p>
    <w:p w14:paraId="1284B840" w14:textId="70BD5E7F" w:rsidR="00C51573" w:rsidRDefault="00DF579A" w:rsidP="006F41D6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A Filter Class to log the incoming request</w:t>
      </w:r>
    </w:p>
    <w:p w14:paraId="2A305B5C" w14:textId="77777777" w:rsidR="00DF579A" w:rsidRDefault="00DF579A" w:rsidP="00DF5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@Slf4j</w:t>
      </w:r>
    </w:p>
    <w:p w14:paraId="1C2D94D1" w14:textId="77777777" w:rsidR="00DF579A" w:rsidRDefault="00DF579A" w:rsidP="00DF5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@Component</w:t>
      </w:r>
    </w:p>
    <w:p w14:paraId="1BB2D8D7" w14:textId="77777777" w:rsidR="00DF579A" w:rsidRDefault="00DF579A" w:rsidP="00DF5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APIRequestFilter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GlobalFilter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7356B73" w14:textId="77777777" w:rsidR="00DF579A" w:rsidRDefault="00DF579A" w:rsidP="00DF5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767EF39" w14:textId="77777777" w:rsidR="00DF579A" w:rsidRDefault="00DF579A" w:rsidP="00DF5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9512C63" w14:textId="77777777" w:rsidR="00DF579A" w:rsidRDefault="00DF579A" w:rsidP="00DF5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Mono&lt;Void&gt; </w:t>
      </w:r>
      <w:proofErr w:type="gramStart"/>
      <w:r>
        <w:rPr>
          <w:rFonts w:ascii="Consolas" w:hAnsi="Consolas"/>
          <w:color w:val="000000"/>
          <w:sz w:val="20"/>
          <w:szCs w:val="20"/>
        </w:rPr>
        <w:t>filter(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ServerWebExchange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exchange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GatewayFilterChain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chain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A207ACE" w14:textId="77777777" w:rsidR="00DF579A" w:rsidRDefault="00DF579A" w:rsidP="00DF5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Set&lt;URI&gt; </w:t>
      </w:r>
      <w:proofErr w:type="spellStart"/>
      <w:r>
        <w:rPr>
          <w:rFonts w:ascii="Consolas" w:hAnsi="Consolas"/>
          <w:color w:val="6A3E3E"/>
          <w:sz w:val="20"/>
          <w:szCs w:val="20"/>
        </w:rPr>
        <w:t>uris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exchange</w:t>
      </w:r>
      <w:r>
        <w:rPr>
          <w:rFonts w:ascii="Consolas" w:hAnsi="Consolas"/>
          <w:color w:val="000000"/>
          <w:sz w:val="20"/>
          <w:szCs w:val="20"/>
        </w:rPr>
        <w:t>.getAttributeOrDefault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GATEWAY_ORIGINAL_REQUEST_URL_ATTR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Collections.</w:t>
      </w:r>
      <w:r>
        <w:rPr>
          <w:rFonts w:ascii="Consolas" w:hAnsi="Consolas"/>
          <w:i/>
          <w:iCs/>
          <w:color w:val="000000"/>
          <w:sz w:val="20"/>
          <w:szCs w:val="20"/>
        </w:rPr>
        <w:t>emptySet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1B13E417" w14:textId="77777777" w:rsidR="00DF579A" w:rsidRDefault="00DF579A" w:rsidP="00DF5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originalUri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uris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()) ? </w:t>
      </w:r>
      <w:r>
        <w:rPr>
          <w:rFonts w:ascii="Consolas" w:hAnsi="Consolas"/>
          <w:color w:val="2A00FF"/>
          <w:sz w:val="20"/>
          <w:szCs w:val="20"/>
        </w:rPr>
        <w:t>"Unknown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uris</w:t>
      </w:r>
      <w:r>
        <w:rPr>
          <w:rFonts w:ascii="Consolas" w:hAnsi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/>
          <w:color w:val="000000"/>
          <w:sz w:val="20"/>
          <w:szCs w:val="20"/>
        </w:rPr>
        <w:t>().next().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6522031F" w14:textId="77777777" w:rsidR="00DF579A" w:rsidRPr="00621129" w:rsidRDefault="00DF579A" w:rsidP="00DF5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 w:rsidRPr="00621129">
        <w:rPr>
          <w:rFonts w:ascii="Consolas" w:hAnsi="Consolas"/>
          <w:b/>
          <w:bCs/>
          <w:color w:val="000000"/>
          <w:sz w:val="20"/>
          <w:szCs w:val="20"/>
        </w:rPr>
        <w:t xml:space="preserve">Route </w:t>
      </w:r>
      <w:proofErr w:type="spellStart"/>
      <w:r w:rsidRPr="00621129">
        <w:rPr>
          <w:rFonts w:ascii="Consolas" w:hAnsi="Consolas"/>
          <w:b/>
          <w:bCs/>
          <w:color w:val="6A3E3E"/>
          <w:sz w:val="20"/>
          <w:szCs w:val="20"/>
        </w:rPr>
        <w:t>route</w:t>
      </w:r>
      <w:proofErr w:type="spellEnd"/>
      <w:r w:rsidRPr="00621129">
        <w:rPr>
          <w:rFonts w:ascii="Consolas" w:hAnsi="Consolas"/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621129">
        <w:rPr>
          <w:rFonts w:ascii="Consolas" w:hAnsi="Consolas"/>
          <w:b/>
          <w:bCs/>
          <w:color w:val="6A3E3E"/>
          <w:sz w:val="20"/>
          <w:szCs w:val="20"/>
        </w:rPr>
        <w:t>exchange</w:t>
      </w:r>
      <w:r w:rsidRPr="00621129">
        <w:rPr>
          <w:rFonts w:ascii="Consolas" w:hAnsi="Consolas"/>
          <w:b/>
          <w:bCs/>
          <w:color w:val="000000"/>
          <w:sz w:val="20"/>
          <w:szCs w:val="20"/>
        </w:rPr>
        <w:t>.</w:t>
      </w:r>
      <w:r w:rsidRPr="00621129">
        <w:rPr>
          <w:rFonts w:ascii="Consolas" w:hAnsi="Consolas"/>
          <w:b/>
          <w:bCs/>
          <w:color w:val="000000"/>
          <w:sz w:val="20"/>
          <w:szCs w:val="20"/>
          <w:shd w:val="clear" w:color="auto" w:fill="D4D4D4"/>
        </w:rPr>
        <w:t>getAttribute</w:t>
      </w:r>
      <w:proofErr w:type="spellEnd"/>
      <w:proofErr w:type="gramEnd"/>
      <w:r w:rsidRPr="00621129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621129">
        <w:rPr>
          <w:rFonts w:ascii="Consolas" w:hAnsi="Consolas"/>
          <w:b/>
          <w:bCs/>
          <w:i/>
          <w:iCs/>
          <w:color w:val="0000C0"/>
          <w:sz w:val="20"/>
          <w:szCs w:val="20"/>
        </w:rPr>
        <w:t>GATEWAY_ROUTE_ATTR</w:t>
      </w:r>
      <w:r w:rsidRPr="00621129">
        <w:rPr>
          <w:rFonts w:ascii="Consolas" w:hAnsi="Consolas"/>
          <w:b/>
          <w:bCs/>
          <w:color w:val="000000"/>
          <w:sz w:val="20"/>
          <w:szCs w:val="20"/>
        </w:rPr>
        <w:t>);</w:t>
      </w:r>
    </w:p>
    <w:p w14:paraId="64DEA203" w14:textId="77777777" w:rsidR="00DF579A" w:rsidRPr="00621129" w:rsidRDefault="00DF579A" w:rsidP="00DF5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621129">
        <w:rPr>
          <w:rFonts w:ascii="Consolas" w:hAnsi="Consolas"/>
          <w:b/>
          <w:bCs/>
          <w:color w:val="000000"/>
          <w:sz w:val="20"/>
          <w:szCs w:val="20"/>
        </w:rPr>
        <w:t xml:space="preserve">        URI </w:t>
      </w:r>
      <w:proofErr w:type="spellStart"/>
      <w:r w:rsidRPr="00621129">
        <w:rPr>
          <w:rFonts w:ascii="Consolas" w:hAnsi="Consolas"/>
          <w:b/>
          <w:bCs/>
          <w:color w:val="6A3E3E"/>
          <w:sz w:val="20"/>
          <w:szCs w:val="20"/>
        </w:rPr>
        <w:t>routeUri</w:t>
      </w:r>
      <w:proofErr w:type="spellEnd"/>
      <w:r w:rsidRPr="00621129">
        <w:rPr>
          <w:rFonts w:ascii="Consolas" w:hAnsi="Consolas"/>
          <w:b/>
          <w:bCs/>
          <w:color w:val="000000"/>
          <w:sz w:val="20"/>
          <w:szCs w:val="20"/>
        </w:rPr>
        <w:t xml:space="preserve"> = </w:t>
      </w:r>
      <w:proofErr w:type="spellStart"/>
      <w:proofErr w:type="gramStart"/>
      <w:r w:rsidRPr="00621129">
        <w:rPr>
          <w:rFonts w:ascii="Consolas" w:hAnsi="Consolas"/>
          <w:b/>
          <w:bCs/>
          <w:color w:val="6A3E3E"/>
          <w:sz w:val="20"/>
          <w:szCs w:val="20"/>
        </w:rPr>
        <w:t>exchange</w:t>
      </w:r>
      <w:r w:rsidRPr="00621129">
        <w:rPr>
          <w:rFonts w:ascii="Consolas" w:hAnsi="Consolas"/>
          <w:b/>
          <w:bCs/>
          <w:color w:val="000000"/>
          <w:sz w:val="20"/>
          <w:szCs w:val="20"/>
        </w:rPr>
        <w:t>.</w:t>
      </w:r>
      <w:r w:rsidRPr="00621129">
        <w:rPr>
          <w:rFonts w:ascii="Consolas" w:hAnsi="Consolas"/>
          <w:b/>
          <w:bCs/>
          <w:color w:val="000000"/>
          <w:sz w:val="20"/>
          <w:szCs w:val="20"/>
          <w:shd w:val="clear" w:color="auto" w:fill="D4D4D4"/>
        </w:rPr>
        <w:t>getAttribute</w:t>
      </w:r>
      <w:proofErr w:type="spellEnd"/>
      <w:proofErr w:type="gramEnd"/>
      <w:r w:rsidRPr="00621129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621129">
        <w:rPr>
          <w:rFonts w:ascii="Consolas" w:hAnsi="Consolas"/>
          <w:b/>
          <w:bCs/>
          <w:i/>
          <w:iCs/>
          <w:color w:val="0000C0"/>
          <w:sz w:val="20"/>
          <w:szCs w:val="20"/>
        </w:rPr>
        <w:t>GATEWAY_REQUEST_URL_ATTR</w:t>
      </w:r>
      <w:r w:rsidRPr="00621129">
        <w:rPr>
          <w:rFonts w:ascii="Consolas" w:hAnsi="Consolas"/>
          <w:b/>
          <w:bCs/>
          <w:color w:val="000000"/>
          <w:sz w:val="20"/>
          <w:szCs w:val="20"/>
        </w:rPr>
        <w:t>);</w:t>
      </w:r>
    </w:p>
    <w:p w14:paraId="4BFA408E" w14:textId="77777777" w:rsidR="00DF579A" w:rsidRDefault="00DF579A" w:rsidP="00DF5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"Incoming Request URI: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originalUri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A8B5DE7" w14:textId="77777777" w:rsidR="00DF579A" w:rsidRDefault="00DF579A" w:rsidP="00DF5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"Application Id: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route</w:t>
      </w:r>
      <w:r>
        <w:rPr>
          <w:rFonts w:ascii="Consolas" w:hAnsi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2F9E4A59" w14:textId="77777777" w:rsidR="00DF579A" w:rsidRDefault="00DF579A" w:rsidP="00DF5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"Routed URI: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routeUri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6971398" w14:textId="77777777" w:rsidR="00DF579A" w:rsidRDefault="00DF579A" w:rsidP="00DF5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"Incoming Request Http Method: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exchange</w:t>
      </w:r>
      <w:r>
        <w:rPr>
          <w:rFonts w:ascii="Consolas" w:hAnsi="Consolas"/>
          <w:color w:val="000000"/>
          <w:sz w:val="20"/>
          <w:szCs w:val="20"/>
        </w:rPr>
        <w:t>.getRequest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getMethod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4CD79133" w14:textId="77777777" w:rsidR="00DF579A" w:rsidRDefault="00DF579A" w:rsidP="00DF5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04EA2959" w14:textId="77777777" w:rsidR="00DF579A" w:rsidRDefault="00DF579A" w:rsidP="00DF5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chain</w:t>
      </w:r>
      <w:r>
        <w:rPr>
          <w:rFonts w:ascii="Consolas" w:hAnsi="Consolas"/>
          <w:color w:val="000000"/>
          <w:sz w:val="20"/>
          <w:szCs w:val="20"/>
        </w:rPr>
        <w:t>.filter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exchange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640EA50" w14:textId="77777777" w:rsidR="00DF579A" w:rsidRDefault="00DF579A" w:rsidP="00DF5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369D4A2" w14:textId="77777777" w:rsidR="00DF579A" w:rsidRDefault="00DF579A" w:rsidP="00DF57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7B4A2D0" w14:textId="77777777" w:rsidR="00DF579A" w:rsidRDefault="00DF579A" w:rsidP="006F41D6">
      <w:pPr>
        <w:rPr>
          <w:rFonts w:ascii="Baskerville Old Face" w:hAnsi="Baskerville Old Face"/>
        </w:rPr>
      </w:pPr>
    </w:p>
    <w:p w14:paraId="7800A48D" w14:textId="47F0C776" w:rsidR="007B46FC" w:rsidRDefault="007B46FC" w:rsidP="007B46FC">
      <w:pPr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 xml:space="preserve">We will create the below ordinary </w:t>
      </w:r>
      <w:proofErr w:type="spellStart"/>
      <w:r>
        <w:rPr>
          <w:rFonts w:ascii="Baskerville Old Face" w:hAnsi="Baskerville Old Face"/>
          <w:sz w:val="24"/>
          <w:szCs w:val="24"/>
        </w:rPr>
        <w:t>microcservices</w:t>
      </w:r>
      <w:proofErr w:type="spellEnd"/>
      <w:r>
        <w:rPr>
          <w:rFonts w:ascii="Baskerville Old Face" w:hAnsi="Baskerville Old Face"/>
          <w:sz w:val="24"/>
          <w:szCs w:val="24"/>
        </w:rPr>
        <w:t xml:space="preserve"> with different </w:t>
      </w:r>
      <w:proofErr w:type="gramStart"/>
      <w:r>
        <w:rPr>
          <w:rFonts w:ascii="Baskerville Old Face" w:hAnsi="Baskerville Old Face"/>
          <w:sz w:val="24"/>
          <w:szCs w:val="24"/>
        </w:rPr>
        <w:t>port</w:t>
      </w:r>
      <w:proofErr w:type="gramEnd"/>
      <w:r>
        <w:rPr>
          <w:rFonts w:ascii="Baskerville Old Face" w:hAnsi="Baskerville Old Face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90"/>
        <w:gridCol w:w="3060"/>
      </w:tblGrid>
      <w:tr w:rsidR="007B46FC" w14:paraId="0293C389" w14:textId="77777777" w:rsidTr="00E20697">
        <w:tc>
          <w:tcPr>
            <w:tcW w:w="2245" w:type="dxa"/>
          </w:tcPr>
          <w:p w14:paraId="4BB5ADA2" w14:textId="77777777" w:rsidR="007B46FC" w:rsidRDefault="007B46FC" w:rsidP="00E20697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Name</w:t>
            </w:r>
          </w:p>
        </w:tc>
        <w:tc>
          <w:tcPr>
            <w:tcW w:w="990" w:type="dxa"/>
          </w:tcPr>
          <w:p w14:paraId="13D2F5CC" w14:textId="77777777" w:rsidR="007B46FC" w:rsidRDefault="007B46FC" w:rsidP="00E20697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Port</w:t>
            </w:r>
          </w:p>
        </w:tc>
        <w:tc>
          <w:tcPr>
            <w:tcW w:w="3060" w:type="dxa"/>
          </w:tcPr>
          <w:p w14:paraId="1F2C53B3" w14:textId="77777777" w:rsidR="007B46FC" w:rsidRDefault="007B46FC" w:rsidP="00E20697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Description</w:t>
            </w:r>
          </w:p>
        </w:tc>
      </w:tr>
      <w:tr w:rsidR="007B46FC" w14:paraId="4E7DAADF" w14:textId="77777777" w:rsidTr="00E20697">
        <w:tc>
          <w:tcPr>
            <w:tcW w:w="2245" w:type="dxa"/>
          </w:tcPr>
          <w:p w14:paraId="79C11983" w14:textId="77777777" w:rsidR="007B46FC" w:rsidRDefault="007B46FC" w:rsidP="00E20697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5D72CC">
              <w:rPr>
                <w:rFonts w:ascii="Baskerville Old Face" w:hAnsi="Baskerville Old Face"/>
                <w:sz w:val="24"/>
                <w:szCs w:val="24"/>
              </w:rPr>
              <w:t>sample-app1-service</w:t>
            </w:r>
          </w:p>
        </w:tc>
        <w:tc>
          <w:tcPr>
            <w:tcW w:w="990" w:type="dxa"/>
          </w:tcPr>
          <w:p w14:paraId="7FFCA003" w14:textId="77777777" w:rsidR="007B46FC" w:rsidRDefault="007B46FC" w:rsidP="00E20697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8081</w:t>
            </w:r>
          </w:p>
        </w:tc>
        <w:tc>
          <w:tcPr>
            <w:tcW w:w="3060" w:type="dxa"/>
          </w:tcPr>
          <w:p w14:paraId="199399BD" w14:textId="77777777" w:rsidR="007B46FC" w:rsidRDefault="007B46FC" w:rsidP="00E20697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Ordinary Microservice</w:t>
            </w:r>
          </w:p>
        </w:tc>
      </w:tr>
      <w:tr w:rsidR="007B46FC" w14:paraId="6C1BB6C2" w14:textId="77777777" w:rsidTr="00E20697">
        <w:tc>
          <w:tcPr>
            <w:tcW w:w="2245" w:type="dxa"/>
          </w:tcPr>
          <w:p w14:paraId="4611043A" w14:textId="77777777" w:rsidR="007B46FC" w:rsidRPr="005D72CC" w:rsidRDefault="007B46FC" w:rsidP="00E20697">
            <w:pPr>
              <w:rPr>
                <w:rFonts w:ascii="Baskerville Old Face" w:hAnsi="Baskerville Old Face"/>
                <w:sz w:val="24"/>
                <w:szCs w:val="24"/>
              </w:rPr>
            </w:pPr>
            <w:r w:rsidRPr="005D72CC">
              <w:rPr>
                <w:rFonts w:ascii="Baskerville Old Face" w:hAnsi="Baskerville Old Face"/>
                <w:sz w:val="24"/>
                <w:szCs w:val="24"/>
              </w:rPr>
              <w:t>sample-app</w:t>
            </w:r>
            <w:r>
              <w:rPr>
                <w:rFonts w:ascii="Baskerville Old Face" w:hAnsi="Baskerville Old Face"/>
                <w:sz w:val="24"/>
                <w:szCs w:val="24"/>
              </w:rPr>
              <w:t>2</w:t>
            </w:r>
            <w:r w:rsidRPr="005D72CC">
              <w:rPr>
                <w:rFonts w:ascii="Baskerville Old Face" w:hAnsi="Baskerville Old Face"/>
                <w:sz w:val="24"/>
                <w:szCs w:val="24"/>
              </w:rPr>
              <w:t>-service</w:t>
            </w:r>
          </w:p>
        </w:tc>
        <w:tc>
          <w:tcPr>
            <w:tcW w:w="990" w:type="dxa"/>
          </w:tcPr>
          <w:p w14:paraId="15DC0F65" w14:textId="77777777" w:rsidR="007B46FC" w:rsidRDefault="007B46FC" w:rsidP="00E20697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8082</w:t>
            </w:r>
          </w:p>
        </w:tc>
        <w:tc>
          <w:tcPr>
            <w:tcW w:w="3060" w:type="dxa"/>
          </w:tcPr>
          <w:p w14:paraId="364765DE" w14:textId="77777777" w:rsidR="007B46FC" w:rsidRDefault="007B46FC" w:rsidP="00E20697">
            <w:pPr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Ordinary Microservice</w:t>
            </w:r>
          </w:p>
        </w:tc>
      </w:tr>
    </w:tbl>
    <w:p w14:paraId="6F3241A1" w14:textId="77777777" w:rsidR="00211612" w:rsidRDefault="00211612" w:rsidP="006F41D6">
      <w:pPr>
        <w:rPr>
          <w:rFonts w:ascii="Baskerville Old Face" w:hAnsi="Baskerville Old Face"/>
        </w:rPr>
      </w:pPr>
    </w:p>
    <w:p w14:paraId="59D9DCF7" w14:textId="77777777" w:rsidR="00F96FC3" w:rsidRPr="006374CE" w:rsidRDefault="00F96FC3" w:rsidP="00F96FC3">
      <w:pPr>
        <w:pStyle w:val="HTMLPreformatted"/>
        <w:shd w:val="clear" w:color="auto" w:fill="FFFFFF"/>
        <w:rPr>
          <w:rFonts w:ascii="Courier New" w:eastAsia="Times New Roman" w:hAnsi="Courier New" w:cs="Courier New"/>
          <w:color w:val="080808"/>
          <w:lang w:bidi="hi-IN"/>
        </w:rPr>
      </w:pPr>
      <w:r>
        <w:rPr>
          <w:rFonts w:ascii="Baskerville Old Face" w:hAnsi="Baskerville Old Face"/>
          <w:b/>
          <w:bCs/>
          <w:sz w:val="24"/>
          <w:szCs w:val="24"/>
        </w:rPr>
        <w:t xml:space="preserve">There will be a simple Main class annotated with </w:t>
      </w:r>
      <w:r w:rsidRPr="005E65B5">
        <w:rPr>
          <w:rFonts w:ascii="Courier New" w:eastAsia="Times New Roman" w:hAnsi="Courier New" w:cs="Courier New"/>
          <w:b/>
          <w:bCs/>
          <w:color w:val="9E880D"/>
          <w:lang w:bidi="hi-IN"/>
        </w:rPr>
        <w:t>@SpringBootApplication</w:t>
      </w:r>
      <w:r>
        <w:rPr>
          <w:rFonts w:ascii="Courier New" w:eastAsia="Times New Roman" w:hAnsi="Courier New" w:cs="Courier New"/>
          <w:color w:val="9E880D"/>
          <w:lang w:bidi="hi-IN"/>
        </w:rPr>
        <w:t>, no other annotations required.</w:t>
      </w:r>
    </w:p>
    <w:p w14:paraId="284537B5" w14:textId="77777777" w:rsidR="005558C2" w:rsidRDefault="005558C2" w:rsidP="006F41D6">
      <w:pPr>
        <w:rPr>
          <w:rFonts w:ascii="Baskerville Old Face" w:hAnsi="Baskerville Old Face"/>
        </w:rPr>
      </w:pPr>
    </w:p>
    <w:p w14:paraId="256D611B" w14:textId="77777777" w:rsidR="005558C2" w:rsidRDefault="005558C2" w:rsidP="006F41D6">
      <w:pPr>
        <w:rPr>
          <w:rFonts w:ascii="Baskerville Old Face" w:hAnsi="Baskerville Old Face"/>
        </w:rPr>
      </w:pPr>
    </w:p>
    <w:p w14:paraId="6F6720CB" w14:textId="77777777" w:rsidR="005558C2" w:rsidRDefault="005558C2" w:rsidP="006F41D6">
      <w:pPr>
        <w:rPr>
          <w:rFonts w:ascii="Baskerville Old Face" w:hAnsi="Baskerville Old Face"/>
        </w:rPr>
      </w:pPr>
    </w:p>
    <w:p w14:paraId="6706B44C" w14:textId="77777777" w:rsidR="005558C2" w:rsidRDefault="005558C2" w:rsidP="006F41D6">
      <w:pPr>
        <w:rPr>
          <w:rFonts w:ascii="Baskerville Old Face" w:hAnsi="Baskerville Old Face"/>
        </w:rPr>
      </w:pPr>
    </w:p>
    <w:p w14:paraId="327D03C8" w14:textId="77777777" w:rsidR="005558C2" w:rsidRDefault="005558C2" w:rsidP="006F41D6">
      <w:pPr>
        <w:rPr>
          <w:rFonts w:ascii="Baskerville Old Face" w:hAnsi="Baskerville Old Face"/>
        </w:rPr>
      </w:pPr>
    </w:p>
    <w:p w14:paraId="74E6AC9B" w14:textId="77777777" w:rsidR="00E471E0" w:rsidRDefault="00E471E0" w:rsidP="00E471E0">
      <w:pPr>
        <w:rPr>
          <w:rFonts w:ascii="Baskerville Old Face" w:hAnsi="Baskerville Old Face"/>
          <w:b/>
          <w:bCs/>
          <w:sz w:val="24"/>
          <w:szCs w:val="24"/>
        </w:rPr>
      </w:pPr>
      <w:r w:rsidRPr="006D0C2A">
        <w:rPr>
          <w:rFonts w:ascii="Baskerville Old Face" w:hAnsi="Baskerville Old Face"/>
          <w:b/>
          <w:bCs/>
          <w:sz w:val="24"/>
          <w:szCs w:val="24"/>
        </w:rPr>
        <w:t xml:space="preserve">For </w:t>
      </w:r>
      <w:r w:rsidRPr="005D72CC">
        <w:rPr>
          <w:rFonts w:ascii="Baskerville Old Face" w:hAnsi="Baskerville Old Face"/>
          <w:b/>
          <w:bCs/>
          <w:sz w:val="24"/>
          <w:szCs w:val="24"/>
        </w:rPr>
        <w:t>sample-app1-service</w:t>
      </w:r>
      <w:r w:rsidRPr="006D0C2A">
        <w:rPr>
          <w:rFonts w:ascii="Baskerville Old Face" w:hAnsi="Baskerville Old Face"/>
          <w:b/>
          <w:bCs/>
          <w:sz w:val="24"/>
          <w:szCs w:val="24"/>
        </w:rPr>
        <w:t xml:space="preserve"> and </w:t>
      </w:r>
      <w:r w:rsidRPr="005D72CC">
        <w:rPr>
          <w:rFonts w:ascii="Baskerville Old Face" w:hAnsi="Baskerville Old Face"/>
          <w:b/>
          <w:bCs/>
          <w:sz w:val="24"/>
          <w:szCs w:val="24"/>
        </w:rPr>
        <w:t>sample-app</w:t>
      </w:r>
      <w:r w:rsidRPr="006D0C2A">
        <w:rPr>
          <w:rFonts w:ascii="Baskerville Old Face" w:hAnsi="Baskerville Old Face"/>
          <w:b/>
          <w:bCs/>
          <w:sz w:val="24"/>
          <w:szCs w:val="24"/>
        </w:rPr>
        <w:t>2</w:t>
      </w:r>
      <w:r w:rsidRPr="005D72CC">
        <w:rPr>
          <w:rFonts w:ascii="Baskerville Old Face" w:hAnsi="Baskerville Old Face"/>
          <w:b/>
          <w:bCs/>
          <w:sz w:val="24"/>
          <w:szCs w:val="24"/>
        </w:rPr>
        <w:t>-service</w:t>
      </w:r>
      <w:r>
        <w:rPr>
          <w:rFonts w:ascii="Baskerville Old Face" w:hAnsi="Baskerville Old Face"/>
          <w:b/>
          <w:bCs/>
          <w:sz w:val="24"/>
          <w:szCs w:val="24"/>
        </w:rPr>
        <w:t xml:space="preserve"> microservices, code given below.</w:t>
      </w:r>
    </w:p>
    <w:p w14:paraId="5078B9A8" w14:textId="77777777" w:rsidR="00E471E0" w:rsidRDefault="00E471E0" w:rsidP="00E471E0">
      <w:pPr>
        <w:rPr>
          <w:rFonts w:ascii="Baskerville Old Face" w:hAnsi="Baskerville Old Face"/>
          <w:b/>
          <w:bCs/>
          <w:sz w:val="24"/>
          <w:szCs w:val="24"/>
        </w:rPr>
      </w:pPr>
      <w:r>
        <w:rPr>
          <w:rFonts w:ascii="Baskerville Old Face" w:hAnsi="Baskerville Old Face"/>
          <w:b/>
          <w:bCs/>
          <w:sz w:val="24"/>
          <w:szCs w:val="24"/>
        </w:rPr>
        <w:t>Pom.xml</w:t>
      </w:r>
    </w:p>
    <w:p w14:paraId="0E2A24ED" w14:textId="543C4DE6" w:rsidR="000E265B" w:rsidRPr="000E265B" w:rsidRDefault="000E265B" w:rsidP="000E26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</w:t>
      </w:r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parent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&lt;</w:t>
      </w:r>
      <w:proofErr w:type="spellStart"/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groupId</w:t>
      </w:r>
      <w:proofErr w:type="spellEnd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proofErr w:type="spellStart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org.springframework.boot</w:t>
      </w:r>
      <w:proofErr w:type="spellEnd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&lt;/</w:t>
      </w:r>
      <w:proofErr w:type="spellStart"/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groupId</w:t>
      </w:r>
      <w:proofErr w:type="spellEnd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&lt;</w:t>
      </w:r>
      <w:proofErr w:type="spellStart"/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artifactId</w:t>
      </w:r>
      <w:proofErr w:type="spellEnd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&gt;spring-boot-starter-parent&lt;/</w:t>
      </w:r>
      <w:proofErr w:type="spellStart"/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artifactId</w:t>
      </w:r>
      <w:proofErr w:type="spellEnd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&lt;</w:t>
      </w:r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version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&gt;3.2.4&lt;/</w:t>
      </w:r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version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&lt;</w:t>
      </w:r>
      <w:proofErr w:type="spellStart"/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relativePath</w:t>
      </w:r>
      <w:proofErr w:type="spellEnd"/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/&gt;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&lt;/</w:t>
      </w:r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parent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&lt;</w:t>
      </w:r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properties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&lt;</w:t>
      </w:r>
      <w:proofErr w:type="spellStart"/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java.version</w:t>
      </w:r>
      <w:proofErr w:type="spellEnd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&gt;17&lt;/</w:t>
      </w:r>
      <w:proofErr w:type="spellStart"/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java.version</w:t>
      </w:r>
      <w:proofErr w:type="spellEnd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&lt;</w:t>
      </w:r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spring-</w:t>
      </w:r>
      <w:proofErr w:type="spellStart"/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cloud.version</w:t>
      </w:r>
      <w:proofErr w:type="spellEnd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&gt;2023.0.0&lt;/</w:t>
      </w:r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spring-</w:t>
      </w:r>
      <w:proofErr w:type="spellStart"/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cloud.version</w:t>
      </w:r>
      <w:proofErr w:type="spellEnd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&lt;/</w:t>
      </w:r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properties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&lt;</w:t>
      </w:r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dependencies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&lt;</w:t>
      </w:r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dependency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&lt;</w:t>
      </w:r>
      <w:proofErr w:type="spellStart"/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groupId</w:t>
      </w:r>
      <w:proofErr w:type="spellEnd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proofErr w:type="spellStart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org.springframework.boot</w:t>
      </w:r>
      <w:proofErr w:type="spellEnd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&lt;/</w:t>
      </w:r>
      <w:proofErr w:type="spellStart"/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groupId</w:t>
      </w:r>
      <w:proofErr w:type="spellEnd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&lt;</w:t>
      </w:r>
      <w:proofErr w:type="spellStart"/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artifactId</w:t>
      </w:r>
      <w:proofErr w:type="spellEnd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&gt;spring-boot-starter-web&lt;/</w:t>
      </w:r>
      <w:proofErr w:type="spellStart"/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artifactId</w:t>
      </w:r>
      <w:proofErr w:type="spellEnd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&lt;/</w:t>
      </w:r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dependency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="00BB18D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hi-IN"/>
        </w:rPr>
        <w:t xml:space="preserve"> </w:t>
      </w:r>
      <w:r w:rsidRPr="000E265B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hi-IN"/>
        </w:rPr>
        <w:t xml:space="preserve">   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</w:t>
      </w:r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dependency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&lt;</w:t>
      </w:r>
      <w:proofErr w:type="spellStart"/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groupId</w:t>
      </w:r>
      <w:proofErr w:type="spellEnd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proofErr w:type="spellStart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org.projectlombok</w:t>
      </w:r>
      <w:proofErr w:type="spellEnd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&lt;/</w:t>
      </w:r>
      <w:proofErr w:type="spellStart"/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groupId</w:t>
      </w:r>
      <w:proofErr w:type="spellEnd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&lt;</w:t>
      </w:r>
      <w:proofErr w:type="spellStart"/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artifactId</w:t>
      </w:r>
      <w:proofErr w:type="spellEnd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proofErr w:type="spellStart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lombok</w:t>
      </w:r>
      <w:proofErr w:type="spellEnd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&lt;/</w:t>
      </w:r>
      <w:proofErr w:type="spellStart"/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artifactId</w:t>
      </w:r>
      <w:proofErr w:type="spellEnd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&lt;</w:t>
      </w:r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optional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&gt;true&lt;/</w:t>
      </w:r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optional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&lt;/</w:t>
      </w:r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dependency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&lt;/</w:t>
      </w:r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dependencies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&lt;</w:t>
      </w:r>
      <w:proofErr w:type="spellStart"/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dependencyManagement</w:t>
      </w:r>
      <w:proofErr w:type="spellEnd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&lt;</w:t>
      </w:r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dependencies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&lt;</w:t>
      </w:r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dependency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  &lt;</w:t>
      </w:r>
      <w:proofErr w:type="spellStart"/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groupId</w:t>
      </w:r>
      <w:proofErr w:type="spellEnd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proofErr w:type="spellStart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org.springframework.cloud</w:t>
      </w:r>
      <w:proofErr w:type="spellEnd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&lt;/</w:t>
      </w:r>
      <w:proofErr w:type="spellStart"/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groupId</w:t>
      </w:r>
      <w:proofErr w:type="spellEnd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  &lt;</w:t>
      </w:r>
      <w:proofErr w:type="spellStart"/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artifactId</w:t>
      </w:r>
      <w:proofErr w:type="spellEnd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&gt;spring-cloud-dependencies&lt;/</w:t>
      </w:r>
      <w:proofErr w:type="spellStart"/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artifactId</w:t>
      </w:r>
      <w:proofErr w:type="spellEnd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  &lt;</w:t>
      </w:r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version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&gt;${spring-</w:t>
      </w:r>
      <w:proofErr w:type="spellStart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cloud.version</w:t>
      </w:r>
      <w:proofErr w:type="spellEnd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}&lt;/</w:t>
      </w:r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version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  &lt;</w:t>
      </w:r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type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&gt;pom&lt;/</w:t>
      </w:r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type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  &lt;</w:t>
      </w:r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scope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&gt;import&lt;/</w:t>
      </w:r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scope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&lt;/</w:t>
      </w:r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dependency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&lt;/</w:t>
      </w:r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dependencies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&lt;/</w:t>
      </w:r>
      <w:proofErr w:type="spellStart"/>
      <w:r w:rsidRPr="000E265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dependencyManagement</w:t>
      </w:r>
      <w:proofErr w:type="spellEnd"/>
      <w:r w:rsidRPr="000E265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&gt;</w:t>
      </w:r>
    </w:p>
    <w:p w14:paraId="0077E77A" w14:textId="77777777" w:rsidR="005558C2" w:rsidRDefault="005558C2" w:rsidP="006F41D6">
      <w:pPr>
        <w:rPr>
          <w:rFonts w:ascii="Baskerville Old Face" w:hAnsi="Baskerville Old Face"/>
        </w:rPr>
      </w:pPr>
    </w:p>
    <w:p w14:paraId="0040A278" w14:textId="77777777" w:rsidR="0052696D" w:rsidRPr="00A0400A" w:rsidRDefault="0052696D" w:rsidP="0052696D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A0400A">
        <w:rPr>
          <w:rFonts w:ascii="Baskerville Old Face" w:hAnsi="Baskerville Old Face"/>
          <w:b/>
          <w:bCs/>
          <w:sz w:val="24"/>
          <w:szCs w:val="24"/>
          <w:u w:val="single"/>
        </w:rPr>
        <w:t>application-</w:t>
      </w:r>
      <w:proofErr w:type="spellStart"/>
      <w:proofErr w:type="gramStart"/>
      <w:r w:rsidRPr="00A0400A">
        <w:rPr>
          <w:rFonts w:ascii="Baskerville Old Face" w:hAnsi="Baskerville Old Face"/>
          <w:b/>
          <w:bCs/>
          <w:sz w:val="24"/>
          <w:szCs w:val="24"/>
          <w:u w:val="single"/>
        </w:rPr>
        <w:t>dev.properties</w:t>
      </w:r>
      <w:proofErr w:type="spellEnd"/>
      <w:proofErr w:type="gramEnd"/>
      <w:r w:rsidRPr="00A0400A">
        <w:rPr>
          <w:rFonts w:ascii="Baskerville Old Face" w:hAnsi="Baskerville Old Face"/>
          <w:b/>
          <w:bCs/>
          <w:sz w:val="24"/>
          <w:szCs w:val="24"/>
          <w:u w:val="single"/>
        </w:rPr>
        <w:t xml:space="preserve"> for </w:t>
      </w:r>
      <w:r w:rsidRPr="005D72CC">
        <w:rPr>
          <w:rFonts w:ascii="Baskerville Old Face" w:hAnsi="Baskerville Old Face"/>
          <w:b/>
          <w:bCs/>
          <w:sz w:val="24"/>
          <w:szCs w:val="24"/>
          <w:u w:val="single"/>
        </w:rPr>
        <w:t>sample-app1-service</w:t>
      </w:r>
    </w:p>
    <w:p w14:paraId="4AA58985" w14:textId="346181BA" w:rsidR="0052696D" w:rsidRPr="00A0400A" w:rsidRDefault="0052696D" w:rsidP="00526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A0400A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spring.application.name</w:t>
      </w:r>
      <w:r w:rsidRPr="00A0400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sample-app1-service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proofErr w:type="spellStart"/>
      <w:r w:rsidRPr="00A0400A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server.port</w:t>
      </w:r>
      <w:proofErr w:type="spellEnd"/>
      <w:r w:rsidRPr="00A0400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8081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proofErr w:type="spellStart"/>
      <w:r w:rsidRPr="00A0400A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server.servlet.contextPath</w:t>
      </w:r>
      <w:proofErr w:type="spellEnd"/>
      <w:r w:rsidRPr="00A0400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/sample-app1-service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</w:p>
    <w:p w14:paraId="5C13FFBC" w14:textId="77777777" w:rsidR="0052696D" w:rsidRPr="00A0400A" w:rsidRDefault="0052696D" w:rsidP="0052696D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A0400A">
        <w:rPr>
          <w:rFonts w:ascii="Baskerville Old Face" w:hAnsi="Baskerville Old Face"/>
          <w:b/>
          <w:bCs/>
          <w:sz w:val="24"/>
          <w:szCs w:val="24"/>
          <w:u w:val="single"/>
        </w:rPr>
        <w:t>application-</w:t>
      </w:r>
      <w:proofErr w:type="spellStart"/>
      <w:proofErr w:type="gramStart"/>
      <w:r w:rsidRPr="00A0400A">
        <w:rPr>
          <w:rFonts w:ascii="Baskerville Old Face" w:hAnsi="Baskerville Old Face"/>
          <w:b/>
          <w:bCs/>
          <w:sz w:val="24"/>
          <w:szCs w:val="24"/>
          <w:u w:val="single"/>
        </w:rPr>
        <w:t>dev.properties</w:t>
      </w:r>
      <w:proofErr w:type="spellEnd"/>
      <w:proofErr w:type="gramEnd"/>
      <w:r w:rsidRPr="00A0400A">
        <w:rPr>
          <w:rFonts w:ascii="Baskerville Old Face" w:hAnsi="Baskerville Old Face"/>
          <w:b/>
          <w:bCs/>
          <w:sz w:val="24"/>
          <w:szCs w:val="24"/>
          <w:u w:val="single"/>
        </w:rPr>
        <w:t xml:space="preserve"> for </w:t>
      </w:r>
      <w:r w:rsidRPr="005D72CC">
        <w:rPr>
          <w:rFonts w:ascii="Baskerville Old Face" w:hAnsi="Baskerville Old Face"/>
          <w:b/>
          <w:bCs/>
          <w:sz w:val="24"/>
          <w:szCs w:val="24"/>
          <w:u w:val="single"/>
        </w:rPr>
        <w:t>sample-app</w:t>
      </w:r>
      <w:r>
        <w:rPr>
          <w:rFonts w:ascii="Baskerville Old Face" w:hAnsi="Baskerville Old Face"/>
          <w:b/>
          <w:bCs/>
          <w:sz w:val="24"/>
          <w:szCs w:val="24"/>
          <w:u w:val="single"/>
        </w:rPr>
        <w:t>2</w:t>
      </w:r>
      <w:r w:rsidRPr="005D72CC">
        <w:rPr>
          <w:rFonts w:ascii="Baskerville Old Face" w:hAnsi="Baskerville Old Face"/>
          <w:b/>
          <w:bCs/>
          <w:sz w:val="24"/>
          <w:szCs w:val="24"/>
          <w:u w:val="single"/>
        </w:rPr>
        <w:t>-service</w:t>
      </w:r>
    </w:p>
    <w:p w14:paraId="41857EBD" w14:textId="0646C157" w:rsidR="0052696D" w:rsidRDefault="0052696D" w:rsidP="0052696D">
      <w:pPr>
        <w:rPr>
          <w:rFonts w:ascii="Baskerville Old Face" w:hAnsi="Baskerville Old Face"/>
        </w:rPr>
      </w:pPr>
      <w:r w:rsidRPr="00A0400A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spring.application.name</w:t>
      </w:r>
      <w:r w:rsidRPr="00A0400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sample-app</w:t>
      </w:r>
      <w:r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2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-service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proofErr w:type="spellStart"/>
      <w:r w:rsidRPr="00A0400A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server.port</w:t>
      </w:r>
      <w:proofErr w:type="spellEnd"/>
      <w:r w:rsidRPr="00A0400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808</w:t>
      </w:r>
      <w:r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2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  <w:proofErr w:type="spellStart"/>
      <w:r w:rsidRPr="00A0400A">
        <w:rPr>
          <w:rFonts w:ascii="Courier New" w:eastAsia="Times New Roman" w:hAnsi="Courier New" w:cs="Courier New"/>
          <w:color w:val="083080"/>
          <w:sz w:val="20"/>
          <w:szCs w:val="20"/>
          <w:lang w:bidi="hi-IN"/>
        </w:rPr>
        <w:t>server.servlet.contextPath</w:t>
      </w:r>
      <w:proofErr w:type="spellEnd"/>
      <w:r w:rsidRPr="00A0400A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=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/sample-app</w:t>
      </w:r>
      <w:r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2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-service</w:t>
      </w:r>
      <w:r w:rsidRPr="00A0400A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br/>
      </w:r>
    </w:p>
    <w:p w14:paraId="5DD9B88C" w14:textId="6CBB82D4" w:rsidR="00F70E81" w:rsidRPr="00EA6E0E" w:rsidRDefault="00EA6E0E" w:rsidP="0052696D">
      <w:pPr>
        <w:rPr>
          <w:rFonts w:ascii="Baskerville Old Face" w:hAnsi="Baskerville Old Face"/>
          <w:sz w:val="24"/>
          <w:szCs w:val="24"/>
        </w:rPr>
      </w:pPr>
      <w:r w:rsidRPr="00EA6E0E">
        <w:rPr>
          <w:rFonts w:ascii="Baskerville Old Face" w:hAnsi="Baskerville Old Face"/>
          <w:sz w:val="24"/>
          <w:szCs w:val="24"/>
        </w:rPr>
        <w:t xml:space="preserve">To access sample-app1-service: </w:t>
      </w:r>
      <w:hyperlink r:id="rId7" w:history="1">
        <w:r w:rsidRPr="00EA6E0E">
          <w:rPr>
            <w:rStyle w:val="Hyperlink"/>
            <w:rFonts w:ascii="Baskerville Old Face" w:hAnsi="Baskerville Old Face"/>
            <w:sz w:val="24"/>
            <w:szCs w:val="24"/>
          </w:rPr>
          <w:t>http://localhost:8081/sample-app1-service/v1/info</w:t>
        </w:r>
      </w:hyperlink>
    </w:p>
    <w:p w14:paraId="5A69FD18" w14:textId="1CE41BB4" w:rsidR="00EA6E0E" w:rsidRPr="00EA6E0E" w:rsidRDefault="00EA6E0E" w:rsidP="00EA6E0E">
      <w:pPr>
        <w:rPr>
          <w:rFonts w:ascii="Baskerville Old Face" w:hAnsi="Baskerville Old Face"/>
          <w:sz w:val="24"/>
          <w:szCs w:val="24"/>
        </w:rPr>
      </w:pPr>
      <w:r w:rsidRPr="00EA6E0E">
        <w:rPr>
          <w:rFonts w:ascii="Baskerville Old Face" w:hAnsi="Baskerville Old Face"/>
          <w:sz w:val="24"/>
          <w:szCs w:val="24"/>
        </w:rPr>
        <w:t>To access sample-app</w:t>
      </w:r>
      <w:r w:rsidRPr="00EA6E0E">
        <w:rPr>
          <w:rFonts w:ascii="Baskerville Old Face" w:hAnsi="Baskerville Old Face"/>
          <w:sz w:val="24"/>
          <w:szCs w:val="24"/>
        </w:rPr>
        <w:t>2</w:t>
      </w:r>
      <w:r w:rsidRPr="00EA6E0E">
        <w:rPr>
          <w:rFonts w:ascii="Baskerville Old Face" w:hAnsi="Baskerville Old Face"/>
          <w:sz w:val="24"/>
          <w:szCs w:val="24"/>
        </w:rPr>
        <w:t xml:space="preserve">-service: </w:t>
      </w:r>
      <w:hyperlink r:id="rId8" w:history="1">
        <w:r w:rsidRPr="00EA6E0E">
          <w:rPr>
            <w:rStyle w:val="Hyperlink"/>
            <w:rFonts w:ascii="Baskerville Old Face" w:hAnsi="Baskerville Old Face"/>
            <w:sz w:val="24"/>
            <w:szCs w:val="24"/>
          </w:rPr>
          <w:t>http://localhost:808</w:t>
        </w:r>
        <w:r w:rsidRPr="00EA6E0E">
          <w:rPr>
            <w:rStyle w:val="Hyperlink"/>
            <w:rFonts w:ascii="Baskerville Old Face" w:hAnsi="Baskerville Old Face"/>
            <w:sz w:val="24"/>
            <w:szCs w:val="24"/>
          </w:rPr>
          <w:t>2</w:t>
        </w:r>
        <w:r w:rsidRPr="00EA6E0E">
          <w:rPr>
            <w:rStyle w:val="Hyperlink"/>
            <w:rFonts w:ascii="Baskerville Old Face" w:hAnsi="Baskerville Old Face"/>
            <w:sz w:val="24"/>
            <w:szCs w:val="24"/>
          </w:rPr>
          <w:t>/sample-app</w:t>
        </w:r>
        <w:r w:rsidRPr="00EA6E0E">
          <w:rPr>
            <w:rStyle w:val="Hyperlink"/>
            <w:rFonts w:ascii="Baskerville Old Face" w:hAnsi="Baskerville Old Face"/>
            <w:sz w:val="24"/>
            <w:szCs w:val="24"/>
          </w:rPr>
          <w:t>2</w:t>
        </w:r>
        <w:r w:rsidRPr="00EA6E0E">
          <w:rPr>
            <w:rStyle w:val="Hyperlink"/>
            <w:rFonts w:ascii="Baskerville Old Face" w:hAnsi="Baskerville Old Face"/>
            <w:sz w:val="24"/>
            <w:szCs w:val="24"/>
          </w:rPr>
          <w:t>-service/v1/info</w:t>
        </w:r>
      </w:hyperlink>
    </w:p>
    <w:p w14:paraId="008A7613" w14:textId="6A7E3512" w:rsidR="00EA6E0E" w:rsidRPr="00D65006" w:rsidRDefault="00EA6E0E" w:rsidP="00EA6E0E">
      <w:pPr>
        <w:rPr>
          <w:rFonts w:ascii="Baskerville Old Face" w:hAnsi="Baskerville Old Face"/>
          <w:b/>
          <w:bCs/>
          <w:sz w:val="24"/>
          <w:szCs w:val="24"/>
        </w:rPr>
      </w:pPr>
      <w:r w:rsidRPr="00D65006">
        <w:rPr>
          <w:rFonts w:ascii="Baskerville Old Face" w:hAnsi="Baskerville Old Face"/>
          <w:b/>
          <w:bCs/>
          <w:sz w:val="24"/>
          <w:szCs w:val="24"/>
        </w:rPr>
        <w:t xml:space="preserve">Using API Gateway, you can access the application as </w:t>
      </w:r>
      <w:hyperlink r:id="rId9" w:history="1">
        <w:r w:rsidRPr="00D65006">
          <w:rPr>
            <w:rStyle w:val="Hyperlink"/>
            <w:rFonts w:ascii="Baskerville Old Face" w:hAnsi="Baskerville Old Face"/>
            <w:b/>
            <w:bCs/>
            <w:sz w:val="24"/>
            <w:szCs w:val="24"/>
          </w:rPr>
          <w:t>http://localhost:8080/api/sample-app2-service/v1/info</w:t>
        </w:r>
      </w:hyperlink>
    </w:p>
    <w:p w14:paraId="4766FDD0" w14:textId="77777777" w:rsidR="00EA6E0E" w:rsidRDefault="00EA6E0E" w:rsidP="00EA6E0E">
      <w:pPr>
        <w:rPr>
          <w:rFonts w:ascii="Baskerville Old Face" w:hAnsi="Baskerville Old Face"/>
        </w:rPr>
      </w:pPr>
    </w:p>
    <w:p w14:paraId="62AEC8C6" w14:textId="77777777" w:rsidR="00EA6E0E" w:rsidRDefault="00EA6E0E" w:rsidP="0052696D">
      <w:pPr>
        <w:rPr>
          <w:rFonts w:ascii="Baskerville Old Face" w:hAnsi="Baskerville Old Face"/>
        </w:rPr>
      </w:pPr>
    </w:p>
    <w:p w14:paraId="1638A6C4" w14:textId="77777777" w:rsidR="004E7004" w:rsidRPr="00170040" w:rsidRDefault="004E7004" w:rsidP="0052696D">
      <w:pPr>
        <w:rPr>
          <w:rFonts w:ascii="Baskerville Old Face" w:hAnsi="Baskerville Old Face"/>
        </w:rPr>
      </w:pPr>
    </w:p>
    <w:sectPr w:rsidR="004E7004" w:rsidRPr="00170040" w:rsidSect="00F84140">
      <w:footerReference w:type="default" r:id="rId10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999961" w14:textId="77777777" w:rsidR="00EA19D0" w:rsidRDefault="00EA19D0" w:rsidP="00F84140">
      <w:pPr>
        <w:spacing w:after="0" w:line="240" w:lineRule="auto"/>
      </w:pPr>
      <w:r>
        <w:separator/>
      </w:r>
    </w:p>
  </w:endnote>
  <w:endnote w:type="continuationSeparator" w:id="0">
    <w:p w14:paraId="01744946" w14:textId="77777777" w:rsidR="00EA19D0" w:rsidRDefault="00EA19D0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060409B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9B4C21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CEBD6" w14:textId="77777777" w:rsidR="00EA19D0" w:rsidRDefault="00EA19D0" w:rsidP="00F84140">
      <w:pPr>
        <w:spacing w:after="0" w:line="240" w:lineRule="auto"/>
      </w:pPr>
      <w:r>
        <w:separator/>
      </w:r>
    </w:p>
  </w:footnote>
  <w:footnote w:type="continuationSeparator" w:id="0">
    <w:p w14:paraId="1F6EC8A3" w14:textId="77777777" w:rsidR="00EA19D0" w:rsidRDefault="00EA19D0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D0736"/>
    <w:multiLevelType w:val="multilevel"/>
    <w:tmpl w:val="872AC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D628BF"/>
    <w:multiLevelType w:val="multilevel"/>
    <w:tmpl w:val="9E7A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2731603">
    <w:abstractNumId w:val="0"/>
  </w:num>
  <w:num w:numId="2" w16cid:durableId="557672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1D6"/>
    <w:rsid w:val="0000674D"/>
    <w:rsid w:val="000B18AF"/>
    <w:rsid w:val="000D5412"/>
    <w:rsid w:val="000E265B"/>
    <w:rsid w:val="00112C53"/>
    <w:rsid w:val="00141C81"/>
    <w:rsid w:val="00170040"/>
    <w:rsid w:val="0017568B"/>
    <w:rsid w:val="00211612"/>
    <w:rsid w:val="00343A47"/>
    <w:rsid w:val="004E7004"/>
    <w:rsid w:val="0052696D"/>
    <w:rsid w:val="00535A29"/>
    <w:rsid w:val="005558C2"/>
    <w:rsid w:val="0061448C"/>
    <w:rsid w:val="00621129"/>
    <w:rsid w:val="0065062C"/>
    <w:rsid w:val="006E62EB"/>
    <w:rsid w:val="006F41D6"/>
    <w:rsid w:val="00771059"/>
    <w:rsid w:val="007B46FC"/>
    <w:rsid w:val="00881B99"/>
    <w:rsid w:val="008F404E"/>
    <w:rsid w:val="00BB18D0"/>
    <w:rsid w:val="00BE3C1F"/>
    <w:rsid w:val="00C31770"/>
    <w:rsid w:val="00C51573"/>
    <w:rsid w:val="00C874F5"/>
    <w:rsid w:val="00D65006"/>
    <w:rsid w:val="00DC3407"/>
    <w:rsid w:val="00DC4A4C"/>
    <w:rsid w:val="00DF579A"/>
    <w:rsid w:val="00E4307E"/>
    <w:rsid w:val="00E471E0"/>
    <w:rsid w:val="00E5219D"/>
    <w:rsid w:val="00E62096"/>
    <w:rsid w:val="00E94577"/>
    <w:rsid w:val="00EA19D0"/>
    <w:rsid w:val="00EA6E0E"/>
    <w:rsid w:val="00EB0B6D"/>
    <w:rsid w:val="00F70E81"/>
    <w:rsid w:val="00F84140"/>
    <w:rsid w:val="00F9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CBB122"/>
  <w15:chartTrackingRefBased/>
  <w15:docId w15:val="{95A9D0F9-367E-4B50-B812-B4F70F9F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43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E4307E"/>
    <w:rPr>
      <w:b/>
      <w:bCs/>
    </w:rPr>
  </w:style>
  <w:style w:type="table" w:styleId="TableGrid">
    <w:name w:val="Table Grid"/>
    <w:basedOn w:val="TableNormal"/>
    <w:uiPriority w:val="39"/>
    <w:rsid w:val="007B4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FC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FC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6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2/sample-app2-service/v1/inf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1/sample-app1-service/v1/inf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i/sample-app2-service/v1/info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14</TotalTime>
  <Pages>3</Pages>
  <Words>852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69</cp:revision>
  <dcterms:created xsi:type="dcterms:W3CDTF">2024-11-26T18:33:00Z</dcterms:created>
  <dcterms:modified xsi:type="dcterms:W3CDTF">2024-11-26T18:49:00Z</dcterms:modified>
</cp:coreProperties>
</file>