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DFE28" w14:textId="77777777" w:rsidR="00E32902" w:rsidRDefault="00E32902"/>
    <w:p w14:paraId="3034CC40" w14:textId="059571DE" w:rsidR="00A6628A" w:rsidRDefault="00E32902">
      <w:r w:rsidRPr="00E32902">
        <w:drawing>
          <wp:inline distT="0" distB="0" distL="0" distR="0" wp14:anchorId="10B5EE7A" wp14:editId="01B35F16">
            <wp:extent cx="5731510" cy="1096010"/>
            <wp:effectExtent l="0" t="0" r="2540" b="8890"/>
            <wp:docPr id="214204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45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76D8B" w14:textId="6B14D341" w:rsidR="00E32902" w:rsidRPr="00E32902" w:rsidRDefault="00E32902" w:rsidP="00E32902">
      <w:r>
        <w:t>T</w:t>
      </w:r>
      <w:r w:rsidRPr="00E32902">
        <w:t xml:space="preserve">his function is a </w:t>
      </w:r>
      <w:r w:rsidRPr="00E32902">
        <w:rPr>
          <w:b/>
          <w:bCs/>
        </w:rPr>
        <w:t>majority function</w:t>
      </w:r>
      <w:r w:rsidRPr="00E32902">
        <w:t xml:space="preserve">: it outputs 1 when at least </w:t>
      </w:r>
      <w:r w:rsidRPr="00E32902">
        <w:rPr>
          <w:b/>
          <w:bCs/>
        </w:rPr>
        <w:t>two of the three inputs are 1</w:t>
      </w:r>
      <w:r w:rsidRPr="00E32902">
        <w:t>.</w:t>
      </w:r>
    </w:p>
    <w:p w14:paraId="37926156" w14:textId="77777777" w:rsidR="00E32902" w:rsidRPr="00E32902" w:rsidRDefault="00E32902" w:rsidP="00E32902">
      <w:r w:rsidRPr="00E32902">
        <w:t xml:space="preserve">It is </w:t>
      </w:r>
      <w:r w:rsidRPr="00E32902">
        <w:rPr>
          <w:b/>
          <w:bCs/>
        </w:rPr>
        <w:t>linearly separable</w:t>
      </w:r>
      <w:r w:rsidRPr="00E32902">
        <w:t>, so a single perceptron can implement it.</w:t>
      </w:r>
    </w:p>
    <w:p w14:paraId="05ACF30B" w14:textId="77777777" w:rsidR="00E32902" w:rsidRPr="00E32902" w:rsidRDefault="00E32902" w:rsidP="00E32902">
      <w:r w:rsidRPr="00E32902">
        <w:t>For example, choose:</w:t>
      </w:r>
    </w:p>
    <w:p w14:paraId="56F49575" w14:textId="77777777" w:rsidR="00E32902" w:rsidRPr="00E32902" w:rsidRDefault="00E32902" w:rsidP="00E32902">
      <w:r w:rsidRPr="00E32902">
        <w:t>Then:</w:t>
      </w:r>
    </w:p>
    <w:p w14:paraId="001686A5" w14:textId="77777777" w:rsidR="00E32902" w:rsidRPr="00E32902" w:rsidRDefault="00E32902" w:rsidP="00E32902">
      <w:pPr>
        <w:numPr>
          <w:ilvl w:val="0"/>
          <w:numId w:val="2"/>
        </w:numPr>
      </w:pPr>
      <w:r w:rsidRPr="00E32902">
        <w:t xml:space="preserve">0 or 1 true inputs → sum → </w:t>
      </w:r>
      <w:r w:rsidRPr="00E32902">
        <w:rPr>
          <w:b/>
          <w:bCs/>
        </w:rPr>
        <w:t>False</w:t>
      </w:r>
      <w:r w:rsidRPr="00E32902">
        <w:t xml:space="preserve"> </w:t>
      </w:r>
    </w:p>
    <w:p w14:paraId="7B3812F2" w14:textId="77777777" w:rsidR="00E32902" w:rsidRPr="00E32902" w:rsidRDefault="00E32902" w:rsidP="00E32902">
      <w:pPr>
        <w:numPr>
          <w:ilvl w:val="0"/>
          <w:numId w:val="2"/>
        </w:numPr>
      </w:pPr>
      <w:r w:rsidRPr="00E32902">
        <w:t xml:space="preserve">2 or 3 true inputs → sum → </w:t>
      </w:r>
      <w:r w:rsidRPr="00E32902">
        <w:rPr>
          <w:b/>
          <w:bCs/>
        </w:rPr>
        <w:t>True</w:t>
      </w:r>
    </w:p>
    <w:p w14:paraId="655C7066" w14:textId="77777777" w:rsidR="00E32902" w:rsidRDefault="00E32902"/>
    <w:p w14:paraId="2E958607" w14:textId="253FE80E" w:rsidR="00E32902" w:rsidRDefault="00E32902">
      <w:r w:rsidRPr="00E32902">
        <w:drawing>
          <wp:inline distT="0" distB="0" distL="0" distR="0" wp14:anchorId="1FB6365B" wp14:editId="060E9D20">
            <wp:extent cx="5731510" cy="1504950"/>
            <wp:effectExtent l="0" t="0" r="2540" b="0"/>
            <wp:docPr id="127675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54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47DE" w14:textId="77777777" w:rsidR="00E32902" w:rsidRDefault="00E32902" w:rsidP="00E32902">
      <w:r w:rsidRPr="00E32902">
        <w:t>For an SVM, the margin condition is:</w:t>
      </w:r>
    </w:p>
    <w:p w14:paraId="0CFD74CE" w14:textId="02EB93E4" w:rsidR="00E32902" w:rsidRPr="00E32902" w:rsidRDefault="00E32902" w:rsidP="00E32902">
      <w:r w:rsidRPr="00E32902">
        <w:drawing>
          <wp:inline distT="0" distB="0" distL="0" distR="0" wp14:anchorId="229546BB" wp14:editId="53C7308D">
            <wp:extent cx="1310754" cy="388654"/>
            <wp:effectExtent l="0" t="0" r="3810" b="0"/>
            <wp:docPr id="50981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12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B9D6" w14:textId="77777777" w:rsidR="00E32902" w:rsidRPr="00E32902" w:rsidRDefault="00E32902" w:rsidP="00E32902">
      <w:pPr>
        <w:numPr>
          <w:ilvl w:val="0"/>
          <w:numId w:val="3"/>
        </w:numPr>
      </w:pPr>
      <w:proofErr w:type="gramStart"/>
      <w:r w:rsidRPr="00E32902">
        <w:t>If ,</w:t>
      </w:r>
      <w:proofErr w:type="gramEnd"/>
      <w:r w:rsidRPr="00E32902">
        <w:t xml:space="preserve"> the point is </w:t>
      </w:r>
      <w:r w:rsidRPr="00E32902">
        <w:rPr>
          <w:b/>
          <w:bCs/>
        </w:rPr>
        <w:t>outside the margin</w:t>
      </w:r>
      <w:r w:rsidRPr="00E32902">
        <w:t xml:space="preserve"> and is </w:t>
      </w:r>
      <w:r w:rsidRPr="00E32902">
        <w:rPr>
          <w:b/>
          <w:bCs/>
        </w:rPr>
        <w:t>not a support vector</w:t>
      </w:r>
      <w:r w:rsidRPr="00E32902">
        <w:t xml:space="preserve">. </w:t>
      </w:r>
    </w:p>
    <w:p w14:paraId="0F0D0456" w14:textId="77777777" w:rsidR="00E32902" w:rsidRPr="00E32902" w:rsidRDefault="00E32902" w:rsidP="00E32902">
      <w:pPr>
        <w:numPr>
          <w:ilvl w:val="0"/>
          <w:numId w:val="3"/>
        </w:numPr>
      </w:pPr>
      <w:proofErr w:type="gramStart"/>
      <w:r w:rsidRPr="00E32902">
        <w:t>If ,</w:t>
      </w:r>
      <w:proofErr w:type="gramEnd"/>
      <w:r w:rsidRPr="00E32902">
        <w:t xml:space="preserve"> it lies </w:t>
      </w:r>
      <w:r w:rsidRPr="00E32902">
        <w:rPr>
          <w:b/>
          <w:bCs/>
        </w:rPr>
        <w:t>on the margin</w:t>
      </w:r>
      <w:r w:rsidRPr="00E32902">
        <w:t xml:space="preserve"> → support vector. </w:t>
      </w:r>
    </w:p>
    <w:p w14:paraId="016C2210" w14:textId="77777777" w:rsidR="00E32902" w:rsidRPr="00E32902" w:rsidRDefault="00E32902" w:rsidP="00E32902">
      <w:pPr>
        <w:numPr>
          <w:ilvl w:val="0"/>
          <w:numId w:val="3"/>
        </w:numPr>
      </w:pPr>
      <w:proofErr w:type="gramStart"/>
      <w:r w:rsidRPr="00E32902">
        <w:t>If ,</w:t>
      </w:r>
      <w:proofErr w:type="gramEnd"/>
      <w:r w:rsidRPr="00E32902">
        <w:t xml:space="preserve"> it lies </w:t>
      </w:r>
      <w:r w:rsidRPr="00E32902">
        <w:rPr>
          <w:b/>
          <w:bCs/>
        </w:rPr>
        <w:t>inside the margin or is misclassified</w:t>
      </w:r>
      <w:r w:rsidRPr="00E32902">
        <w:t xml:space="preserve"> → generally a support vector in soft-margin SVM. </w:t>
      </w:r>
    </w:p>
    <w:p w14:paraId="2C636E3B" w14:textId="77777777" w:rsidR="00E32902" w:rsidRPr="00E32902" w:rsidRDefault="00E32902" w:rsidP="00E32902">
      <w:r w:rsidRPr="00E32902">
        <w:t>Given:</w:t>
      </w:r>
    </w:p>
    <w:p w14:paraId="38D5F18A" w14:textId="134AA80F" w:rsidR="00E32902" w:rsidRDefault="00E32902">
      <w:r w:rsidRPr="00E32902">
        <w:drawing>
          <wp:inline distT="0" distB="0" distL="0" distR="0" wp14:anchorId="321E0830" wp14:editId="452CF0E1">
            <wp:extent cx="1524132" cy="518205"/>
            <wp:effectExtent l="0" t="0" r="0" b="0"/>
            <wp:docPr id="133711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10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BE1E" w14:textId="36D96A13" w:rsidR="00E32902" w:rsidRDefault="00E32902">
      <w:proofErr w:type="spellStart"/>
      <w:r>
        <w:t>Therfore</w:t>
      </w:r>
      <w:proofErr w:type="spellEnd"/>
      <w:r>
        <w:t xml:space="preserve"> the answer is A.</w:t>
      </w:r>
    </w:p>
    <w:p w14:paraId="6F4A82AA" w14:textId="3E239CD6" w:rsidR="00E32902" w:rsidRDefault="00E32902">
      <w:r w:rsidRPr="00E32902">
        <w:drawing>
          <wp:inline distT="0" distB="0" distL="0" distR="0" wp14:anchorId="77448585" wp14:editId="5E7B09B2">
            <wp:extent cx="5731510" cy="1219200"/>
            <wp:effectExtent l="0" t="0" r="2540" b="0"/>
            <wp:docPr id="102981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19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35E6" w14:textId="77777777" w:rsidR="00E32902" w:rsidRPr="00E32902" w:rsidRDefault="00E32902" w:rsidP="00E32902">
      <w:r w:rsidRPr="00E32902">
        <w:lastRenderedPageBreak/>
        <w:t xml:space="preserve">Although both </w:t>
      </w:r>
      <w:r w:rsidRPr="00E32902">
        <w:rPr>
          <w:b/>
          <w:bCs/>
        </w:rPr>
        <w:t>linear SVM</w:t>
      </w:r>
      <w:r w:rsidRPr="00E32902">
        <w:t xml:space="preserve"> and the </w:t>
      </w:r>
      <w:r w:rsidRPr="00E32902">
        <w:rPr>
          <w:b/>
          <w:bCs/>
        </w:rPr>
        <w:t>Perceptron</w:t>
      </w:r>
      <w:r w:rsidRPr="00E32902">
        <w:t xml:space="preserve"> can produce a linear decision boundary for linearly separable data, they optimize </w:t>
      </w:r>
      <w:r w:rsidRPr="00E32902">
        <w:rPr>
          <w:b/>
          <w:bCs/>
        </w:rPr>
        <w:t>different objectives</w:t>
      </w:r>
      <w:r w:rsidRPr="00E32902">
        <w:t>:</w:t>
      </w:r>
    </w:p>
    <w:p w14:paraId="35BE7A31" w14:textId="77777777" w:rsidR="00E32902" w:rsidRPr="00E32902" w:rsidRDefault="00E32902" w:rsidP="00E32902">
      <w:pPr>
        <w:numPr>
          <w:ilvl w:val="0"/>
          <w:numId w:val="4"/>
        </w:numPr>
      </w:pPr>
      <w:r w:rsidRPr="00E32902">
        <w:rPr>
          <w:b/>
          <w:bCs/>
        </w:rPr>
        <w:t>Perceptron:</w:t>
      </w:r>
      <w:r w:rsidRPr="00E32902">
        <w:t xml:space="preserve"> Finds </w:t>
      </w:r>
      <w:r w:rsidRPr="00E32902">
        <w:rPr>
          <w:i/>
          <w:iCs/>
        </w:rPr>
        <w:t>any</w:t>
      </w:r>
      <w:r w:rsidRPr="00E32902">
        <w:t xml:space="preserve"> separating hyperplane that correctly classifies the training data. </w:t>
      </w:r>
    </w:p>
    <w:p w14:paraId="67628822" w14:textId="77777777" w:rsidR="00E32902" w:rsidRPr="00E32902" w:rsidRDefault="00E32902" w:rsidP="00E32902">
      <w:pPr>
        <w:numPr>
          <w:ilvl w:val="0"/>
          <w:numId w:val="4"/>
        </w:numPr>
      </w:pPr>
      <w:r w:rsidRPr="00E32902">
        <w:rPr>
          <w:b/>
          <w:bCs/>
        </w:rPr>
        <w:t>SVM:</w:t>
      </w:r>
      <w:r w:rsidRPr="00E32902">
        <w:t xml:space="preserve"> Finds the separating hyperplane that </w:t>
      </w:r>
      <w:r w:rsidRPr="00E32902">
        <w:rPr>
          <w:b/>
          <w:bCs/>
        </w:rPr>
        <w:t>maximizes the margin</w:t>
      </w:r>
      <w:r w:rsidRPr="00E32902">
        <w:t xml:space="preserve"> between the two classes. </w:t>
      </w:r>
    </w:p>
    <w:p w14:paraId="4A0D747D" w14:textId="77777777" w:rsidR="00E32902" w:rsidRPr="00E32902" w:rsidRDefault="00E32902" w:rsidP="00E32902">
      <w:r w:rsidRPr="00E32902">
        <w:t xml:space="preserve">Therefore, even with the same linearly separable training data, they </w:t>
      </w:r>
      <w:r w:rsidRPr="00E32902">
        <w:rPr>
          <w:b/>
          <w:bCs/>
        </w:rPr>
        <w:t>do not necessarily produce the same classifier</w:t>
      </w:r>
      <w:r w:rsidRPr="00E32902">
        <w:t>.</w:t>
      </w:r>
    </w:p>
    <w:p w14:paraId="1381CFD0" w14:textId="55FA3490" w:rsidR="00E32902" w:rsidRDefault="00E32902">
      <w:r w:rsidRPr="00E32902">
        <w:drawing>
          <wp:inline distT="0" distB="0" distL="0" distR="0" wp14:anchorId="7ABF4A6E" wp14:editId="20790BF4">
            <wp:extent cx="5731510" cy="1653540"/>
            <wp:effectExtent l="0" t="0" r="2540" b="3810"/>
            <wp:docPr id="116004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48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5289" w14:textId="77777777" w:rsidR="00E32902" w:rsidRDefault="00E32902" w:rsidP="00E32902">
      <w:r w:rsidRPr="00E32902">
        <w:t>The linear regression model is:</w:t>
      </w:r>
    </w:p>
    <w:p w14:paraId="7AB47A22" w14:textId="5481050A" w:rsidR="00E32902" w:rsidRPr="00E32902" w:rsidRDefault="00E32902" w:rsidP="00E32902">
      <w:r w:rsidRPr="00E32902">
        <w:drawing>
          <wp:inline distT="0" distB="0" distL="0" distR="0" wp14:anchorId="74AB3A81" wp14:editId="67F059F3">
            <wp:extent cx="2933954" cy="457240"/>
            <wp:effectExtent l="0" t="0" r="0" b="0"/>
            <wp:docPr id="156188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83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3F17" w14:textId="77777777" w:rsidR="00E32902" w:rsidRPr="00E32902" w:rsidRDefault="00E32902" w:rsidP="00E32902">
      <w:r w:rsidRPr="00E32902">
        <w:t>The fitted coefficients are:</w:t>
      </w:r>
    </w:p>
    <w:p w14:paraId="5D93A36E" w14:textId="5F99EE7F" w:rsidR="00E32902" w:rsidRDefault="00E32902">
      <w:r w:rsidRPr="00E32902">
        <w:drawing>
          <wp:inline distT="0" distB="0" distL="0" distR="0" wp14:anchorId="2F5F7115" wp14:editId="7B81EF2B">
            <wp:extent cx="3330229" cy="937341"/>
            <wp:effectExtent l="0" t="0" r="3810" b="0"/>
            <wp:docPr id="25309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952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33EC" w14:textId="5132449A" w:rsidR="00E32902" w:rsidRDefault="00E32902">
      <w:proofErr w:type="gramStart"/>
      <w:r>
        <w:t>So</w:t>
      </w:r>
      <w:proofErr w:type="gramEnd"/>
      <w:r>
        <w:t xml:space="preserve"> the required format is,</w:t>
      </w:r>
    </w:p>
    <w:p w14:paraId="645F35B5" w14:textId="5591745E" w:rsidR="00E32902" w:rsidRDefault="00E32902">
      <w:r w:rsidRPr="00E32902">
        <w:drawing>
          <wp:inline distT="0" distB="0" distL="0" distR="0" wp14:anchorId="482A2658" wp14:editId="140DE2E6">
            <wp:extent cx="1867062" cy="685859"/>
            <wp:effectExtent l="0" t="0" r="0" b="0"/>
            <wp:docPr id="138434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424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CA8F" w14:textId="77777777" w:rsidR="006976A6" w:rsidRDefault="006976A6"/>
    <w:p w14:paraId="13B3CD30" w14:textId="1856F248" w:rsidR="006976A6" w:rsidRDefault="006976A6">
      <w:r w:rsidRPr="006976A6">
        <w:drawing>
          <wp:inline distT="0" distB="0" distL="0" distR="0" wp14:anchorId="5A99823B" wp14:editId="5D66A5C4">
            <wp:extent cx="5731510" cy="1545590"/>
            <wp:effectExtent l="0" t="0" r="2540" b="0"/>
            <wp:docPr id="21717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711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9C38" w14:textId="77777777" w:rsidR="006976A6" w:rsidRDefault="006976A6"/>
    <w:p w14:paraId="54F4BB75" w14:textId="77777777" w:rsidR="006976A6" w:rsidRDefault="006976A6"/>
    <w:p w14:paraId="7CB8D833" w14:textId="77777777" w:rsidR="006976A6" w:rsidRDefault="006976A6"/>
    <w:p w14:paraId="0CFAF18F" w14:textId="77777777" w:rsidR="006976A6" w:rsidRPr="006976A6" w:rsidRDefault="006976A6" w:rsidP="006976A6">
      <w:r w:rsidRPr="006976A6">
        <w:lastRenderedPageBreak/>
        <w:t xml:space="preserve">In </w:t>
      </w:r>
      <w:r w:rsidRPr="006976A6">
        <w:rPr>
          <w:b/>
          <w:bCs/>
        </w:rPr>
        <w:t>L2-regularized linear regression (Ridge regression)</w:t>
      </w:r>
      <w:r w:rsidRPr="006976A6">
        <w:t>, increasing the regularization parameter increases the penalty on large coefficients:</w:t>
      </w:r>
    </w:p>
    <w:p w14:paraId="0CE7F723" w14:textId="453ACC59" w:rsidR="006976A6" w:rsidRDefault="006976A6">
      <w:r w:rsidRPr="006976A6">
        <w:drawing>
          <wp:inline distT="0" distB="0" distL="0" distR="0" wp14:anchorId="7BBE5E27" wp14:editId="512EE69E">
            <wp:extent cx="3299746" cy="800169"/>
            <wp:effectExtent l="0" t="0" r="0" b="0"/>
            <wp:docPr id="177727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736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08DD" w14:textId="2324A83E" w:rsidR="006976A6" w:rsidRDefault="006976A6">
      <w:r w:rsidRPr="006976A6">
        <w:t xml:space="preserve">As increases, the model is increasingly penalized for having large coefficient values. Therefore, the </w:t>
      </w:r>
      <w:r w:rsidRPr="006976A6">
        <w:rPr>
          <w:b/>
          <w:bCs/>
        </w:rPr>
        <w:t>absolute values of the coefficients (excluding the intercept) generally decrease toward zero</w:t>
      </w:r>
      <w:r w:rsidRPr="006976A6">
        <w:t>.</w:t>
      </w:r>
    </w:p>
    <w:p w14:paraId="4A93CB27" w14:textId="4002CF97" w:rsidR="006976A6" w:rsidRDefault="006976A6">
      <w:r w:rsidRPr="006976A6">
        <w:drawing>
          <wp:inline distT="0" distB="0" distL="0" distR="0" wp14:anchorId="46E2BA5B" wp14:editId="04B61E5C">
            <wp:extent cx="5731510" cy="2012950"/>
            <wp:effectExtent l="0" t="0" r="2540" b="6350"/>
            <wp:docPr id="169949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993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87DE" w14:textId="77777777" w:rsidR="006976A6" w:rsidRPr="006976A6" w:rsidRDefault="006976A6" w:rsidP="006976A6">
      <w:pPr>
        <w:numPr>
          <w:ilvl w:val="0"/>
          <w:numId w:val="5"/>
        </w:numPr>
      </w:pPr>
      <w:r w:rsidRPr="006976A6">
        <w:t xml:space="preserve">Total samples = 150 </w:t>
      </w:r>
    </w:p>
    <w:p w14:paraId="6E162524" w14:textId="77777777" w:rsidR="006976A6" w:rsidRPr="006976A6" w:rsidRDefault="006976A6" w:rsidP="006976A6">
      <w:pPr>
        <w:numPr>
          <w:ilvl w:val="0"/>
          <w:numId w:val="5"/>
        </w:numPr>
      </w:pPr>
      <w:r w:rsidRPr="006976A6">
        <w:t xml:space="preserve">Training set = first 100 samples </w:t>
      </w:r>
    </w:p>
    <w:p w14:paraId="629BB995" w14:textId="77777777" w:rsidR="006976A6" w:rsidRPr="006976A6" w:rsidRDefault="006976A6" w:rsidP="006976A6">
      <w:pPr>
        <w:numPr>
          <w:ilvl w:val="0"/>
          <w:numId w:val="5"/>
        </w:numPr>
      </w:pPr>
      <w:r w:rsidRPr="006976A6">
        <w:t xml:space="preserve">Test set = remaining 50 samples </w:t>
      </w:r>
    </w:p>
    <w:p w14:paraId="0B2B6B5D" w14:textId="77777777" w:rsidR="006976A6" w:rsidRPr="006976A6" w:rsidRDefault="006976A6" w:rsidP="006976A6">
      <w:pPr>
        <w:numPr>
          <w:ilvl w:val="0"/>
          <w:numId w:val="5"/>
        </w:numPr>
      </w:pPr>
      <w:r w:rsidRPr="006976A6">
        <w:t xml:space="preserve">Features used = first 2 features </w:t>
      </w:r>
    </w:p>
    <w:p w14:paraId="1BC28749" w14:textId="77777777" w:rsidR="006976A6" w:rsidRPr="006976A6" w:rsidRDefault="006976A6" w:rsidP="006976A6">
      <w:pPr>
        <w:numPr>
          <w:ilvl w:val="0"/>
          <w:numId w:val="5"/>
        </w:numPr>
      </w:pPr>
      <w:r w:rsidRPr="006976A6">
        <w:t xml:space="preserve">Classifier = </w:t>
      </w:r>
      <w:r w:rsidRPr="006976A6">
        <w:rPr>
          <w:b/>
          <w:bCs/>
        </w:rPr>
        <w:t>L2-regularized Logistic Regression</w:t>
      </w:r>
      <w:r w:rsidRPr="006976A6">
        <w:t xml:space="preserve"> </w:t>
      </w:r>
    </w:p>
    <w:p w14:paraId="10CCAD5A" w14:textId="77777777" w:rsidR="006976A6" w:rsidRPr="006976A6" w:rsidRDefault="006976A6" w:rsidP="006976A6">
      <w:pPr>
        <w:numPr>
          <w:ilvl w:val="0"/>
          <w:numId w:val="5"/>
        </w:numPr>
      </w:pPr>
      <w:r w:rsidRPr="006976A6">
        <w:t xml:space="preserve">One-vs-Rest strategy </w:t>
      </w:r>
    </w:p>
    <w:p w14:paraId="17230128" w14:textId="53AB9425" w:rsidR="006976A6" w:rsidRPr="006976A6" w:rsidRDefault="006976A6" w:rsidP="006976A6">
      <w:pPr>
        <w:numPr>
          <w:ilvl w:val="0"/>
          <w:numId w:val="5"/>
        </w:numPr>
      </w:pPr>
      <w:r w:rsidRPr="006976A6">
        <w:drawing>
          <wp:inline distT="0" distB="0" distL="0" distR="0" wp14:anchorId="785F24DB" wp14:editId="7515E875">
            <wp:extent cx="723963" cy="198137"/>
            <wp:effectExtent l="0" t="0" r="0" b="0"/>
            <wp:docPr id="67928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883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3963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1C7F" w14:textId="77777777" w:rsidR="006976A6" w:rsidRDefault="006976A6" w:rsidP="006976A6">
      <w:r w:rsidRPr="006976A6">
        <w:t>The test accuracy is:</w:t>
      </w:r>
    </w:p>
    <w:p w14:paraId="2C0DADFE" w14:textId="6531A0B9" w:rsidR="006976A6" w:rsidRDefault="006976A6" w:rsidP="006976A6">
      <w:r w:rsidRPr="006976A6">
        <w:drawing>
          <wp:inline distT="0" distB="0" distL="0" distR="0" wp14:anchorId="3BEFD750" wp14:editId="7B23E66F">
            <wp:extent cx="2057578" cy="579170"/>
            <wp:effectExtent l="0" t="0" r="0" b="0"/>
            <wp:docPr id="212944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456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BD0D" w14:textId="285CF77C" w:rsidR="006976A6" w:rsidRDefault="006976A6" w:rsidP="006976A6">
      <w:r w:rsidRPr="006976A6">
        <w:drawing>
          <wp:inline distT="0" distB="0" distL="0" distR="0" wp14:anchorId="118F22B2" wp14:editId="36995937">
            <wp:extent cx="5731510" cy="1903095"/>
            <wp:effectExtent l="0" t="0" r="2540" b="1905"/>
            <wp:docPr id="182338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852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3606" w14:textId="77777777" w:rsidR="006976A6" w:rsidRPr="006976A6" w:rsidRDefault="006976A6" w:rsidP="006976A6">
      <w:proofErr w:type="gramStart"/>
      <w:r w:rsidRPr="006976A6">
        <w:t>  First</w:t>
      </w:r>
      <w:proofErr w:type="gramEnd"/>
      <w:r w:rsidRPr="006976A6">
        <w:t xml:space="preserve"> </w:t>
      </w:r>
      <w:r w:rsidRPr="006976A6">
        <w:rPr>
          <w:b/>
          <w:bCs/>
        </w:rPr>
        <w:t>100 samples</w:t>
      </w:r>
      <w:r w:rsidRPr="006976A6">
        <w:t xml:space="preserve"> → training </w:t>
      </w:r>
    </w:p>
    <w:p w14:paraId="223E4ECF" w14:textId="77777777" w:rsidR="006976A6" w:rsidRPr="006976A6" w:rsidRDefault="006976A6" w:rsidP="006976A6">
      <w:proofErr w:type="gramStart"/>
      <w:r w:rsidRPr="006976A6">
        <w:t>  Last</w:t>
      </w:r>
      <w:proofErr w:type="gramEnd"/>
      <w:r w:rsidRPr="006976A6">
        <w:t xml:space="preserve"> </w:t>
      </w:r>
      <w:r w:rsidRPr="006976A6">
        <w:rPr>
          <w:b/>
          <w:bCs/>
        </w:rPr>
        <w:t>50 samples</w:t>
      </w:r>
      <w:r w:rsidRPr="006976A6">
        <w:t xml:space="preserve"> → testing </w:t>
      </w:r>
    </w:p>
    <w:p w14:paraId="4B6231BE" w14:textId="77777777" w:rsidR="006976A6" w:rsidRPr="006976A6" w:rsidRDefault="006976A6" w:rsidP="006976A6">
      <w:proofErr w:type="gramStart"/>
      <w:r w:rsidRPr="006976A6">
        <w:lastRenderedPageBreak/>
        <w:t>  First</w:t>
      </w:r>
      <w:proofErr w:type="gramEnd"/>
      <w:r w:rsidRPr="006976A6">
        <w:t xml:space="preserve"> </w:t>
      </w:r>
      <w:r w:rsidRPr="006976A6">
        <w:rPr>
          <w:b/>
          <w:bCs/>
        </w:rPr>
        <w:t>2 features only</w:t>
      </w:r>
      <w:r w:rsidRPr="006976A6">
        <w:t xml:space="preserve"> </w:t>
      </w:r>
    </w:p>
    <w:p w14:paraId="111B1800" w14:textId="77777777" w:rsidR="006976A6" w:rsidRDefault="006976A6" w:rsidP="006976A6">
      <w:proofErr w:type="gramStart"/>
      <w:r w:rsidRPr="006976A6">
        <w:t>  RBF</w:t>
      </w:r>
      <w:proofErr w:type="gramEnd"/>
      <w:r w:rsidRPr="006976A6">
        <w:t xml:space="preserve"> kernel </w:t>
      </w:r>
    </w:p>
    <w:p w14:paraId="194D3821" w14:textId="1FE3D709" w:rsidR="006976A6" w:rsidRDefault="006976A6" w:rsidP="006976A6">
      <w:r w:rsidRPr="006976A6">
        <w:t></w:t>
      </w:r>
      <w:r>
        <w:t xml:space="preserve">  </w:t>
      </w:r>
      <w:r w:rsidRPr="006976A6">
        <w:drawing>
          <wp:inline distT="0" distB="0" distL="0" distR="0" wp14:anchorId="02BD450C" wp14:editId="320E897E">
            <wp:extent cx="746825" cy="243861"/>
            <wp:effectExtent l="0" t="0" r="0" b="3810"/>
            <wp:docPr id="192281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104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46825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6089" w14:textId="369CD44D" w:rsidR="006976A6" w:rsidRPr="006976A6" w:rsidRDefault="006976A6" w:rsidP="006976A6">
      <w:proofErr w:type="gramStart"/>
      <w:r w:rsidRPr="006976A6">
        <w:t>  One</w:t>
      </w:r>
      <w:proofErr w:type="gramEnd"/>
      <w:r w:rsidRPr="006976A6">
        <w:t xml:space="preserve">-vs-Rest </w:t>
      </w:r>
    </w:p>
    <w:p w14:paraId="26A84BE0" w14:textId="77777777" w:rsidR="006976A6" w:rsidRPr="006976A6" w:rsidRDefault="006976A6" w:rsidP="006976A6">
      <w:proofErr w:type="gramStart"/>
      <w:r w:rsidRPr="006976A6">
        <w:t>  No</w:t>
      </w:r>
      <w:proofErr w:type="gramEnd"/>
      <w:r w:rsidRPr="006976A6">
        <w:t xml:space="preserve"> feature normalization </w:t>
      </w:r>
    </w:p>
    <w:p w14:paraId="0D813B4E" w14:textId="558E3F6C" w:rsidR="006976A6" w:rsidRDefault="006976A6" w:rsidP="006976A6">
      <w:r w:rsidRPr="006976A6">
        <w:t xml:space="preserve">  </w:t>
      </w:r>
      <w:r w:rsidRPr="006976A6">
        <w:drawing>
          <wp:inline distT="0" distB="0" distL="0" distR="0" wp14:anchorId="4D23F92F" wp14:editId="781B6FF0">
            <wp:extent cx="1455546" cy="320068"/>
            <wp:effectExtent l="0" t="0" r="0" b="3810"/>
            <wp:docPr id="110279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910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8375" w14:textId="14A57373" w:rsidR="006976A6" w:rsidRDefault="006976A6" w:rsidP="006976A6">
      <w:r w:rsidRPr="006976A6">
        <w:drawing>
          <wp:inline distT="0" distB="0" distL="0" distR="0" wp14:anchorId="2A4ACF95" wp14:editId="5A90C18E">
            <wp:extent cx="5731510" cy="1545590"/>
            <wp:effectExtent l="0" t="0" r="2540" b="0"/>
            <wp:docPr id="130793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390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17FC0" w14:textId="3DA138C7" w:rsidR="006976A6" w:rsidRPr="006976A6" w:rsidRDefault="006976A6" w:rsidP="006976A6">
      <w:r w:rsidRPr="006976A6">
        <w:t xml:space="preserve">Thus, the </w:t>
      </w:r>
      <w:r w:rsidRPr="006976A6">
        <w:rPr>
          <w:b/>
          <w:bCs/>
        </w:rPr>
        <w:t>best test accuracy is 0.88</w:t>
      </w:r>
      <w:r>
        <w:rPr>
          <w:b/>
          <w:bCs/>
        </w:rPr>
        <w:t xml:space="preserve"> at 1.</w:t>
      </w:r>
    </w:p>
    <w:p w14:paraId="69461B26" w14:textId="77777777" w:rsidR="006976A6" w:rsidRDefault="006976A6"/>
    <w:sectPr w:rsidR="00697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A7E04"/>
    <w:multiLevelType w:val="multilevel"/>
    <w:tmpl w:val="80DE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EA47C3"/>
    <w:multiLevelType w:val="multilevel"/>
    <w:tmpl w:val="9290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A37983"/>
    <w:multiLevelType w:val="multilevel"/>
    <w:tmpl w:val="F4B2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E87105"/>
    <w:multiLevelType w:val="multilevel"/>
    <w:tmpl w:val="1EE8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A93E2D"/>
    <w:multiLevelType w:val="multilevel"/>
    <w:tmpl w:val="EF22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919088">
    <w:abstractNumId w:val="0"/>
  </w:num>
  <w:num w:numId="2" w16cid:durableId="94132690">
    <w:abstractNumId w:val="4"/>
  </w:num>
  <w:num w:numId="3" w16cid:durableId="1924099981">
    <w:abstractNumId w:val="2"/>
  </w:num>
  <w:num w:numId="4" w16cid:durableId="412288738">
    <w:abstractNumId w:val="1"/>
  </w:num>
  <w:num w:numId="5" w16cid:durableId="20827489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902"/>
    <w:rsid w:val="0019758D"/>
    <w:rsid w:val="00685D1E"/>
    <w:rsid w:val="006976A6"/>
    <w:rsid w:val="007B6D56"/>
    <w:rsid w:val="00A6628A"/>
    <w:rsid w:val="00B66D05"/>
    <w:rsid w:val="00C13B51"/>
    <w:rsid w:val="00CC2613"/>
    <w:rsid w:val="00D917AC"/>
    <w:rsid w:val="00E3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4339D"/>
  <w15:chartTrackingRefBased/>
  <w15:docId w15:val="{243DC370-2D45-4899-B52E-FAE9345C4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 w:line="40" w:lineRule="atLeas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D05"/>
  </w:style>
  <w:style w:type="paragraph" w:styleId="Heading1">
    <w:name w:val="heading 1"/>
    <w:basedOn w:val="Normal"/>
    <w:next w:val="Normal"/>
    <w:link w:val="Heading1Char"/>
    <w:uiPriority w:val="9"/>
    <w:qFormat/>
    <w:rsid w:val="00B66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66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66D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D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D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66D0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66D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D0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D0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66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D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Prianka Dey</dc:creator>
  <cp:keywords/>
  <dc:description/>
  <cp:lastModifiedBy>Prianka Dey</cp:lastModifiedBy>
  <cp:revision>1</cp:revision>
  <dcterms:created xsi:type="dcterms:W3CDTF">2026-08-14T03:53:00Z</dcterms:created>
  <dcterms:modified xsi:type="dcterms:W3CDTF">2026-08-14T04:16:00Z</dcterms:modified>
</cp:coreProperties>
</file>