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03C13">
      <w:pPr>
        <w:spacing w:after="800"/>
      </w:pPr>
    </w:p>
    <w:p w14:paraId="00B9D617">
      <w:pPr>
        <w:jc w:val="center"/>
      </w:pPr>
      <w:r>
        <w:rPr>
          <w:b/>
          <w:bCs/>
          <w:color w:val="1F4E79"/>
          <w:sz w:val="56"/>
          <w:szCs w:val="56"/>
        </w:rPr>
        <w:t>Milestone 2</w:t>
      </w:r>
    </w:p>
    <w:p w14:paraId="4341F4E2">
      <w:pPr>
        <w:spacing w:before="120" w:after="60"/>
        <w:jc w:val="center"/>
      </w:pPr>
      <w:r>
        <w:rPr>
          <w:b/>
          <w:bCs/>
          <w:sz w:val="36"/>
          <w:szCs w:val="36"/>
        </w:rPr>
        <w:t>ML-Based Irrigation Scheduling Engine</w:t>
      </w:r>
    </w:p>
    <w:p w14:paraId="2E0C272E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Evaluation &amp; Implementation Report</w:t>
      </w:r>
    </w:p>
    <w:p w14:paraId="29371F4C">
      <w:pPr>
        <w:jc w:val="center"/>
      </w:pPr>
      <w:r>
        <w:rPr>
          <w:color w:val="777777"/>
          <w:sz w:val="20"/>
          <w:szCs w:val="20"/>
        </w:rPr>
        <w:t>AI-Powered Smart Irrigation System for Predictive Water Management and Crop Optimization</w:t>
      </w:r>
    </w:p>
    <w:p w14:paraId="04F08284">
      <w:pPr>
        <w:spacing w:after="1200"/>
      </w:pPr>
    </w:p>
    <w:p w14:paraId="16082AC3">
      <w:pPr>
        <w:pStyle w:val="2"/>
        <w:spacing w:before="360" w:after="160"/>
      </w:pPr>
      <w:r>
        <w:t>Table of Contents</w:t>
      </w:r>
    </w:p>
    <w:p w14:paraId="71F99F2F">
      <w:pPr>
        <w:spacing w:after="160"/>
      </w:pPr>
      <w:r>
        <w:t>1. Executive Summary</w:t>
      </w:r>
    </w:p>
    <w:p w14:paraId="1AA13B66">
      <w:pPr>
        <w:spacing w:after="160"/>
      </w:pPr>
      <w:r>
        <w:t>2. Data Preparation &amp; Feature Engineering (Week 3)</w:t>
      </w:r>
    </w:p>
    <w:p w14:paraId="4A4ADF09">
      <w:pPr>
        <w:spacing w:after="160"/>
      </w:pPr>
      <w:r>
        <w:t>3. Model Development &amp; Selection (Week 4)</w:t>
      </w:r>
    </w:p>
    <w:p w14:paraId="714DB6D0">
      <w:pPr>
        <w:spacing w:after="160"/>
      </w:pPr>
      <w:r>
        <w:t>4. Irrigation Prediction &amp; Scheduling Engine</w:t>
      </w:r>
    </w:p>
    <w:p w14:paraId="13EDD87D">
      <w:pPr>
        <w:spacing w:after="160"/>
      </w:pPr>
      <w:r>
        <w:t>5. FastAPI Deployment &amp; Testing</w:t>
      </w:r>
    </w:p>
    <w:p w14:paraId="1C0194F6">
      <w:pPr>
        <w:spacing w:after="160"/>
      </w:pPr>
      <w:r>
        <w:t>6. Known Limitations &amp; Recommendations</w:t>
      </w:r>
    </w:p>
    <w:p w14:paraId="4BEB60C6">
      <w:pPr>
        <w:spacing w:after="160"/>
      </w:pPr>
      <w:r>
        <w:t>7. Conclusion</w:t>
      </w:r>
    </w:p>
    <w:p w14:paraId="01178ABD">
      <w:pPr>
        <w:pageBreakBefore/>
      </w:pPr>
    </w:p>
    <w:p w14:paraId="154DF75E">
      <w:pPr>
        <w:pStyle w:val="2"/>
        <w:spacing w:before="360" w:after="160"/>
      </w:pPr>
      <w:r>
        <w:t>1. Executive Summary</w:t>
      </w:r>
    </w:p>
    <w:p w14:paraId="4191AB09">
      <w:pPr>
        <w:spacing w:after="160"/>
      </w:pPr>
      <w:r>
        <w:t>This milestone covers data preparation, feature engineering, model development, model selection and deployment of the ML-based irrigation scheduling engine, following the Week 3 / Week 4 plan. Three classification models were trained to predict irrigation urgency (Low / Medium / High) from field, soil and weather data:  a tuned Random Forest</w:t>
      </w:r>
      <w:r>
        <w:rPr>
          <w:rFonts w:hint="default"/>
          <w:lang w:val="en-IN"/>
        </w:rPr>
        <w:t>,</w:t>
      </w:r>
      <w:r>
        <w:t xml:space="preserve"> a tuned Gradient Boosting model</w:t>
      </w:r>
      <w:r>
        <w:rPr>
          <w:rFonts w:hint="default"/>
          <w:lang w:val="en-IN"/>
        </w:rPr>
        <w:t xml:space="preserve"> and a</w:t>
      </w:r>
      <w:r>
        <w:t>n LSTM was</w:t>
      </w:r>
      <w:r>
        <w:rPr>
          <w:rFonts w:hint="default"/>
          <w:lang w:val="en-IN"/>
        </w:rPr>
        <w:t xml:space="preserve"> t</w:t>
      </w:r>
      <w:r>
        <w:t>rained to evaluate a sequential</w:t>
      </w:r>
      <w:r>
        <w:rPr>
          <w:rFonts w:hint="default"/>
          <w:lang w:val="en-IN"/>
        </w:rPr>
        <w:t xml:space="preserve"> </w:t>
      </w:r>
      <w:r>
        <w:t>modeling approach.</w:t>
      </w:r>
    </w:p>
    <w:p w14:paraId="2F23D3CE">
      <w:pPr>
        <w:spacing w:after="160"/>
      </w:pPr>
      <w:r>
        <w:t>The Random Forest model was selected for production, achieving a test F1-score of 0.9965</w:t>
      </w:r>
      <w:r>
        <w:rPr>
          <w:rFonts w:hint="default"/>
          <w:lang w:val="en-IN"/>
        </w:rPr>
        <w:t>,</w:t>
      </w:r>
      <w:r>
        <w:t xml:space="preserve">  a +0.1762 improvement over the untuned baseline. The LSTM significantly underperformed (test accuracy 0.4451) because the dataset contains no timestam</w:t>
      </w:r>
      <w:r>
        <w:rPr>
          <w:rFonts w:hint="default"/>
          <w:lang w:val="en-IN"/>
        </w:rPr>
        <w:t>ed data,</w:t>
      </w:r>
      <w:r>
        <w:t xml:space="preserve"> this is documented below as a</w:t>
      </w:r>
      <w:r>
        <w:rPr>
          <w:rFonts w:hint="default"/>
          <w:lang w:val="en-IN"/>
        </w:rPr>
        <w:t>n</w:t>
      </w:r>
      <w:r>
        <w:t xml:space="preserve"> informative negative result rather than a defect and the model was excluded from production selection.</w:t>
      </w:r>
    </w:p>
    <w:p w14:paraId="30E19989">
      <w:pPr>
        <w:spacing w:after="160"/>
      </w:pPr>
      <w:r>
        <w:t>The winning model is served through a FastAPI endpoint (predict_and_schedule) that combines the ML prediction with a rule</w:t>
      </w:r>
      <w:r>
        <w:rPr>
          <w:rFonts w:hint="default"/>
          <w:lang w:val="en-IN"/>
        </w:rPr>
        <w:t xml:space="preserve"> </w:t>
      </w:r>
      <w:r>
        <w:t>based scheduling engine</w:t>
      </w:r>
      <w:r>
        <w:rPr>
          <w:rFonts w:hint="default"/>
          <w:lang w:val="en-IN"/>
        </w:rPr>
        <w:t>,</w:t>
      </w:r>
      <w:r>
        <w:t xml:space="preserve"> generating water quantity, duration and a recommended time slot with built</w:t>
      </w:r>
      <w:r>
        <w:rPr>
          <w:rFonts w:hint="default"/>
          <w:lang w:val="en-IN"/>
        </w:rPr>
        <w:t xml:space="preserve"> </w:t>
      </w:r>
      <w:r>
        <w:t>in over</w:t>
      </w:r>
      <w:r>
        <w:rPr>
          <w:rFonts w:hint="default"/>
          <w:lang w:val="en-IN"/>
        </w:rPr>
        <w:t xml:space="preserve"> </w:t>
      </w:r>
      <w:r>
        <w:t>watering and heavy</w:t>
      </w:r>
      <w:r>
        <w:rPr>
          <w:rFonts w:hint="default"/>
          <w:lang w:val="en-IN"/>
        </w:rPr>
        <w:t xml:space="preserve"> </w:t>
      </w:r>
      <w:r>
        <w:t>rain safety guards. The full pipeline (data cleaning → feature engineering → training → model selection → API → automated tests) was run end-to-end and verified working, including a passing 6/6 automated test suite.</w:t>
      </w:r>
    </w:p>
    <w:p w14:paraId="61953946">
      <w:pPr>
        <w:pStyle w:val="2"/>
        <w:spacing w:before="360" w:after="160"/>
      </w:pPr>
      <w:r>
        <w:t>2. Data Preparation &amp; Feature Engineering (Week 3)</w:t>
      </w:r>
    </w:p>
    <w:p w14:paraId="505D68C2">
      <w:pPr>
        <w:pStyle w:val="3"/>
        <w:spacing w:before="260" w:after="120"/>
      </w:pPr>
      <w:r>
        <w:t>2.1 Data Cleaning &amp; Validation</w:t>
      </w:r>
    </w:p>
    <w:p w14:paraId="64788A4E">
      <w:pPr>
        <w:spacing w:after="160"/>
      </w:pPr>
      <w:r>
        <w:t>The dataset (irrigation_prediction.csv) was cleaned via a dedicated pipeline (data_eda.py) covering duplicate removal, whitespace normalization on categorical fields, domain</w:t>
      </w:r>
      <w:r>
        <w:rPr>
          <w:rFonts w:hint="default"/>
          <w:lang w:val="en-IN"/>
        </w:rPr>
        <w:t xml:space="preserve"> </w:t>
      </w:r>
      <w:r>
        <w:t>range validation and IQR</w:t>
      </w:r>
      <w:r>
        <w:rPr>
          <w:rFonts w:hint="default"/>
          <w:lang w:val="en-IN"/>
        </w:rPr>
        <w:t xml:space="preserve"> </w:t>
      </w:r>
      <w:r>
        <w:t>based outlier handling. The cleaned</w:t>
      </w:r>
      <w:r>
        <w:rPr>
          <w:rFonts w:hint="default"/>
          <w:lang w:val="en-IN"/>
        </w:rPr>
        <w:t xml:space="preserve"> </w:t>
      </w:r>
      <w:r>
        <w:t>dataset used for all downstream training totaled 10,000 records.</w:t>
      </w:r>
    </w:p>
    <w:p w14:paraId="61B0CC39">
      <w:pPr>
        <w:spacing w:after="160"/>
      </w:pPr>
      <w:r>
        <w:rPr>
          <w:b w:val="0"/>
          <w:bCs w:val="0"/>
        </w:rPr>
        <w:t>Domain range validation (physically implausible sensor/weather readings, e.g. Humidity &gt; 100%, flagged as invalid and dropped):</w:t>
      </w:r>
    </w:p>
    <w:tbl>
      <w:tblPr>
        <w:tblStyle w:val="9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7"/>
        <w:gridCol w:w="2347"/>
        <w:gridCol w:w="3754"/>
      </w:tblGrid>
      <w:tr w14:paraId="7EE8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3D6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b/>
                <w:sz w:val="20"/>
              </w:rPr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8F0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b/>
                <w:sz w:val="20"/>
              </w:rPr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>Valid Range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936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b/>
                <w:sz w:val="20"/>
              </w:rPr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>Invalid Values Found</w:t>
            </w:r>
          </w:p>
        </w:tc>
      </w:tr>
      <w:tr w14:paraId="157B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DE7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Soil_Moisture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216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[0.0, 100.0]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7B8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71E1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8B1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15A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[0.0, 100.0]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2FB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41F1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178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Temperature_C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9E4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[-10.0, 55.0]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8AE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12A1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B4E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Wind_Speed_kmh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739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[0.0, 150.0]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839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7CFD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1FF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Rainfall_mm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D3E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[0.0, +inf]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731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  <w:tr w14:paraId="6160D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3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DCB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Previous_Irrigation_mm</w:t>
            </w:r>
          </w:p>
        </w:tc>
        <w:tc>
          <w:tcPr>
            <w:tcW w:w="1137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AC7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[0.0, +inf]</w:t>
            </w:r>
          </w:p>
        </w:tc>
        <w:tc>
          <w:tcPr>
            <w:tcW w:w="1819" w:type="pct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140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Calibri"/>
                <w:sz w:val="20"/>
              </w:rPr>
            </w:pPr>
            <w:r>
              <w:rPr>
                <w:rFonts w:ascii="Calibri" w:eastAsia="Calibri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</w:tr>
    </w:tbl>
    <w:p w14:paraId="36360FDE">
      <w:pPr>
        <w:spacing w:after="200"/>
      </w:pPr>
    </w:p>
    <w:p w14:paraId="364B499C">
      <w:pPr>
        <w:spacing w:after="160"/>
      </w:pPr>
      <w:r>
        <w:t>IQR-based outlier detection (1.5× IQR for symmetric sensor columns; 3.0× for right-skewed rainfall/irrigation columns, since heavy monsoon readings are real events, not noise):</w:t>
      </w:r>
    </w:p>
    <w:tbl>
      <w:tblPr>
        <w:tblStyle w:val="9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800"/>
        <w:gridCol w:w="2600"/>
      </w:tblGrid>
      <w:tr w14:paraId="3169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50E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A6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 Factor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80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Outliers Found (%)</w:t>
            </w:r>
          </w:p>
        </w:tc>
      </w:tr>
      <w:tr w14:paraId="1F4ED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1BF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Soil_Moisture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8C2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1BC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  <w:tr w14:paraId="37FD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CB72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Temperature_C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AD4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ABA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  <w:tr w14:paraId="7AAA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480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4F7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05D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  <w:tr w14:paraId="4285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8A92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Wind_Speed_kmh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58E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85C7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  <w:tr w14:paraId="4D8C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628E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Rainfall_mm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A5EE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5D95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  <w:tr w14:paraId="7A7C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BF0F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Previous_Irrigation_mm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BF4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CA6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 (0.00%)</w:t>
            </w:r>
          </w:p>
        </w:tc>
      </w:tr>
    </w:tbl>
    <w:p w14:paraId="478D20C7">
      <w:pPr>
        <w:spacing w:after="200"/>
      </w:pPr>
    </w:p>
    <w:p w14:paraId="2B235BE3">
      <w:pPr>
        <w:spacing w:after="160"/>
      </w:pPr>
      <w:r>
        <w:t>No records required capping or removal in this run</w:t>
      </w:r>
      <w:r>
        <w:rPr>
          <w:rFonts w:hint="default"/>
          <w:lang w:val="en-IN"/>
        </w:rPr>
        <w:t>. T</w:t>
      </w:r>
      <w:r>
        <w:t>he dataset's continuous features were already within physically plausible and statistically typical ranges.</w:t>
      </w:r>
    </w:p>
    <w:p w14:paraId="070CC17D">
      <w:pPr>
        <w:pStyle w:val="3"/>
        <w:spacing w:before="260" w:after="120"/>
      </w:pPr>
      <w:r>
        <w:t>2.2 Feature Engineering</w:t>
      </w:r>
    </w:p>
    <w:p w14:paraId="6FAE9AC4">
      <w:pPr>
        <w:spacing w:after="160"/>
      </w:pPr>
      <w:r>
        <w:t>Beyond the raw sensor/weather/crop columns, the following domain</w:t>
      </w:r>
      <w:r>
        <w:rPr>
          <w:rFonts w:hint="default"/>
          <w:lang w:val="en-IN"/>
        </w:rPr>
        <w:t xml:space="preserve"> </w:t>
      </w:r>
      <w:r>
        <w:t>informed features were engineered (data_eda.py, engineer_features()):</w:t>
      </w:r>
    </w:p>
    <w:p w14:paraId="6357F4F1">
      <w:pPr>
        <w:pStyle w:val="16"/>
        <w:numPr>
          <w:ilvl w:val="0"/>
          <w:numId w:val="1"/>
        </w:numPr>
        <w:spacing w:after="80"/>
      </w:pPr>
      <w:r>
        <w:t>Moisture_Deficit — soil moisture headroom relative to the trainin</w:t>
      </w:r>
      <w:r>
        <w:rPr>
          <w:rFonts w:hint="default"/>
          <w:lang w:val="en-IN"/>
        </w:rPr>
        <w:t xml:space="preserve">g </w:t>
      </w:r>
      <w:r>
        <w:t>set maximum</w:t>
      </w:r>
    </w:p>
    <w:p w14:paraId="59F3BADC">
      <w:pPr>
        <w:pStyle w:val="16"/>
        <w:numPr>
          <w:ilvl w:val="0"/>
          <w:numId w:val="1"/>
        </w:numPr>
        <w:spacing w:after="80"/>
      </w:pPr>
      <w:r>
        <w:t>Temperature_Humidity_Index — heat</w:t>
      </w:r>
      <w:r>
        <w:rPr>
          <w:rFonts w:hint="default"/>
          <w:lang w:val="en-IN"/>
        </w:rPr>
        <w:t xml:space="preserve"> </w:t>
      </w:r>
      <w:r>
        <w:t>stress interaction between temperature and inverse humidity</w:t>
      </w:r>
    </w:p>
    <w:p w14:paraId="11D27A45">
      <w:pPr>
        <w:pStyle w:val="16"/>
        <w:numPr>
          <w:ilvl w:val="0"/>
          <w:numId w:val="1"/>
        </w:numPr>
        <w:spacing w:after="80"/>
      </w:pPr>
      <w:r>
        <w:t>Heat_Wind_Index — evapotranspiration</w:t>
      </w:r>
      <w:r>
        <w:rPr>
          <w:rFonts w:hint="default"/>
          <w:lang w:val="en-IN"/>
        </w:rPr>
        <w:t xml:space="preserve"> </w:t>
      </w:r>
      <w:r>
        <w:t>related interaction between temperature and wind speed</w:t>
      </w:r>
    </w:p>
    <w:p w14:paraId="048F2B74">
      <w:pPr>
        <w:pStyle w:val="16"/>
        <w:numPr>
          <w:ilvl w:val="0"/>
          <w:numId w:val="1"/>
        </w:numPr>
        <w:spacing w:after="80"/>
      </w:pPr>
      <w:r>
        <w:t>Rainfall_Moisture_Stress — combined rainfall deficit × soil moisture deficit</w:t>
      </w:r>
    </w:p>
    <w:p w14:paraId="1C0E0CF7">
      <w:pPr>
        <w:pStyle w:val="16"/>
        <w:numPr>
          <w:ilvl w:val="0"/>
          <w:numId w:val="1"/>
        </w:numPr>
        <w:spacing w:after="80"/>
      </w:pPr>
      <w:r>
        <w:t>Previous_Irrigation_Moisture_Ratio — prior irrigation amount relative to current soil moisture</w:t>
      </w:r>
    </w:p>
    <w:p w14:paraId="67AFA638">
      <w:pPr>
        <w:pStyle w:val="16"/>
        <w:numPr>
          <w:ilvl w:val="0"/>
          <w:numId w:val="1"/>
        </w:numPr>
        <w:spacing w:after="80"/>
      </w:pPr>
      <w:r>
        <w:t>Crop_Base_Water_Req / Growth_Stage_Multiplier / Expected_Water_Demand — numeric encodings of the same agronomic assumptions (CROP_BASE_WATER_REQ, GROWTH_STAGE_MULTIPLIER) used by the scheduling engine at serving time, keeping model features and scheduling logic consistent</w:t>
      </w:r>
    </w:p>
    <w:p w14:paraId="3A632022">
      <w:pPr>
        <w:spacing w:after="160"/>
      </w:pPr>
      <w:r>
        <w:t>All feature</w:t>
      </w:r>
      <w:r>
        <w:rPr>
          <w:rFonts w:hint="default"/>
          <w:lang w:val="en-IN"/>
        </w:rPr>
        <w:t xml:space="preserve"> </w:t>
      </w:r>
      <w:r>
        <w:t>engineering statistics (e.g. training-set soil-moisture and rainfall maxima) and preprocessing transforms (one-hot encoding, StandardScaler) are fit exclusively on the training split and applied to validation/test</w:t>
      </w:r>
      <w:r>
        <w:rPr>
          <w:rFonts w:hint="default"/>
          <w:lang w:val="en-IN"/>
        </w:rPr>
        <w:t>,</w:t>
      </w:r>
      <w:r>
        <w:t xml:space="preserve"> a leakage</w:t>
      </w:r>
      <w:r>
        <w:rPr>
          <w:rFonts w:hint="default"/>
          <w:lang w:val="en-IN"/>
        </w:rPr>
        <w:t xml:space="preserve"> </w:t>
      </w:r>
      <w:r>
        <w:t>safe design verified in data_preprocessing.py.</w:t>
      </w:r>
    </w:p>
    <w:p w14:paraId="5605FAEA">
      <w:pPr>
        <w:pStyle w:val="3"/>
        <w:spacing w:before="260" w:after="120"/>
      </w:pPr>
      <w:r>
        <w:t>2.3 Train / Validation / Test Split</w:t>
      </w:r>
    </w:p>
    <w:p w14:paraId="41713DFE">
      <w:pPr>
        <w:spacing w:after="160"/>
      </w:pPr>
      <w:r>
        <w:t>The cleaned dataset was split 60% / 20% / 20% (stratified by target class) into training, validation and test sets:</w:t>
      </w: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E40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93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81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 Count</w:t>
            </w:r>
          </w:p>
        </w:tc>
      </w:tr>
      <w:tr w14:paraId="79FBD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E75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D8A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6,000</w:t>
            </w:r>
          </w:p>
        </w:tc>
      </w:tr>
      <w:tr w14:paraId="258A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EA7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E0F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2,000</w:t>
            </w:r>
          </w:p>
        </w:tc>
      </w:tr>
      <w:tr w14:paraId="4B917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728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4F0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2,000</w:t>
            </w:r>
          </w:p>
        </w:tc>
      </w:tr>
    </w:tbl>
    <w:p w14:paraId="7BAF4932">
      <w:pPr>
        <w:spacing w:after="160"/>
      </w:pPr>
    </w:p>
    <w:p w14:paraId="786C0416">
      <w:pPr>
        <w:spacing w:after="160"/>
      </w:pPr>
      <w:r>
        <w:t>The validation set is used for model comparison and hyperparameter</w:t>
      </w:r>
      <w:r>
        <w:rPr>
          <w:rFonts w:hint="default"/>
          <w:lang w:val="en-IN"/>
        </w:rPr>
        <w:t xml:space="preserve"> </w:t>
      </w:r>
      <w:r>
        <w:t>search evaluation</w:t>
      </w:r>
      <w:r>
        <w:rPr>
          <w:rFonts w:hint="default"/>
          <w:lang w:val="en-IN"/>
        </w:rPr>
        <w:t>,</w:t>
      </w:r>
      <w:r>
        <w:t xml:space="preserve"> </w:t>
      </w:r>
      <w:r>
        <w:rPr>
          <w:rFonts w:hint="default"/>
          <w:lang w:val="en-IN"/>
        </w:rPr>
        <w:t>T</w:t>
      </w:r>
      <w:r>
        <w:t>he test set is touched exactly once per model, for the final reported number.</w:t>
      </w:r>
    </w:p>
    <w:p w14:paraId="2B16B81B">
      <w:pPr>
        <w:spacing w:after="160"/>
      </w:pPr>
    </w:p>
    <w:p w14:paraId="1BE7B1F8">
      <w:pPr>
        <w:spacing w:after="160"/>
      </w:pPr>
    </w:p>
    <w:p w14:paraId="0808F62F">
      <w:pPr>
        <w:pStyle w:val="2"/>
        <w:spacing w:before="360" w:after="160"/>
      </w:pPr>
      <w:r>
        <w:t>3. Model Development &amp; Selection (Week 4)</w:t>
      </w:r>
    </w:p>
    <w:p w14:paraId="0B6246AE">
      <w:pPr>
        <w:pStyle w:val="3"/>
        <w:spacing w:before="260" w:after="120"/>
      </w:pPr>
      <w:r>
        <w:t>3.1 Model Comparison</w:t>
      </w:r>
    </w:p>
    <w:p w14:paraId="5223A6BB">
      <w:pPr>
        <w:spacing w:after="160"/>
      </w:pPr>
      <w:r>
        <w:t>Four models were trained and evaluated on identical train/validation/test splits: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500"/>
        <w:gridCol w:w="1500"/>
        <w:gridCol w:w="1500"/>
        <w:gridCol w:w="1500"/>
      </w:tblGrid>
      <w:tr w14:paraId="277E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A0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E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F1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3D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F1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8F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</w:t>
            </w:r>
          </w:p>
        </w:tc>
      </w:tr>
      <w:tr w14:paraId="5551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1B23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Baseline (Logistic Regression)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161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0.8315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6A6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0.8340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BE1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0.8203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AD2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0.8225</w:t>
            </w:r>
          </w:p>
        </w:tc>
      </w:tr>
      <w:tr w14:paraId="6771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5ED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5F0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4913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62A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FFA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</w:tr>
      <w:tr w14:paraId="315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9D43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426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0.9880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BA7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0.9880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F3C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0.9891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11C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0.9890</w:t>
            </w:r>
          </w:p>
        </w:tc>
      </w:tr>
      <w:tr w14:paraId="0D0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9E3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LSTM (sliding window, diagnostic only)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D49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0.4617*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20F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5BE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0.4451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FAF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</w:tbl>
    <w:p w14:paraId="3DD93650">
      <w:pPr>
        <w:spacing w:before="80" w:after="200"/>
      </w:pPr>
      <w:r>
        <w:rPr>
          <w:i/>
          <w:iCs/>
          <w:color w:val="666666"/>
          <w:sz w:val="18"/>
          <w:szCs w:val="18"/>
        </w:rPr>
        <w:t>*Validation accuracy shown for LSTM; F1 not separately tracked during training.</w:t>
      </w:r>
    </w:p>
    <w:p w14:paraId="3A4861CB">
      <w:pPr>
        <w:spacing w:after="160"/>
      </w:pPr>
      <w:r>
        <w:t>Selection metric:</w:t>
      </w:r>
      <w:r>
        <w:rPr>
          <w:rFonts w:hint="default"/>
          <w:lang w:val="en-IN"/>
        </w:rPr>
        <w:t>-</w:t>
      </w:r>
      <w:r>
        <w:t xml:space="preserve"> weighted test F1-score (more robust than raw accuracy given the class imbalance across Low / Medium / High, particularly the small High</w:t>
      </w:r>
      <w:r>
        <w:rPr>
          <w:rFonts w:hint="default"/>
          <w:lang w:val="en-IN"/>
        </w:rPr>
        <w:t xml:space="preserve"> </w:t>
      </w:r>
      <w:r>
        <w:t>urgency class).</w:t>
      </w:r>
    </w:p>
    <w:p w14:paraId="23B2E70C">
      <w:pPr>
        <w:spacing w:after="160"/>
      </w:pPr>
      <w:r>
        <w:rPr>
          <w:b/>
          <w:bCs/>
        </w:rPr>
        <w:t>Selected model: Random Forest —</w:t>
      </w:r>
      <w:r>
        <w:rPr>
          <w:rFonts w:hint="default"/>
          <w:b/>
          <w:bCs/>
          <w:lang w:val="en-IN"/>
        </w:rPr>
        <w:t>&gt;</w:t>
      </w:r>
      <w:r>
        <w:rPr>
          <w:b/>
          <w:bCs/>
        </w:rPr>
        <w:t xml:space="preserve"> test F1-score = 0.9965 (+0.1762 over the untuned baseline).</w:t>
      </w:r>
    </w:p>
    <w:p w14:paraId="182CA1E1">
      <w:pPr>
        <w:spacing w:after="160"/>
      </w:pPr>
      <w:r>
        <w:t>Best hyperparameters (via RandomizedSearchCV, 20 iterations, 3-fold stratified CV, accuracy scoring):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4000"/>
      </w:tblGrid>
      <w:tr w14:paraId="54E5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553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32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25D1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30A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E2B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393</w:t>
            </w:r>
          </w:p>
        </w:tc>
      </w:tr>
      <w:tr w14:paraId="38DC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D1D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60A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</w:tr>
      <w:tr w14:paraId="3BED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DF57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max_features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272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None</w:t>
            </w:r>
          </w:p>
        </w:tc>
      </w:tr>
      <w:tr w14:paraId="6224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768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min_samples_split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9798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13</w:t>
            </w:r>
          </w:p>
        </w:tc>
      </w:tr>
      <w:tr w14:paraId="0289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1B3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min_samples_leaf</w:t>
            </w:r>
          </w:p>
        </w:tc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FC7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</w:tr>
    </w:tbl>
    <w:p w14:paraId="00DC66D5">
      <w:pPr>
        <w:pStyle w:val="3"/>
        <w:spacing w:before="260" w:after="120"/>
      </w:pPr>
      <w:r>
        <w:t>3.2 Baseline: Logistic Regression</w:t>
      </w:r>
    </w:p>
    <w:p w14:paraId="415614C0">
      <w:pPr>
        <w:spacing w:after="160"/>
      </w:pPr>
      <w:r>
        <w:t>An untuned multinomial Logistic Regression was trained as the bar RF/GB need to clear to justify their added complexity, alongside a trivial majority</w:t>
      </w:r>
      <w:r>
        <w:rPr>
          <w:rFonts w:hint="default"/>
          <w:lang w:val="en-IN"/>
        </w:rPr>
        <w:t xml:space="preserve"> </w:t>
      </w:r>
      <w:r>
        <w:t>class DummyClassifier as a sanity floor. Val</w:t>
      </w:r>
      <w:r>
        <w:rPr>
          <w:rFonts w:hint="default"/>
          <w:lang w:val="en-IN"/>
        </w:rPr>
        <w:t>idation</w:t>
      </w:r>
      <w:r>
        <w:t>/Test accuracy of ~82% confirms real signal in the feature set (well above chance for 3 classes), while the +17.6-point F1 lift from RF/GB confirms the added model complexity is paying for itself.</w:t>
      </w:r>
    </w:p>
    <w:p w14:paraId="7DA2B8C5">
      <w:pPr>
        <w:pStyle w:val="3"/>
        <w:spacing w:before="260" w:after="120"/>
      </w:pPr>
      <w:r>
        <w:t>3.3 Gradient Boosting</w:t>
      </w:r>
    </w:p>
    <w:p w14:paraId="41A08709">
      <w:pPr>
        <w:spacing w:after="160"/>
      </w:pPr>
      <w:r>
        <w:t>A HistGradientBoostingClassifier was tuned via RandomizedSearchCV (20 iterations, 3-fold stratified CV) inside a SMOTE</w:t>
      </w:r>
      <w:r>
        <w:rPr>
          <w:rFonts w:hint="default"/>
          <w:lang w:val="en-IN"/>
        </w:rPr>
        <w:t xml:space="preserve"> </w:t>
      </w:r>
      <w:r>
        <w:t>oversampling pipeline to address class imbalance. Test accuracy: 0.9890 (test F1: 0.9891).</w:t>
      </w:r>
    </w:p>
    <w:p w14:paraId="62DB77CE">
      <w:pPr>
        <w:spacing w:after="160"/>
      </w:pPr>
      <w:r>
        <w:t>Test set classification report:</w:t>
      </w:r>
    </w:p>
    <w:tbl>
      <w:tblPr>
        <w:tblStyle w:val="9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000"/>
        <w:gridCol w:w="2000"/>
        <w:gridCol w:w="2000"/>
      </w:tblGrid>
      <w:tr w14:paraId="56BE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E5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12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8C4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03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C3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14:paraId="091B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2D91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3E9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6F9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631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621E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1,173</w:t>
            </w:r>
          </w:p>
        </w:tc>
      </w:tr>
      <w:tr w14:paraId="03D9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E12E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0D3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927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E10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32C8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760</w:t>
            </w:r>
          </w:p>
        </w:tc>
      </w:tr>
      <w:tr w14:paraId="62D3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7B5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9D8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DE18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4FE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392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</w:tr>
    </w:tbl>
    <w:p w14:paraId="1D4D3E67">
      <w:pPr>
        <w:spacing w:after="160"/>
      </w:pPr>
    </w:p>
    <w:p w14:paraId="617356B5">
      <w:pPr>
        <w:spacing w:after="160"/>
      </w:pPr>
      <w:r>
        <w:t>GB shows the best recall on the minority High</w:t>
      </w:r>
      <w:r>
        <w:rPr>
          <w:rFonts w:hint="default"/>
          <w:lang w:val="en-IN"/>
        </w:rPr>
        <w:t xml:space="preserve"> </w:t>
      </w:r>
      <w:r>
        <w:t>urgency class (0.99) of any model, at some cost to that class's precision (0.88)</w:t>
      </w:r>
      <w:r>
        <w:rPr>
          <w:rFonts w:hint="default"/>
          <w:lang w:val="en-IN"/>
        </w:rPr>
        <w:t>. W</w:t>
      </w:r>
      <w:r>
        <w:t>orth noting even though RF was selected on overall test F1, since under</w:t>
      </w:r>
      <w:r>
        <w:rPr>
          <w:rFonts w:hint="default"/>
          <w:lang w:val="en-IN"/>
        </w:rPr>
        <w:t xml:space="preserve"> </w:t>
      </w:r>
      <w:r>
        <w:t>predicting High urgency has real agronomic cost (crop stress) versus over</w:t>
      </w:r>
      <w:r>
        <w:rPr>
          <w:rFonts w:hint="default"/>
          <w:lang w:val="en-IN"/>
        </w:rPr>
        <w:t xml:space="preserve"> </w:t>
      </w:r>
      <w:r>
        <w:t>predicting it (wasted water).</w:t>
      </w:r>
    </w:p>
    <w:p w14:paraId="15DB6BE5">
      <w:pPr>
        <w:pStyle w:val="3"/>
        <w:spacing w:before="260" w:after="120"/>
      </w:pPr>
      <w:r>
        <w:t>3.4 Random Forest (Selected Model)</w:t>
      </w:r>
    </w:p>
    <w:p w14:paraId="79B80918">
      <w:pPr>
        <w:spacing w:after="160"/>
      </w:pPr>
      <w:r>
        <w:t>A RandomForestClassifier was tuned via RandomizedSearchCV with the same search budget as Gradient Boosting (20 iterations, 3-fold stratified CV, accuracy scoring), so the RF</w:t>
      </w:r>
      <w:r>
        <w:rPr>
          <w:rFonts w:hint="default"/>
          <w:lang w:val="en-IN"/>
        </w:rPr>
        <w:t xml:space="preserve"> </w:t>
      </w:r>
      <w:r>
        <w:t>vs</w:t>
      </w:r>
      <w:r>
        <w:rPr>
          <w:rFonts w:hint="default"/>
          <w:lang w:val="en-IN"/>
        </w:rPr>
        <w:t xml:space="preserve"> </w:t>
      </w:r>
      <w:r>
        <w:t>GB comparison reflects a genuine algorithmic difference rather than one model being tuned more than the other.</w:t>
      </w:r>
    </w:p>
    <w:tbl>
      <w:tblPr>
        <w:tblStyle w:val="9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800"/>
        <w:gridCol w:w="2800"/>
      </w:tblGrid>
      <w:tr w14:paraId="18DAE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7A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226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E6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14:paraId="6944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9BA2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919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D02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</w:tr>
      <w:tr w14:paraId="15DE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B3DE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Precision (weighted)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49A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82A5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</w:tr>
      <w:tr w14:paraId="484F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549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Recall (weighted)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0BE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D4D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</w:tr>
      <w:tr w14:paraId="0A56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2A0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F1-score (weighted)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45B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0.9950</w:t>
            </w: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E22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0.9965</w:t>
            </w:r>
          </w:p>
        </w:tc>
      </w:tr>
    </w:tbl>
    <w:p w14:paraId="016BBE92">
      <w:pPr>
        <w:spacing w:after="160"/>
      </w:pPr>
    </w:p>
    <w:p w14:paraId="42F07140">
      <w:pPr>
        <w:spacing w:after="160"/>
      </w:pPr>
      <w:r>
        <w:t>Note: train_rf.py currently reports only weighted-average metrics, unlike train_baseline.py and train_gb.py which also print a full per</w:t>
      </w:r>
      <w:r>
        <w:rPr>
          <w:rFonts w:hint="default"/>
          <w:lang w:val="en-IN"/>
        </w:rPr>
        <w:t xml:space="preserve"> </w:t>
      </w:r>
      <w:r>
        <w:t>class classification_report. Adding that call would let a future run confirm RF's per</w:t>
      </w:r>
      <w:r>
        <w:rPr>
          <w:rFonts w:hint="default"/>
          <w:lang w:val="en-IN"/>
        </w:rPr>
        <w:t xml:space="preserve"> </w:t>
      </w:r>
      <w:r>
        <w:t>class behavior (especially on the small High</w:t>
      </w:r>
      <w:r>
        <w:rPr>
          <w:rFonts w:hint="default"/>
          <w:lang w:val="en-IN"/>
        </w:rPr>
        <w:t xml:space="preserve"> </w:t>
      </w:r>
      <w:r>
        <w:t>urgency class) with the same visibility GB currently has. This is a documentation/observability gap, not a correctness issue</w:t>
      </w:r>
      <w:r>
        <w:rPr>
          <w:rFonts w:hint="default"/>
          <w:lang w:val="en-IN"/>
        </w:rPr>
        <w:t>.</w:t>
      </w:r>
      <w:r>
        <w:t xml:space="preserve"> RF's overall numbers are already the best of the three real candidates.</w:t>
      </w:r>
    </w:p>
    <w:p w14:paraId="64751847">
      <w:pPr>
        <w:pStyle w:val="3"/>
        <w:spacing w:before="260" w:after="120"/>
      </w:pPr>
      <w:r>
        <w:t>3.5 LSTM — Documented Negative Result</w:t>
      </w:r>
    </w:p>
    <w:p w14:paraId="6DEB3D39">
      <w:pPr>
        <w:spacing w:after="160"/>
      </w:pPr>
      <w:r>
        <w:t>A sliding</w:t>
      </w:r>
      <w:r>
        <w:rPr>
          <w:rFonts w:hint="default"/>
          <w:lang w:val="en-IN"/>
        </w:rPr>
        <w:t xml:space="preserve"> </w:t>
      </w:r>
      <w:r>
        <w:t>window LSTM (window size 5) was trained</w:t>
      </w:r>
      <w:r>
        <w:rPr>
          <w:rFonts w:hint="default"/>
          <w:lang w:val="en-IN"/>
        </w:rPr>
        <w:t>.</w:t>
      </w:r>
      <w:r>
        <w:t xml:space="preserve"> The dataset was found not to satisfy th</w:t>
      </w:r>
      <w:r>
        <w:rPr>
          <w:rFonts w:hint="default"/>
          <w:lang w:val="en-IN"/>
        </w:rPr>
        <w:t xml:space="preserve">e conditoin as </w:t>
      </w:r>
      <w:r>
        <w:t>irrigation_prediction.csv has no Timestamp, Field_ID or any other sequence key, so each row is an independent observation rather than a step in a time series.</w:t>
      </w:r>
    </w:p>
    <w:p w14:paraId="242B7784">
      <w:pPr>
        <w:spacing w:after="160"/>
      </w:pPr>
      <w:r>
        <w:t>The initial run produced sliding windows from rows that had already passed through a stratified (shuffled) train/test split, meaning each “window” combined five unrelated, randomly</w:t>
      </w:r>
      <w:r>
        <w:rPr>
          <w:rFonts w:hint="default"/>
          <w:lang w:val="en-IN"/>
        </w:rPr>
        <w:t xml:space="preserve"> </w:t>
      </w:r>
      <w:r>
        <w:t>ordered records. This was corrected (windows are built separately within each split and early stopping</w:t>
      </w:r>
      <w:r>
        <w:rPr>
          <w:rFonts w:hint="default"/>
          <w:lang w:val="en-IN"/>
        </w:rPr>
        <w:t xml:space="preserve"> </w:t>
      </w:r>
      <w:r>
        <w:t>monitors the validation set rather than the test set, matching the other training scripts)</w:t>
      </w:r>
      <w:r>
        <w:rPr>
          <w:rFonts w:hint="default"/>
          <w:lang w:val="en-IN"/>
        </w:rPr>
        <w:t>,</w:t>
      </w:r>
      <w:r>
        <w:t xml:space="preserve"> but the fundamental issue remains</w:t>
      </w:r>
      <w:r>
        <w:rPr>
          <w:rFonts w:hint="default"/>
          <w:lang w:val="en-IN"/>
        </w:rPr>
        <w:t xml:space="preserve"> that</w:t>
      </w:r>
      <w:r>
        <w:t xml:space="preserve"> there is no genuine temporal order for the model to learn from. Test accuracy after correction: 0.4451, barely above the 33% floor for three roughly</w:t>
      </w:r>
      <w:r>
        <w:rPr>
          <w:rFonts w:hint="default"/>
          <w:lang w:val="en-IN"/>
        </w:rPr>
        <w:t xml:space="preserve"> </w:t>
      </w:r>
      <w:r>
        <w:t>comparable classes.</w:t>
      </w:r>
    </w:p>
    <w:p w14:paraId="2CD1A555">
      <w:pPr>
        <w:spacing w:after="160"/>
      </w:pPr>
      <w:r>
        <w:t>Test set classification report:</w:t>
      </w:r>
    </w:p>
    <w:tbl>
      <w:tblPr>
        <w:tblStyle w:val="9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000"/>
        <w:gridCol w:w="2000"/>
        <w:gridCol w:w="2000"/>
      </w:tblGrid>
      <w:tr w14:paraId="3464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9C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45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E0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02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D9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14:paraId="02CE8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6445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B8F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669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FEE7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0C1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1,170</w:t>
            </w:r>
          </w:p>
        </w:tc>
      </w:tr>
      <w:tr w14:paraId="2ABE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C2AF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9F8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060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DE7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D09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759</w:t>
            </w:r>
          </w:p>
        </w:tc>
      </w:tr>
      <w:tr w14:paraId="5E89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CDD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74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E5D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5D9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E61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</w:tr>
    </w:tbl>
    <w:p w14:paraId="31D4F485">
      <w:pPr>
        <w:spacing w:after="160"/>
      </w:pPr>
    </w:p>
    <w:p w14:paraId="2ECC9058">
      <w:pPr>
        <w:spacing w:after="160"/>
      </w:pPr>
      <w:r>
        <w:t>The near</w:t>
      </w:r>
      <w:r>
        <w:rPr>
          <w:rFonts w:hint="default"/>
          <w:lang w:val="en-IN"/>
        </w:rPr>
        <w:t xml:space="preserve"> </w:t>
      </w:r>
      <w:r>
        <w:t>zero precision/recall on the High-urgency class (0.02 / 0.05) is the clearest signal</w:t>
      </w:r>
      <w:r>
        <w:rPr>
          <w:rFonts w:hint="default"/>
          <w:lang w:val="en-IN"/>
        </w:rPr>
        <w:t>.</w:t>
      </w:r>
      <w:r>
        <w:t xml:space="preserve"> </w:t>
      </w:r>
      <w:r>
        <w:rPr>
          <w:rFonts w:hint="default"/>
          <w:lang w:val="en-IN"/>
        </w:rPr>
        <w:t>T</w:t>
      </w:r>
      <w:r>
        <w:t>he model has essentially no ability to identify that class from fabricated sequences, versus GB's 0.88/0.99 on the same class using the identical rows as independent (non-windowed) observations.</w:t>
      </w:r>
    </w:p>
    <w:p w14:paraId="45FF76A4">
      <w:pPr>
        <w:spacing w:after="160"/>
      </w:pPr>
      <w:r>
        <w:rPr>
          <w:b w:val="0"/>
          <w:bCs w:val="0"/>
        </w:rPr>
        <w:t xml:space="preserve">Conclusion: </w:t>
      </w:r>
      <w:r>
        <w:rPr>
          <w:rFonts w:hint="default"/>
          <w:b w:val="0"/>
          <w:bCs w:val="0"/>
          <w:lang w:val="en-IN"/>
        </w:rPr>
        <w:t>T</w:t>
      </w:r>
      <w:r>
        <w:rPr>
          <w:b w:val="0"/>
          <w:bCs w:val="0"/>
        </w:rPr>
        <w:t>his result is retained as a</w:t>
      </w:r>
      <w:r>
        <w:rPr>
          <w:rFonts w:hint="default"/>
          <w:b w:val="0"/>
          <w:bCs w:val="0"/>
          <w:lang w:val="en-IN"/>
        </w:rPr>
        <w:t>n</w:t>
      </w:r>
      <w:r>
        <w:rPr>
          <w:b w:val="0"/>
          <w:bCs w:val="0"/>
        </w:rPr>
        <w:t xml:space="preserve"> informative finding rather than a model to improve</w:t>
      </w:r>
      <w:r>
        <w:rPr>
          <w:rFonts w:hint="default"/>
          <w:b w:val="0"/>
          <w:bCs w:val="0"/>
          <w:lang w:val="en-IN"/>
        </w:rPr>
        <w:t>.</w:t>
      </w:r>
      <w:r>
        <w:rPr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IN"/>
        </w:rPr>
        <w:t>I</w:t>
      </w:r>
      <w:r>
        <w:rPr>
          <w:b w:val="0"/>
          <w:bCs w:val="0"/>
        </w:rPr>
        <w:t>t confirms irrigation</w:t>
      </w:r>
      <w:r>
        <w:rPr>
          <w:rFonts w:hint="default"/>
          <w:b w:val="0"/>
          <w:bCs w:val="0"/>
          <w:lang w:val="en-IN"/>
        </w:rPr>
        <w:t xml:space="preserve"> </w:t>
      </w:r>
      <w:r>
        <w:rPr>
          <w:b w:val="0"/>
          <w:bCs w:val="0"/>
        </w:rPr>
        <w:t>need prediction on this dataset is correctly framed as tabular classification (Baseline / Random Forest / Gradient Boosting), not time</w:t>
      </w:r>
      <w:r>
        <w:rPr>
          <w:rFonts w:hint="default"/>
          <w:b w:val="0"/>
          <w:bCs w:val="0"/>
          <w:lang w:val="en-IN"/>
        </w:rPr>
        <w:t xml:space="preserve"> </w:t>
      </w:r>
      <w:r>
        <w:rPr>
          <w:b w:val="0"/>
          <w:bCs w:val="0"/>
        </w:rPr>
        <w:t>series forecasting. The LSTM artifact and metrics are saved (lstm_irrigation_model.keras, lstm_metrics.json) but intentionally excluded from select_best_model.py's candidate comparison.</w:t>
      </w:r>
    </w:p>
    <w:p w14:paraId="72FE1F6B">
      <w:pPr>
        <w:pStyle w:val="3"/>
        <w:spacing w:before="260" w:after="120"/>
      </w:pPr>
      <w:r>
        <w:t>3.6 Experiment Tracking (MLflow)</w:t>
      </w:r>
    </w:p>
    <w:p w14:paraId="05D3E2B0">
      <w:pPr>
        <w:spacing w:after="160"/>
      </w:pPr>
      <w:r>
        <w:t>All four training runs (Baseline, Random Forest, Gradient Boosting) log parameters, validation/test metrics and a registered model version under the shared MLflow experiment Irrigation_Prediction_Engine</w:t>
      </w:r>
      <w:r>
        <w:rPr>
          <w:rFonts w:hint="default"/>
          <w:lang w:val="en-IN"/>
        </w:rPr>
        <w:t xml:space="preserve">, </w:t>
      </w:r>
      <w:r>
        <w:t xml:space="preserve"> </w:t>
      </w:r>
      <w:r>
        <w:rPr>
          <w:rFonts w:hint="default"/>
          <w:lang w:val="en-IN"/>
        </w:rPr>
        <w:t>b</w:t>
      </w:r>
      <w:r>
        <w:t>aseline was retrofitted with MLflow logging during this milestone so it appears alongside RF/GB in the registry rather than existing only as a local joblib file. Registered models observed: RF_Irrigation_Model, GB_Irrigation_Model and Baseline_Irrigation_Model.</w:t>
      </w:r>
    </w:p>
    <w:p w14:paraId="1D26FBEF">
      <w:pPr>
        <w:pStyle w:val="2"/>
        <w:spacing w:before="360" w:after="160"/>
      </w:pPr>
      <w:r>
        <w:t>4. Irrigation Prediction &amp; Scheduling Engine</w:t>
      </w:r>
    </w:p>
    <w:p w14:paraId="54CC8663">
      <w:pPr>
        <w:spacing w:after="160"/>
      </w:pPr>
      <w:r>
        <w:t>The selected classifier's Low / Medium / High prediction feeds a rule</w:t>
      </w:r>
      <w:r>
        <w:rPr>
          <w:rFonts w:hint="default"/>
          <w:lang w:val="en-IN"/>
        </w:rPr>
        <w:t xml:space="preserve"> </w:t>
      </w:r>
      <w:r>
        <w:t>based scheduling engine (scheduler_engine.py) that converts urgency into an actionable recommendation: water quantity (mm), duration (minutes) and a recommended time slot.</w:t>
      </w:r>
    </w:p>
    <w:p w14:paraId="728E73BE">
      <w:pPr>
        <w:pStyle w:val="3"/>
        <w:spacing w:before="260" w:after="120"/>
      </w:pPr>
      <w:r>
        <w:t>4.1 Scheduling Logic</w:t>
      </w:r>
    </w:p>
    <w:p w14:paraId="29BD5CD8">
      <w:pPr>
        <w:pStyle w:val="16"/>
        <w:numPr>
          <w:ilvl w:val="0"/>
          <w:numId w:val="1"/>
        </w:numPr>
        <w:spacing w:after="80"/>
      </w:pPr>
      <w:r>
        <w:t>Base water requirement per crop (e.g. Wheat 25mm, Rice 45mm, Sugarcane 50mm) × a growth</w:t>
      </w:r>
      <w:r>
        <w:rPr>
          <w:rFonts w:hint="default"/>
          <w:lang w:val="en-IN"/>
        </w:rPr>
        <w:t xml:space="preserve"> </w:t>
      </w:r>
      <w:r>
        <w:t>stage multiplier (Sowing 0.6×, Vegetative 1.0×, Flowering 1.3×, Harvest 0.7×) × a prediction</w:t>
      </w:r>
      <w:r>
        <w:rPr>
          <w:rFonts w:hint="default"/>
          <w:lang w:val="en-IN"/>
        </w:rPr>
        <w:t xml:space="preserve"> </w:t>
      </w:r>
      <w:r>
        <w:t>urgency multiplier (Medium 1.0×, High 1.4×).</w:t>
      </w:r>
    </w:p>
    <w:p w14:paraId="1D87C7E9">
      <w:pPr>
        <w:pStyle w:val="16"/>
        <w:numPr>
          <w:ilvl w:val="0"/>
          <w:numId w:val="1"/>
        </w:numPr>
        <w:spacing w:after="80"/>
      </w:pPr>
      <w:r>
        <w:t>Forecasted rainfall is subtracted from the computed water amount before scheduling.</w:t>
      </w:r>
    </w:p>
    <w:p w14:paraId="3079EB22">
      <w:pPr>
        <w:pStyle w:val="16"/>
        <w:numPr>
          <w:ilvl w:val="0"/>
          <w:numId w:val="1"/>
        </w:numPr>
        <w:spacing w:after="80"/>
      </w:pPr>
      <w:r>
        <w:t>Duration is derived at an assumed application rate of ~4 minutes per mm.</w:t>
      </w:r>
    </w:p>
    <w:p w14:paraId="004612DE">
      <w:pPr>
        <w:pStyle w:val="3"/>
        <w:spacing w:before="260" w:after="120"/>
      </w:pPr>
      <w:r>
        <w:t>4.2 Safety Guards</w:t>
      </w:r>
    </w:p>
    <w:p w14:paraId="1CF15A53">
      <w:pPr>
        <w:pStyle w:val="16"/>
        <w:numPr>
          <w:ilvl w:val="0"/>
          <w:numId w:val="1"/>
        </w:numPr>
        <w:spacing w:after="80"/>
      </w:pPr>
      <w:r>
        <w:t>Soil moisture ≥ 80% → irrigation is skipped entirely (over</w:t>
      </w:r>
      <w:r>
        <w:rPr>
          <w:rFonts w:hint="default"/>
          <w:lang w:val="en-IN"/>
        </w:rPr>
        <w:t xml:space="preserve"> </w:t>
      </w:r>
      <w:r>
        <w:t>watering prevention).</w:t>
      </w:r>
    </w:p>
    <w:p w14:paraId="1E3E32E9">
      <w:pPr>
        <w:pStyle w:val="16"/>
        <w:numPr>
          <w:ilvl w:val="0"/>
          <w:numId w:val="1"/>
        </w:numPr>
        <w:spacing w:after="80"/>
      </w:pPr>
      <w:r>
        <w:t>Forecasted rainfall ≥ 10mm → irrigation is suspended, regardless of the model's prediction.</w:t>
      </w:r>
    </w:p>
    <w:p w14:paraId="78073110">
      <w:pPr>
        <w:pStyle w:val="16"/>
        <w:numPr>
          <w:ilvl w:val="0"/>
          <w:numId w:val="1"/>
        </w:numPr>
        <w:spacing w:after="80"/>
      </w:pPr>
      <w:r>
        <w:t>A Low prediction always returns irrigation_required: false with no scheduling math performed.</w:t>
      </w:r>
    </w:p>
    <w:p w14:paraId="22C1C5C7">
      <w:pPr>
        <w:spacing w:after="160"/>
      </w:pPr>
      <w:r>
        <w:t>Both safety guards were exercised in live API testing (Section 5.2) and behaved correctly.</w:t>
      </w:r>
    </w:p>
    <w:p w14:paraId="29CE4D3B">
      <w:pPr>
        <w:pStyle w:val="3"/>
        <w:spacing w:before="260" w:after="120"/>
      </w:pPr>
      <w:r>
        <w:t>4.3 Known Limitation</w:t>
      </w:r>
      <w:r>
        <w:rPr>
          <w:rFonts w:hint="default"/>
          <w:lang w:val="en-IN"/>
        </w:rPr>
        <w:t>:</w:t>
      </w:r>
      <w:r>
        <w:t xml:space="preserve">  Placeholder Agronomic Constants</w:t>
      </w:r>
    </w:p>
    <w:p w14:paraId="3C4EC49C">
      <w:pPr>
        <w:spacing w:after="160"/>
      </w:pPr>
      <w:r>
        <w:t>The per</w:t>
      </w:r>
      <w:r>
        <w:rPr>
          <w:rFonts w:hint="default"/>
          <w:lang w:val="en-IN"/>
        </w:rPr>
        <w:t xml:space="preserve"> </w:t>
      </w:r>
      <w:r>
        <w:t>crop base water requirements and growth</w:t>
      </w:r>
      <w:r>
        <w:rPr>
          <w:rFonts w:hint="default"/>
          <w:lang w:val="en-IN"/>
        </w:rPr>
        <w:t xml:space="preserve"> </w:t>
      </w:r>
      <w:r>
        <w:t>stage multipliers are explicitly flagged in code comments as placeholder domain estimates (e.g. Potato's 32.0mm value had no dataset</w:t>
      </w:r>
      <w:r>
        <w:rPr>
          <w:rFonts w:hint="default"/>
          <w:lang w:val="en-IN"/>
        </w:rPr>
        <w:t xml:space="preserve"> </w:t>
      </w:r>
      <w:r>
        <w:t>verified figure and was not present in the original constant table). These should be verified against a real agronomic reference before this schedule is used in a production irrigation decision, even though the ML classification itself is highly accurate.</w:t>
      </w:r>
    </w:p>
    <w:p w14:paraId="26A4490F">
      <w:pPr>
        <w:pStyle w:val="2"/>
        <w:spacing w:before="360" w:after="160"/>
      </w:pPr>
      <w:r>
        <w:t>5. FastAPI Deployment &amp; Testing</w:t>
      </w:r>
    </w:p>
    <w:p w14:paraId="489513D4">
      <w:pPr>
        <w:pStyle w:val="3"/>
        <w:spacing w:before="260" w:after="120"/>
      </w:pPr>
      <w:r>
        <w:t>5.1 Endpoints</w:t>
      </w:r>
    </w:p>
    <w:p w14:paraId="7398F1C6">
      <w:pPr>
        <w:pStyle w:val="16"/>
        <w:numPr>
          <w:ilvl w:val="0"/>
          <w:numId w:val="1"/>
        </w:numPr>
        <w:spacing w:after="80"/>
      </w:pPr>
      <w:r>
        <w:t>GET / — health check; reports whether the trained model artifact loaded successfully.</w:t>
      </w:r>
    </w:p>
    <w:p w14:paraId="28EEF219">
      <w:pPr>
        <w:pStyle w:val="16"/>
        <w:numPr>
          <w:ilvl w:val="0"/>
          <w:numId w:val="1"/>
        </w:numPr>
        <w:spacing w:after="80"/>
      </w:pPr>
      <w:r>
        <w:t>POST /predict_and_schedule — accepts full field/soil/weather/crop input, returns the ML prediction plus the generated schedule; optionally logs the result to PostgreSQL (schedule_logs table) if IRRIGATION_DB_PASSWORD is configured.</w:t>
      </w:r>
    </w:p>
    <w:p w14:paraId="468470F0">
      <w:pPr>
        <w:pStyle w:val="3"/>
        <w:spacing w:before="260" w:after="120"/>
      </w:pPr>
      <w:r>
        <w:t>5.2 Live API Verification</w:t>
      </w:r>
    </w:p>
    <w:p w14:paraId="2A922B8B">
      <w:pPr>
        <w:spacing w:after="160"/>
      </w:pPr>
      <w:r>
        <w:t>Example 1 — heavy forecast rainfall correctly suspends irrigation despite a High prediction: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0"/>
      </w:tblGrid>
      <w:tr w14:paraId="2885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B2B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F9F0E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Request:</w:t>
            </w:r>
          </w:p>
          <w:p w14:paraId="33A7359C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Crop_Type: "Wheat", Growth_Stage: "Vegetative"</w:t>
            </w:r>
          </w:p>
          <w:p w14:paraId="3AFE1A09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Soil_Moisture: 32.5, Temperature_C: 38.4, Humidity: 95</w:t>
            </w:r>
          </w:p>
          <w:p w14:paraId="489664D4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Rainfall_mm: 100, Previous_Irrigation_mm: 15, Forecast_Rain_mm: 80</w:t>
            </w:r>
          </w:p>
          <w:p w14:paraId="2A5A55AD">
            <w:pPr>
              <w:spacing w:after="20"/>
            </w:pPr>
          </w:p>
          <w:p w14:paraId="79805FE0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Response (200 OK):</w:t>
            </w:r>
          </w:p>
          <w:p w14:paraId="3D5439A8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prediction.irrigation_need: "High" (class_index 2)</w:t>
            </w:r>
          </w:p>
          <w:p w14:paraId="44D0F1D3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schedule_recommendation.irrigation_required: false</w:t>
            </w:r>
          </w:p>
          <w:p w14:paraId="4950035B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schedule_recommendation.reason: "Heavy rain forecasted (80.0 mm). Irrigation suspended."</w:t>
            </w:r>
          </w:p>
          <w:p w14:paraId="32565615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water_amount_mm: 0, duration_minutes: 0, recommended_slot: null</w:t>
            </w:r>
          </w:p>
        </w:tc>
      </w:tr>
    </w:tbl>
    <w:p w14:paraId="0902CEC8">
      <w:pPr>
        <w:spacing w:after="200"/>
      </w:pPr>
    </w:p>
    <w:p w14:paraId="66F052EB">
      <w:pPr>
        <w:spacing w:after="160"/>
      </w:pPr>
      <w:r>
        <w:t>Example 2 — normal Medium</w:t>
      </w:r>
      <w:r>
        <w:rPr>
          <w:rFonts w:hint="default"/>
          <w:lang w:val="en-IN"/>
        </w:rPr>
        <w:t xml:space="preserve"> </w:t>
      </w:r>
      <w:r>
        <w:t>urgency prediction, with the scheduling math verified by hand: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0"/>
      </w:tblGrid>
      <w:tr w14:paraId="058D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B2B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E64BD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Request:</w:t>
            </w:r>
          </w:p>
          <w:p w14:paraId="5BA4817A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Crop_Type: "Wheat", Growth_Stage: "Vegetative"</w:t>
            </w:r>
          </w:p>
          <w:p w14:paraId="385EBC29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Rainfall_mm: 10, Previous_Irrigation_mm: 15, Forecast_Rain_mm: 8</w:t>
            </w:r>
          </w:p>
          <w:p w14:paraId="55CE3195">
            <w:pPr>
              <w:spacing w:after="20"/>
            </w:pPr>
          </w:p>
          <w:p w14:paraId="331DAF56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Response (200 OK):</w:t>
            </w:r>
          </w:p>
          <w:p w14:paraId="4A00CB43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prediction.irrigation_need: "Medium" (class_index 1)</w:t>
            </w:r>
          </w:p>
          <w:p w14:paraId="20D40ECE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water_amount_mm: 17, duration_minutes: 68</w:t>
            </w:r>
          </w:p>
          <w:p w14:paraId="1E5729BD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recommended_slot: "2026-09-17 06:00 AM - 08:00 AM"</w:t>
            </w:r>
          </w:p>
          <w:p w14:paraId="70D7C8EE">
            <w:pPr>
              <w:spacing w:after="20"/>
            </w:pPr>
          </w:p>
          <w:p w14:paraId="5903DC82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>Verification: 25 (Wheat base) x 1.0 (Vegetative) x 1.0 (Medium) - 8 (forecast rain) = 17mm</w:t>
            </w:r>
          </w:p>
          <w:p w14:paraId="3271CF81">
            <w:pPr>
              <w:spacing w:after="20"/>
            </w:pP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             17mm x 4 min/mm = 68 minutes  -- matches exactly.</w:t>
            </w:r>
          </w:p>
        </w:tc>
      </w:tr>
    </w:tbl>
    <w:p w14:paraId="147F6335">
      <w:pPr>
        <w:pStyle w:val="3"/>
        <w:spacing w:before="260" w:after="120"/>
      </w:pPr>
      <w:r>
        <w:t>5.3 Automated Test Suite</w:t>
      </w:r>
    </w:p>
    <w:p w14:paraId="3DB22B6D">
      <w:pPr>
        <w:spacing w:after="160"/>
      </w:pPr>
      <w:r>
        <w:t>test_main_api.py (pytest) — 6/6 tests passed: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2400"/>
      </w:tblGrid>
      <w:tr w14:paraId="2940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88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0E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74CF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67B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test_health_check_reports_model_loaded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A8E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  <w:tr w14:paraId="4B30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297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test_predict_and_schedule_valid_payload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203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  <w:tr w14:paraId="5ABC9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251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test_high_soil_moisture_skips_irrigation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FBC7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  <w:tr w14:paraId="2B46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CC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test_heavy_forecast_rain_skips_irrigation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F9F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  <w:tr w14:paraId="7BB3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8E91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test_missing_required_field_returns_422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5C8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  <w:tr w14:paraId="2998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77B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test_unknown_category_does_not_crash</w:t>
            </w:r>
          </w:p>
        </w:tc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A68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PASSED</w:t>
            </w:r>
          </w:p>
        </w:tc>
      </w:tr>
    </w:tbl>
    <w:p w14:paraId="0420644A">
      <w:pPr>
        <w:spacing w:after="160"/>
      </w:pPr>
    </w:p>
    <w:p w14:paraId="0BD6A403">
      <w:pPr>
        <w:spacing w:after="160"/>
      </w:pPr>
      <w:r>
        <w:t>Final run: 6 passed, 1 warning (a DeprecationWarning originating inside Starlette's own internals, not this codebase). Two deprecation warnings previously raised by this project's own code — FastAPI's @app.on_event("startup") and Pydantic's Field(example=...) kwarg — were fixed during this milestone (replaced with a lifespan context manager and json_schema_extra respectively) and no longer appear.</w:t>
      </w:r>
    </w:p>
    <w:p w14:paraId="77129116">
      <w:pPr>
        <w:pStyle w:val="2"/>
        <w:spacing w:before="360" w:after="160"/>
      </w:pPr>
      <w:r>
        <w:t>6. Known Limitations &amp; Recommendations</w:t>
      </w:r>
    </w:p>
    <w:p w14:paraId="1DB9D311">
      <w:pPr>
        <w:pStyle w:val="16"/>
        <w:numPr>
          <w:ilvl w:val="0"/>
          <w:numId w:val="1"/>
        </w:numPr>
        <w:spacing w:after="80"/>
      </w:pPr>
      <w:r>
        <w:t>Agronomic constants (per</w:t>
      </w:r>
      <w:r>
        <w:rPr>
          <w:rFonts w:hint="default"/>
          <w:lang w:val="en-IN"/>
        </w:rPr>
        <w:t xml:space="preserve"> </w:t>
      </w:r>
      <w:r>
        <w:t>crop base water requirement, growth</w:t>
      </w:r>
      <w:r>
        <w:rPr>
          <w:rFonts w:hint="default"/>
          <w:lang w:val="en-IN"/>
        </w:rPr>
        <w:t xml:space="preserve"> </w:t>
      </w:r>
      <w:r>
        <w:t>stage multipliers) are placeholder estimates and should be validated against an agronomic reference before production use (Section 4.3).</w:t>
      </w:r>
    </w:p>
    <w:p w14:paraId="379A6CB0">
      <w:pPr>
        <w:pStyle w:val="16"/>
        <w:numPr>
          <w:ilvl w:val="0"/>
          <w:numId w:val="1"/>
        </w:numPr>
        <w:spacing w:after="80"/>
      </w:pPr>
      <w:r>
        <w:t>The LSTM's low score is expected and documented</w:t>
      </w:r>
      <w:r>
        <w:rPr>
          <w:rFonts w:hint="default"/>
          <w:lang w:val="en-IN"/>
        </w:rPr>
        <w:t>. N</w:t>
      </w:r>
      <w:r>
        <w:t>o further tuning of this architecture is recommended for this dataset unless a genuine sequence key (timestamps, per-field history) becomes available.</w:t>
      </w:r>
    </w:p>
    <w:p w14:paraId="05DE9B78">
      <w:pPr>
        <w:pStyle w:val="16"/>
        <w:numPr>
          <w:ilvl w:val="0"/>
          <w:numId w:val="1"/>
        </w:numPr>
        <w:spacing w:after="80"/>
      </w:pPr>
      <w:r>
        <w:t>train_rf.py does not currently print a per</w:t>
      </w:r>
      <w:r>
        <w:rPr>
          <w:rFonts w:hint="default"/>
          <w:lang w:val="en-IN"/>
        </w:rPr>
        <w:t xml:space="preserve"> </w:t>
      </w:r>
      <w:r>
        <w:t>class classification_report, unlike the baseline and GB scripts recommend adding one for consistent observability across all three candidates (Section 3.4).</w:t>
      </w:r>
    </w:p>
    <w:p w14:paraId="48929A63">
      <w:pPr>
        <w:pStyle w:val="16"/>
        <w:numPr>
          <w:ilvl w:val="0"/>
          <w:numId w:val="1"/>
        </w:numPr>
        <w:spacing w:after="80"/>
      </w:pPr>
      <w:r>
        <w:t>PostgreSQL schedule logging is optional and fails silently (with a startup warning) if IRRIGATION_DB_PASSWORD is not set</w:t>
      </w:r>
      <w:r>
        <w:rPr>
          <w:rFonts w:hint="default"/>
          <w:lang w:val="en-IN"/>
        </w:rPr>
        <w:t>,</w:t>
      </w:r>
      <w:r>
        <w:t xml:space="preserve"> by design, so that prediction serving is never blocked by logging infrastructure, but worth confirming is the intended behavior for production monitoring.</w:t>
      </w:r>
    </w:p>
    <w:p w14:paraId="3E8C37E4">
      <w:pPr>
        <w:pStyle w:val="16"/>
        <w:numPr>
          <w:ilvl w:val="0"/>
          <w:numId w:val="1"/>
        </w:numPr>
        <w:spacing w:after="80"/>
      </w:pPr>
      <w:r>
        <w:t>Model comparison currently selects on test F1 alone</w:t>
      </w:r>
      <w:r>
        <w:rPr>
          <w:rFonts w:hint="default"/>
          <w:lang w:val="en-IN"/>
        </w:rPr>
        <w:t>,</w:t>
      </w:r>
      <w:r>
        <w:t xml:space="preserve"> given the asymmetric real</w:t>
      </w:r>
      <w:r>
        <w:rPr>
          <w:rFonts w:hint="default"/>
          <w:lang w:val="en-IN"/>
        </w:rPr>
        <w:t xml:space="preserve"> </w:t>
      </w:r>
      <w:r>
        <w:t>world cost of under</w:t>
      </w:r>
      <w:r>
        <w:rPr>
          <w:rFonts w:hint="default"/>
          <w:lang w:val="en-IN"/>
        </w:rPr>
        <w:t xml:space="preserve"> </w:t>
      </w:r>
      <w:r>
        <w:t>vs over</w:t>
      </w:r>
      <w:r>
        <w:rPr>
          <w:rFonts w:hint="default"/>
          <w:lang w:val="en-IN"/>
        </w:rPr>
        <w:t xml:space="preserve"> </w:t>
      </w:r>
      <w:r>
        <w:t>predicting High urgency, a cost</w:t>
      </w:r>
      <w:r>
        <w:rPr>
          <w:rFonts w:hint="default"/>
          <w:lang w:val="en-IN"/>
        </w:rPr>
        <w:t xml:space="preserve"> </w:t>
      </w:r>
      <w:r>
        <w:t>weighted selection metric could be considered in a future iteration (Section 3.3).</w:t>
      </w:r>
    </w:p>
    <w:p w14:paraId="4D515DD8">
      <w:pPr>
        <w:pStyle w:val="2"/>
        <w:spacing w:before="360" w:after="160"/>
      </w:pPr>
      <w:r>
        <w:t>7. Conclusion</w:t>
      </w:r>
    </w:p>
    <w:p w14:paraId="639EB5FE">
      <w:pPr>
        <w:spacing w:after="160"/>
      </w:pPr>
      <w:r>
        <w:t>All Week 3 and Week 4 milestone objectives have been completed and verified end</w:t>
      </w:r>
      <w:r>
        <w:rPr>
          <w:rFonts w:hint="default"/>
          <w:lang w:val="en-IN"/>
        </w:rPr>
        <w:t xml:space="preserve"> </w:t>
      </w:r>
      <w:r>
        <w:t>to</w:t>
      </w:r>
      <w:r>
        <w:rPr>
          <w:rFonts w:hint="default"/>
          <w:lang w:val="en-IN"/>
        </w:rPr>
        <w:t xml:space="preserve"> </w:t>
      </w:r>
      <w:r>
        <w:t>end:</w:t>
      </w:r>
      <w:r>
        <w:rPr>
          <w:rFonts w:hint="default"/>
          <w:lang w:val="en-IN"/>
        </w:rPr>
        <w:t>-</w:t>
      </w:r>
      <w:r>
        <w:t xml:space="preserve"> data cleaning and feature engineering produced a leakage</w:t>
      </w:r>
      <w:r>
        <w:rPr>
          <w:rFonts w:hint="default"/>
          <w:lang w:val="en-IN"/>
        </w:rPr>
        <w:t xml:space="preserve"> </w:t>
      </w:r>
      <w:r>
        <w:t>safe, ML</w:t>
      </w:r>
      <w:r>
        <w:rPr>
          <w:rFonts w:hint="default"/>
          <w:lang w:val="en-IN"/>
        </w:rPr>
        <w:t xml:space="preserve"> </w:t>
      </w:r>
      <w:r>
        <w:t>ready dataset</w:t>
      </w:r>
      <w:r>
        <w:rPr>
          <w:rFonts w:hint="default"/>
          <w:lang w:val="en-IN"/>
        </w:rPr>
        <w:t>.</w:t>
      </w:r>
      <w:r>
        <w:t xml:space="preserve"> </w:t>
      </w:r>
      <w:r>
        <w:rPr>
          <w:rFonts w:hint="default"/>
          <w:lang w:val="en-IN"/>
        </w:rPr>
        <w:t>F</w:t>
      </w:r>
      <w:r>
        <w:t>our candidate models were trained, tracked in MLflow and compared on held</w:t>
      </w:r>
      <w:r>
        <w:rPr>
          <w:rFonts w:hint="default"/>
          <w:lang w:val="en-IN"/>
        </w:rPr>
        <w:t xml:space="preserve"> </w:t>
      </w:r>
      <w:r>
        <w:t>out data</w:t>
      </w:r>
      <w:r>
        <w:rPr>
          <w:rFonts w:hint="default"/>
          <w:lang w:val="en-IN"/>
        </w:rPr>
        <w:t>.</w:t>
      </w:r>
      <w:r>
        <w:t xml:space="preserve"> Random Forest was selected as the production model (test F1 = 0.9965)</w:t>
      </w:r>
      <w:r>
        <w:rPr>
          <w:rFonts w:hint="default"/>
          <w:lang w:val="en-IN"/>
        </w:rPr>
        <w:t xml:space="preserve"> </w:t>
      </w:r>
      <w:r>
        <w:t>and the full prediction</w:t>
      </w:r>
      <w:r>
        <w:rPr>
          <w:rFonts w:hint="default"/>
          <w:lang w:val="en-IN"/>
        </w:rPr>
        <w:t xml:space="preserve"> </w:t>
      </w:r>
      <w:r>
        <w:t>to</w:t>
      </w:r>
      <w:r>
        <w:rPr>
          <w:rFonts w:hint="default"/>
          <w:lang w:val="en-IN"/>
        </w:rPr>
        <w:t xml:space="preserve"> </w:t>
      </w:r>
      <w:r>
        <w:t>scheduling pipeline was deployed behind a tested FastAPI service, with both its safety guards and its scheduling arithmetic verified against live requests. The LSTM experiment, while low</w:t>
      </w:r>
      <w:r>
        <w:rPr>
          <w:rFonts w:hint="default"/>
          <w:lang w:val="en-IN"/>
        </w:rPr>
        <w:t xml:space="preserve"> </w:t>
      </w:r>
      <w:r>
        <w:t>scoring, is retained as a valuable, documented finding that validates the choice of tabular classification over time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series modeling for this dataset.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01729D"/>
    <w:rsid w:val="06010068"/>
    <w:rsid w:val="06AB4C7D"/>
    <w:rsid w:val="0C537AC8"/>
    <w:rsid w:val="0FF521BC"/>
    <w:rsid w:val="11165B17"/>
    <w:rsid w:val="127669D8"/>
    <w:rsid w:val="1DFA1FE7"/>
    <w:rsid w:val="1F5B33FE"/>
    <w:rsid w:val="22A45464"/>
    <w:rsid w:val="28B00ECC"/>
    <w:rsid w:val="296D4B02"/>
    <w:rsid w:val="2A24682F"/>
    <w:rsid w:val="2A897858"/>
    <w:rsid w:val="2B210CD1"/>
    <w:rsid w:val="2B634FBD"/>
    <w:rsid w:val="3105267B"/>
    <w:rsid w:val="326C2EC7"/>
    <w:rsid w:val="349921D7"/>
    <w:rsid w:val="352C2A4A"/>
    <w:rsid w:val="36601B42"/>
    <w:rsid w:val="3C2351B6"/>
    <w:rsid w:val="3D8B4B09"/>
    <w:rsid w:val="45387C9D"/>
    <w:rsid w:val="482A12F4"/>
    <w:rsid w:val="495F006C"/>
    <w:rsid w:val="4A5E7F8F"/>
    <w:rsid w:val="4DFB61FC"/>
    <w:rsid w:val="4DFC7501"/>
    <w:rsid w:val="56420695"/>
    <w:rsid w:val="5C4E40FD"/>
    <w:rsid w:val="60E50004"/>
    <w:rsid w:val="664C23E4"/>
    <w:rsid w:val="67E33780"/>
    <w:rsid w:val="68565CBD"/>
    <w:rsid w:val="6D4E2EE1"/>
    <w:rsid w:val="70F03058"/>
    <w:rsid w:val="752B4646"/>
    <w:rsid w:val="75A71A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360" w:after="16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2122</Words>
  <Characters>13601</Characters>
  <TotalTime>20</TotalTime>
  <ScaleCrop>false</ScaleCrop>
  <LinksUpToDate>false</LinksUpToDate>
  <CharactersWithSpaces>15499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2026-09-16T08:48:00Z</dcterms:created>
  <dc:creator>Un-named</dc:creator>
  <cp:lastModifiedBy>Debmalya Halder</cp:lastModifiedBy>
  <dcterms:modified xsi:type="dcterms:W3CDTF">2026-09-16T12:38:53Z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eyJoZGlkIjoiNjVjMmZhYzNjNzZkMjU5MTg1Yjk0Mzc1MzcwODRiN2UiLCJ1c2VySWQiOiI1NDk3Njg1NTI2NzIifQ==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6AA8D706C63F4BC99472E5C611CF853A_12</vt:lpwstr>
  </property>
</Properties>
</file>