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375"/>
        <w:gridCol w:w="1320"/>
        <w:gridCol w:w="3960"/>
        <w:tblGridChange w:id="0">
          <w:tblGrid>
            <w:gridCol w:w="4305"/>
            <w:gridCol w:w="3375"/>
            <w:gridCol w:w="1320"/>
            <w:gridCol w:w="3960"/>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numPr>
                <w:ilvl w:val="0"/>
                <w:numId w:val="8"/>
              </w:numPr>
              <w:ind w:left="720" w:hanging="360"/>
              <w:rPr>
                <w:sz w:val="24"/>
                <w:szCs w:val="24"/>
              </w:rPr>
            </w:pPr>
            <w:r w:rsidDel="00000000" w:rsidR="00000000" w:rsidRPr="00000000">
              <w:rPr>
                <w:b w:val="1"/>
                <w:sz w:val="24"/>
                <w:szCs w:val="24"/>
                <w:rtl w:val="0"/>
              </w:rPr>
              <w:t xml:space="preserve">Algorithms and Programming</w:t>
            </w:r>
            <w:r w:rsidDel="00000000" w:rsidR="00000000" w:rsidRPr="00000000">
              <w:rPr>
                <w:sz w:val="24"/>
                <w:szCs w:val="24"/>
                <w:rtl w:val="0"/>
              </w:rPr>
              <w:t xml:space="preserve">: Students will demonstrate  the techniques and strategies used to make sense of problems and solve them by developing  algorithms to implement the solutions  in code following the software design life cycle.  </w:t>
            </w: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I can critically think about a problem that can be solved with software and write pseudocode to solve the problem and class diagrams </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I can work with a team using  project management protocols (Agile,Scrum)</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I can choose and use an IDE (repl.it, BlueJay,Eclipse)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I can write a simple program in Java</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I can use comments to make my code readable and easier to modify</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I can write a complex program in Java</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I can test/debug a program using IDE tools</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I can use self and peer assessment</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I can analyze the speed of different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Formative:</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Stand-ups/PMRs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Summative:</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ind w:left="0" w:firstLine="0"/>
              <w:rPr>
                <w:b w:val="1"/>
                <w:sz w:val="24"/>
                <w:szCs w:val="24"/>
              </w:rPr>
            </w:pPr>
            <w:r w:rsidDel="00000000" w:rsidR="00000000" w:rsidRPr="00000000">
              <w:rPr>
                <w:b w:val="1"/>
                <w:sz w:val="24"/>
                <w:szCs w:val="24"/>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can explain how the internet works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24">
            <w:pPr>
              <w:pageBreakBefore w:val="0"/>
              <w:widowControl w:val="0"/>
              <w:numPr>
                <w:ilvl w:val="0"/>
                <w:numId w:val="5"/>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25">
            <w:pPr>
              <w:pageBreakBefore w:val="0"/>
              <w:widowControl w:val="0"/>
              <w:spacing w:line="240" w:lineRule="auto"/>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2F">
            <w:pPr>
              <w:pageBreakBefore w:val="0"/>
              <w:widowControl w:val="0"/>
              <w:numPr>
                <w:ilvl w:val="0"/>
                <w:numId w:val="4"/>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ind w:left="0" w:firstLine="0"/>
              <w:rPr>
                <w:sz w:val="24"/>
                <w:szCs w:val="24"/>
              </w:rPr>
            </w:pPr>
            <w:r w:rsidDel="00000000" w:rsidR="00000000" w:rsidRPr="00000000">
              <w:rPr>
                <w:b w:val="1"/>
                <w:sz w:val="24"/>
                <w:szCs w:val="24"/>
                <w:rtl w:val="0"/>
              </w:rPr>
              <w:t xml:space="preserve">Computing Systems:</w:t>
            </w:r>
            <w:r w:rsidDel="00000000" w:rsidR="00000000" w:rsidRPr="00000000">
              <w:rPr>
                <w:sz w:val="24"/>
                <w:szCs w:val="24"/>
                <w:rtl w:val="0"/>
              </w:rPr>
              <w:t xml:space="preserve">Demonstrate an understanding of the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31">
            <w:pPr>
              <w:pageBreakBefore w:val="0"/>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35">
            <w:pPr>
              <w:pageBreakBefore w:val="0"/>
              <w:widowControl w:val="0"/>
              <w:numPr>
                <w:ilvl w:val="0"/>
                <w:numId w:val="5"/>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40">
            <w:pPr>
              <w:pageBreakBefore w:val="0"/>
              <w:widowControl w:val="0"/>
              <w:numPr>
                <w:ilvl w:val="0"/>
                <w:numId w:val="4"/>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ind w:left="0" w:firstLine="0"/>
              <w:rPr>
                <w:sz w:val="24"/>
                <w:szCs w:val="24"/>
              </w:rPr>
            </w:pPr>
            <w:r w:rsidDel="00000000" w:rsidR="00000000" w:rsidRPr="00000000">
              <w:rPr>
                <w:b w:val="1"/>
                <w:sz w:val="24"/>
                <w:szCs w:val="24"/>
                <w:rtl w:val="0"/>
              </w:rPr>
              <w:t xml:space="preserve">Data and Analysis</w:t>
            </w:r>
            <w:r w:rsidDel="00000000" w:rsidR="00000000" w:rsidRPr="00000000">
              <w:rPr>
                <w:sz w:val="24"/>
                <w:szCs w:val="24"/>
                <w:rtl w:val="0"/>
              </w:rPr>
              <w:t xml:space="preserve">: Demonstrate the concepts, practices and process of data collection, resource management, applying statistical and graphical techniques to different types of data in order to discover useful information that can communicate storytelling and to inform decision-making.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numPr>
                <w:ilvl w:val="0"/>
                <w:numId w:val="3"/>
              </w:numPr>
              <w:ind w:left="720" w:hanging="360"/>
            </w:pPr>
            <w:r w:rsidDel="00000000" w:rsidR="00000000" w:rsidRPr="00000000">
              <w:rPr>
                <w:rtl w:val="0"/>
              </w:rPr>
              <w:t xml:space="preserve">I know how to use data for analysis</w:t>
            </w:r>
          </w:p>
          <w:p w:rsidR="00000000" w:rsidDel="00000000" w:rsidP="00000000" w:rsidRDefault="00000000" w:rsidRPr="00000000" w14:paraId="00000044">
            <w:pPr>
              <w:pageBreakBefore w:val="0"/>
              <w:numPr>
                <w:ilvl w:val="0"/>
                <w:numId w:val="3"/>
              </w:numPr>
              <w:ind w:left="720" w:hanging="360"/>
            </w:pPr>
            <w:r w:rsidDel="00000000" w:rsidR="00000000" w:rsidRPr="00000000">
              <w:rPr>
                <w:rtl w:val="0"/>
              </w:rPr>
              <w:t xml:space="preserve">I can use programming to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47">
            <w:pPr>
              <w:pageBreakBefore w:val="0"/>
              <w:widowControl w:val="0"/>
              <w:numPr>
                <w:ilvl w:val="0"/>
                <w:numId w:val="5"/>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52">
            <w:pPr>
              <w:pageBreakBefore w:val="0"/>
              <w:widowControl w:val="0"/>
              <w:numPr>
                <w:ilvl w:val="0"/>
                <w:numId w:val="4"/>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ind w:left="0" w:firstLine="0"/>
              <w:rPr/>
            </w:pPr>
            <w:r w:rsidDel="00000000" w:rsidR="00000000" w:rsidRPr="00000000">
              <w:rPr>
                <w:b w:val="1"/>
                <w:sz w:val="24"/>
                <w:szCs w:val="24"/>
                <w:rtl w:val="0"/>
              </w:rPr>
              <w:t xml:space="preserve">Cybersecurity: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6"/>
              </w:numPr>
              <w:ind w:left="720" w:hanging="360"/>
              <w:rPr>
                <w:u w:val="none"/>
              </w:rPr>
            </w:pPr>
            <w:r w:rsidDel="00000000" w:rsidR="00000000" w:rsidRPr="00000000">
              <w:rPr>
                <w:rtl w:val="0"/>
              </w:rPr>
              <w:t xml:space="preserve">I can explain CIA triad</w:t>
            </w:r>
          </w:p>
          <w:p w:rsidR="00000000" w:rsidDel="00000000" w:rsidP="00000000" w:rsidRDefault="00000000" w:rsidRPr="00000000" w14:paraId="00000055">
            <w:pPr>
              <w:pageBreakBefore w:val="0"/>
              <w:numPr>
                <w:ilvl w:val="0"/>
                <w:numId w:val="6"/>
              </w:numPr>
              <w:ind w:left="720" w:hanging="360"/>
              <w:rPr>
                <w:u w:val="none"/>
              </w:rPr>
            </w:pPr>
            <w:r w:rsidDel="00000000" w:rsidR="00000000" w:rsidRPr="00000000">
              <w:rPr>
                <w:rtl w:val="0"/>
              </w:rPr>
              <w:t xml:space="preserve">I can explain the 7 layers of the OSI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Formative:</w:t>
            </w:r>
          </w:p>
          <w:p w:rsidR="00000000" w:rsidDel="00000000" w:rsidP="00000000" w:rsidRDefault="00000000" w:rsidRPr="00000000" w14:paraId="00000058">
            <w:pPr>
              <w:pageBreakBefore w:val="0"/>
              <w:widowControl w:val="0"/>
              <w:numPr>
                <w:ilvl w:val="0"/>
                <w:numId w:val="5"/>
              </w:numPr>
              <w:spacing w:line="240" w:lineRule="auto"/>
              <w:ind w:left="720" w:hanging="360"/>
            </w:pPr>
            <w:r w:rsidDel="00000000" w:rsidR="00000000" w:rsidRPr="00000000">
              <w:rPr>
                <w:rtl w:val="0"/>
              </w:rPr>
              <w:t xml:space="preserve">Stand-ups/PMRs</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Summative:</w:t>
            </w:r>
          </w:p>
          <w:p w:rsidR="00000000" w:rsidDel="00000000" w:rsidP="00000000" w:rsidRDefault="00000000" w:rsidRPr="00000000" w14:paraId="00000063">
            <w:pPr>
              <w:pageBreakBefore w:val="0"/>
              <w:widowControl w:val="0"/>
              <w:numPr>
                <w:ilvl w:val="0"/>
                <w:numId w:val="4"/>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ind w:left="0" w:firstLine="0"/>
              <w:rPr/>
            </w:pPr>
            <w:r w:rsidDel="00000000" w:rsidR="00000000" w:rsidRPr="00000000">
              <w:rPr>
                <w:rtl w:val="0"/>
              </w:rPr>
              <w:t xml:space="preserve">Use correct terminology, vocabulary and appropriate language to communicate effectively in the workplace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numPr>
                <w:ilvl w:val="0"/>
                <w:numId w:val="7"/>
              </w:numPr>
              <w:ind w:left="1440" w:hanging="360"/>
              <w:rPr>
                <w:u w:val="none"/>
              </w:rPr>
            </w:pPr>
            <w:r w:rsidDel="00000000" w:rsidR="00000000" w:rsidRPr="00000000">
              <w:rPr>
                <w:rtl w:val="0"/>
              </w:rPr>
              <w:t xml:space="preserve">I can present on a technical topic to my peers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0" w:firstLine="0"/>
              <w:rPr/>
            </w:pPr>
            <w:r w:rsidDel="00000000" w:rsidR="00000000" w:rsidRPr="00000000">
              <w:rPr>
                <w:rtl w:val="0"/>
              </w:rPr>
              <w:t xml:space="preserve">Select and safely use appropriate tools, supplies, and equipment for a specific task or set of tasks.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ind w:left="0" w:firstLine="0"/>
              <w:rPr/>
            </w:pPr>
            <w:r w:rsidDel="00000000" w:rsidR="00000000" w:rsidRPr="00000000">
              <w:rPr>
                <w:rtl w:val="0"/>
              </w:rPr>
              <w:t xml:space="preserve">Employ effective time and project management strategies to complete work efficiently and proficiently.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ind w:left="0" w:firstLine="0"/>
              <w:rPr/>
            </w:pPr>
            <w:r w:rsidDel="00000000" w:rsidR="00000000" w:rsidRPr="00000000">
              <w:rPr>
                <w:rtl w:val="0"/>
              </w:rPr>
              <w:t xml:space="preserve">Apply math concepts, including measurement, operations, and higher mathematics to relevant applications and specific tasks.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ind w:left="0" w:firstLine="0"/>
              <w:rPr/>
            </w:pPr>
            <w:r w:rsidDel="00000000" w:rsidR="00000000" w:rsidRPr="00000000">
              <w:rPr>
                <w:rtl w:val="0"/>
              </w:rPr>
              <w:t xml:space="preserve">Demonstrate awareness strategies to safely work in a variety of workspaces and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ind w:left="0" w:firstLine="0"/>
              <w:rPr/>
            </w:pPr>
            <w:r w:rsidDel="00000000" w:rsidR="00000000" w:rsidRPr="00000000">
              <w:rPr>
                <w:rtl w:val="0"/>
              </w:rPr>
              <w:t xml:space="preserve">Explore careers within the cluster to include developing individual career documents.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