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FED" w:rsidRPr="00F1200F" w:rsidRDefault="00D173FE" w:rsidP="00D173FE">
      <w:pPr>
        <w:jc w:val="center"/>
        <w:rPr>
          <w:rFonts w:ascii="Arial" w:hAnsi="Arial" w:cs="Arial"/>
          <w:b/>
          <w:sz w:val="24"/>
          <w:szCs w:val="24"/>
        </w:rPr>
      </w:pPr>
      <w:r w:rsidRPr="00F1200F">
        <w:rPr>
          <w:rFonts w:ascii="Arial" w:hAnsi="Arial" w:cs="Arial"/>
          <w:b/>
          <w:sz w:val="24"/>
          <w:szCs w:val="24"/>
        </w:rPr>
        <w:t>Computer Networking I</w:t>
      </w:r>
      <w:r w:rsidR="00053248" w:rsidRPr="00F1200F">
        <w:rPr>
          <w:rFonts w:ascii="Arial" w:hAnsi="Arial" w:cs="Arial"/>
          <w:b/>
          <w:sz w:val="24"/>
          <w:szCs w:val="24"/>
        </w:rPr>
        <w:t>I</w:t>
      </w:r>
    </w:p>
    <w:p w:rsidR="00D173FE" w:rsidRPr="00F1200F" w:rsidRDefault="00775477" w:rsidP="00D173FE">
      <w:pPr>
        <w:jc w:val="center"/>
        <w:rPr>
          <w:rFonts w:ascii="Arial" w:hAnsi="Arial" w:cs="Arial"/>
        </w:rPr>
      </w:pPr>
      <w:r>
        <w:rPr>
          <w:rFonts w:ascii="Arial" w:hAnsi="Arial" w:cs="Arial"/>
        </w:rPr>
        <w:t>2021-2022</w:t>
      </w:r>
      <w:bookmarkStart w:id="0" w:name="_GoBack"/>
      <w:bookmarkEnd w:id="0"/>
      <w:r w:rsidR="00D173FE" w:rsidRPr="00F1200F">
        <w:rPr>
          <w:rFonts w:ascii="Arial" w:hAnsi="Arial" w:cs="Arial"/>
        </w:rPr>
        <w:t xml:space="preserve"> </w:t>
      </w:r>
      <w:r w:rsidR="00AF48E0" w:rsidRPr="00F1200F">
        <w:rPr>
          <w:rFonts w:ascii="Arial" w:hAnsi="Arial" w:cs="Arial"/>
        </w:rPr>
        <w:t xml:space="preserve">Course </w:t>
      </w:r>
      <w:r w:rsidR="00D173FE" w:rsidRPr="00F1200F">
        <w:rPr>
          <w:rFonts w:ascii="Arial" w:hAnsi="Arial" w:cs="Arial"/>
        </w:rPr>
        <w:t>Syllabus</w:t>
      </w:r>
    </w:p>
    <w:p w:rsidR="00D173FE" w:rsidRPr="00F1200F" w:rsidRDefault="00D173FE" w:rsidP="00D173FE">
      <w:pPr>
        <w:jc w:val="center"/>
        <w:rPr>
          <w:rFonts w:ascii="Arial" w:hAnsi="Arial" w:cs="Arial"/>
        </w:rPr>
      </w:pPr>
      <w:r w:rsidRPr="00F1200F">
        <w:rPr>
          <w:rFonts w:ascii="Arial" w:hAnsi="Arial" w:cs="Arial"/>
        </w:rPr>
        <w:t xml:space="preserve">Instructor:  </w:t>
      </w:r>
      <w:r w:rsidR="009C48B0" w:rsidRPr="00F1200F">
        <w:rPr>
          <w:rFonts w:ascii="Arial" w:hAnsi="Arial" w:cs="Arial"/>
        </w:rPr>
        <w:t>Deborah Minassian, M.Ed.</w:t>
      </w:r>
    </w:p>
    <w:p w:rsidR="00D173FE" w:rsidRPr="00F1200F" w:rsidRDefault="00C26870" w:rsidP="00D173FE">
      <w:pPr>
        <w:jc w:val="center"/>
        <w:rPr>
          <w:rFonts w:ascii="Arial" w:hAnsi="Arial" w:cs="Arial"/>
        </w:rPr>
      </w:pPr>
      <w:r w:rsidRPr="00F1200F">
        <w:rPr>
          <w:rFonts w:ascii="Arial" w:hAnsi="Arial" w:cs="Arial"/>
        </w:rPr>
        <w:t>Location:  Room 257</w:t>
      </w:r>
    </w:p>
    <w:p w:rsidR="00D173FE" w:rsidRDefault="00775477" w:rsidP="00D173FE">
      <w:pPr>
        <w:jc w:val="center"/>
      </w:pPr>
      <w:hyperlink r:id="rId5" w:history="1">
        <w:r w:rsidR="00D173FE" w:rsidRPr="00B501AE">
          <w:rPr>
            <w:rStyle w:val="Hyperlink"/>
          </w:rPr>
          <w:t>d.minassian@dover.k12.nh.us</w:t>
        </w:r>
      </w:hyperlink>
    </w:p>
    <w:p w:rsidR="00D173FE" w:rsidRDefault="00EF4972" w:rsidP="00D173FE">
      <w:pPr>
        <w:jc w:val="center"/>
      </w:pPr>
      <w:r>
        <w:rPr>
          <w:noProof/>
        </w:rPr>
        <w:drawing>
          <wp:inline distT="0" distB="0" distL="0" distR="0" wp14:anchorId="533B52DB" wp14:editId="753C2C7C">
            <wp:extent cx="2079850" cy="1427499"/>
            <wp:effectExtent l="0" t="0" r="0" b="1270"/>
            <wp:docPr id="2" name="Picture 2" descr="Image result for network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etwork secur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709" cy="1431520"/>
                    </a:xfrm>
                    <a:prstGeom prst="rect">
                      <a:avLst/>
                    </a:prstGeom>
                    <a:noFill/>
                    <a:ln>
                      <a:noFill/>
                    </a:ln>
                  </pic:spPr>
                </pic:pic>
              </a:graphicData>
            </a:graphic>
          </wp:inline>
        </w:drawing>
      </w:r>
    </w:p>
    <w:p w:rsidR="00D173FE" w:rsidRPr="00F1200F" w:rsidRDefault="00D173FE">
      <w:pPr>
        <w:rPr>
          <w:rFonts w:ascii="Arial" w:hAnsi="Arial" w:cs="Arial"/>
          <w:b/>
          <w:sz w:val="20"/>
          <w:szCs w:val="20"/>
        </w:rPr>
      </w:pPr>
      <w:r w:rsidRPr="00F1200F">
        <w:rPr>
          <w:rFonts w:ascii="Arial" w:hAnsi="Arial" w:cs="Arial"/>
          <w:b/>
          <w:sz w:val="20"/>
          <w:szCs w:val="20"/>
        </w:rPr>
        <w:t>Course Description:</w:t>
      </w:r>
    </w:p>
    <w:p w:rsidR="009C48B0" w:rsidRPr="00F1200F" w:rsidRDefault="00090556">
      <w:pPr>
        <w:rPr>
          <w:rFonts w:ascii="Arial" w:hAnsi="Arial" w:cs="Arial"/>
          <w:sz w:val="20"/>
          <w:szCs w:val="20"/>
        </w:rPr>
      </w:pPr>
      <w:r w:rsidRPr="00F1200F">
        <w:rPr>
          <w:rFonts w:ascii="Arial" w:hAnsi="Arial" w:cs="Arial"/>
          <w:sz w:val="20"/>
          <w:szCs w:val="20"/>
        </w:rPr>
        <w:t>The first course in the CCNA curriculum</w:t>
      </w:r>
      <w:r w:rsidR="009C48B0" w:rsidRPr="00F1200F">
        <w:rPr>
          <w:rFonts w:ascii="Arial" w:hAnsi="Arial" w:cs="Arial"/>
          <w:sz w:val="20"/>
          <w:szCs w:val="20"/>
        </w:rPr>
        <w:t xml:space="preserve">, Introduction to Networks, </w:t>
      </w:r>
      <w:r w:rsidR="009C48B0" w:rsidRPr="00F1200F">
        <w:rPr>
          <w:rFonts w:ascii="Arial" w:hAnsi="Arial" w:cs="Arial"/>
          <w:sz w:val="20"/>
          <w:szCs w:val="20"/>
          <w:shd w:val="clear" w:color="auto" w:fill="FFFFFF"/>
        </w:rPr>
        <w:t>covers the architecture, structure, functions and components of the Internet and other computer networks. Students achieve a basic understanding of how networks operate and how to build simple local area networks (LAN), perform basic configurations for routers and switches, and implement Internet Protocol (IP).</w:t>
      </w:r>
      <w:r w:rsidR="009C48B0" w:rsidRPr="00F1200F">
        <w:rPr>
          <w:rFonts w:ascii="Arial" w:hAnsi="Arial" w:cs="Arial"/>
          <w:sz w:val="20"/>
          <w:szCs w:val="20"/>
        </w:rPr>
        <w:t xml:space="preserve">  </w:t>
      </w:r>
    </w:p>
    <w:p w:rsidR="009C48B0" w:rsidRPr="00F1200F" w:rsidRDefault="009C48B0">
      <w:pPr>
        <w:rPr>
          <w:rFonts w:ascii="Arial" w:hAnsi="Arial" w:cs="Arial"/>
          <w:sz w:val="20"/>
          <w:szCs w:val="20"/>
        </w:rPr>
      </w:pPr>
    </w:p>
    <w:p w:rsidR="00090556" w:rsidRPr="00F1200F" w:rsidRDefault="009C48B0">
      <w:pPr>
        <w:rPr>
          <w:rFonts w:ascii="Arial" w:hAnsi="Arial" w:cs="Arial"/>
          <w:sz w:val="20"/>
          <w:szCs w:val="20"/>
        </w:rPr>
      </w:pPr>
      <w:r w:rsidRPr="00F1200F">
        <w:rPr>
          <w:rFonts w:ascii="Arial" w:hAnsi="Arial" w:cs="Arial"/>
          <w:sz w:val="20"/>
          <w:szCs w:val="20"/>
        </w:rPr>
        <w:t xml:space="preserve">The second course in the CCNA curriculum, Switching, Routing, and Wireless Essentials, </w:t>
      </w:r>
      <w:r w:rsidRPr="00F1200F">
        <w:rPr>
          <w:rFonts w:ascii="Arial" w:hAnsi="Arial" w:cs="Arial"/>
          <w:sz w:val="20"/>
          <w:szCs w:val="20"/>
          <w:shd w:val="clear" w:color="auto" w:fill="FFFFFF"/>
        </w:rPr>
        <w:t>covers the architecture, components, and operations of routers and switches in small networks and introduces wireless local area networks (WLAN) and security concepts. Students learn how to configure and troubleshoot routers and switches for advanced functionality using security best practices and resolve common issues with protocols in both IPv4 and IPv6 networks.</w:t>
      </w:r>
      <w:r w:rsidRPr="00F1200F">
        <w:rPr>
          <w:rFonts w:ascii="Arial" w:hAnsi="Arial" w:cs="Arial"/>
          <w:sz w:val="20"/>
          <w:szCs w:val="20"/>
          <w:shd w:val="clear" w:color="auto" w:fill="FFFFFF"/>
        </w:rPr>
        <w:t xml:space="preserve">  Both of the courses are eligible for Running Start credit.  Student are eligible to earn up to 6 college credits.</w:t>
      </w:r>
    </w:p>
    <w:p w:rsidR="00D173FE" w:rsidRPr="00F1200F" w:rsidRDefault="00D173FE">
      <w:pPr>
        <w:rPr>
          <w:rFonts w:ascii="Arial" w:hAnsi="Arial" w:cs="Arial"/>
          <w:sz w:val="20"/>
          <w:szCs w:val="20"/>
        </w:rPr>
      </w:pPr>
    </w:p>
    <w:p w:rsidR="00D173FE" w:rsidRPr="00F1200F" w:rsidRDefault="00D173FE">
      <w:pPr>
        <w:rPr>
          <w:rFonts w:ascii="Arial" w:hAnsi="Arial" w:cs="Arial"/>
          <w:b/>
          <w:sz w:val="20"/>
          <w:szCs w:val="20"/>
        </w:rPr>
      </w:pPr>
      <w:r w:rsidRPr="00F1200F">
        <w:rPr>
          <w:rFonts w:ascii="Arial" w:hAnsi="Arial" w:cs="Arial"/>
          <w:b/>
          <w:sz w:val="20"/>
          <w:szCs w:val="20"/>
        </w:rPr>
        <w:t>Classroom materials:</w:t>
      </w:r>
    </w:p>
    <w:p w:rsidR="00D173FE" w:rsidRPr="00F1200F" w:rsidRDefault="00D173FE">
      <w:pPr>
        <w:rPr>
          <w:rFonts w:ascii="Arial" w:hAnsi="Arial" w:cs="Arial"/>
          <w:sz w:val="20"/>
          <w:szCs w:val="20"/>
        </w:rPr>
      </w:pPr>
      <w:r w:rsidRPr="00F1200F">
        <w:rPr>
          <w:rFonts w:ascii="Arial" w:hAnsi="Arial" w:cs="Arial"/>
          <w:sz w:val="20"/>
          <w:szCs w:val="20"/>
        </w:rPr>
        <w:t xml:space="preserve">Cisco Academy:  </w:t>
      </w:r>
      <w:hyperlink r:id="rId7" w:history="1">
        <w:r w:rsidRPr="00F1200F">
          <w:rPr>
            <w:rStyle w:val="Hyperlink"/>
            <w:rFonts w:ascii="Arial" w:hAnsi="Arial" w:cs="Arial"/>
            <w:sz w:val="20"/>
            <w:szCs w:val="20"/>
          </w:rPr>
          <w:t>https://www.netacad.com</w:t>
        </w:r>
      </w:hyperlink>
      <w:r w:rsidRPr="00F1200F">
        <w:rPr>
          <w:rFonts w:ascii="Arial" w:hAnsi="Arial" w:cs="Arial"/>
          <w:sz w:val="20"/>
          <w:szCs w:val="20"/>
        </w:rPr>
        <w:t xml:space="preserve"> </w:t>
      </w:r>
    </w:p>
    <w:p w:rsidR="002856AF" w:rsidRPr="00F1200F" w:rsidRDefault="002856AF" w:rsidP="002856AF">
      <w:pPr>
        <w:rPr>
          <w:rFonts w:ascii="Arial" w:hAnsi="Arial" w:cs="Arial"/>
          <w:sz w:val="20"/>
          <w:szCs w:val="20"/>
        </w:rPr>
      </w:pPr>
    </w:p>
    <w:p w:rsidR="002856AF" w:rsidRPr="00F1200F" w:rsidRDefault="002856AF" w:rsidP="002856AF">
      <w:pPr>
        <w:rPr>
          <w:rFonts w:ascii="Arial" w:hAnsi="Arial" w:cs="Arial"/>
          <w:b/>
          <w:sz w:val="20"/>
          <w:szCs w:val="20"/>
        </w:rPr>
      </w:pPr>
      <w:r w:rsidRPr="00F1200F">
        <w:rPr>
          <w:rFonts w:ascii="Arial" w:hAnsi="Arial" w:cs="Arial"/>
          <w:b/>
          <w:sz w:val="20"/>
          <w:szCs w:val="20"/>
        </w:rPr>
        <w:t>Goals and Objectives of this course:</w:t>
      </w:r>
    </w:p>
    <w:p w:rsidR="00F1200F" w:rsidRPr="00F1200F" w:rsidRDefault="00F1200F" w:rsidP="002856AF">
      <w:pPr>
        <w:rPr>
          <w:rFonts w:ascii="Arial" w:hAnsi="Arial" w:cs="Arial"/>
          <w:b/>
          <w:sz w:val="20"/>
          <w:szCs w:val="20"/>
        </w:rPr>
      </w:pPr>
    </w:p>
    <w:p w:rsidR="009C48B0" w:rsidRPr="00F1200F" w:rsidRDefault="009C48B0" w:rsidP="00F1200F">
      <w:pPr>
        <w:rPr>
          <w:rFonts w:ascii="Arial" w:hAnsi="Arial" w:cs="Arial"/>
          <w:b/>
          <w:sz w:val="20"/>
          <w:szCs w:val="20"/>
        </w:rPr>
      </w:pPr>
      <w:r w:rsidRPr="00F1200F">
        <w:rPr>
          <w:rFonts w:ascii="Arial" w:hAnsi="Arial" w:cs="Arial"/>
          <w:b/>
          <w:sz w:val="20"/>
          <w:szCs w:val="20"/>
        </w:rPr>
        <w:t>CCNA 1:  Introduction to Networks</w:t>
      </w:r>
    </w:p>
    <w:p w:rsidR="009C48B0" w:rsidRPr="00F1200F" w:rsidRDefault="009C48B0" w:rsidP="00F1200F">
      <w:pPr>
        <w:pStyle w:val="ListParagraph"/>
        <w:numPr>
          <w:ilvl w:val="0"/>
          <w:numId w:val="18"/>
        </w:numPr>
        <w:shd w:val="clear" w:color="auto" w:fill="FFFFFF"/>
        <w:rPr>
          <w:rFonts w:ascii="Arial" w:eastAsia="Times New Roman" w:hAnsi="Arial" w:cs="Arial"/>
          <w:sz w:val="20"/>
          <w:szCs w:val="20"/>
        </w:rPr>
      </w:pPr>
      <w:r w:rsidRPr="00F1200F">
        <w:rPr>
          <w:rFonts w:ascii="Arial" w:eastAsia="Times New Roman" w:hAnsi="Arial" w:cs="Arial"/>
          <w:sz w:val="20"/>
          <w:szCs w:val="20"/>
        </w:rPr>
        <w:t>Configure switches and end devices to provide access to local and remote network resources.</w:t>
      </w:r>
    </w:p>
    <w:p w:rsidR="009C48B0" w:rsidRPr="00F1200F" w:rsidRDefault="009C48B0" w:rsidP="009C48B0">
      <w:pPr>
        <w:pStyle w:val="ListParagraph"/>
        <w:numPr>
          <w:ilvl w:val="0"/>
          <w:numId w:val="18"/>
        </w:numPr>
        <w:shd w:val="clear" w:color="auto" w:fill="FFFFFF"/>
        <w:spacing w:before="100" w:beforeAutospacing="1" w:after="100" w:afterAutospacing="1"/>
        <w:rPr>
          <w:rFonts w:ascii="Arial" w:eastAsia="Times New Roman" w:hAnsi="Arial" w:cs="Arial"/>
          <w:sz w:val="20"/>
          <w:szCs w:val="20"/>
        </w:rPr>
      </w:pPr>
      <w:r w:rsidRPr="00F1200F">
        <w:rPr>
          <w:rFonts w:ascii="Arial" w:eastAsia="Times New Roman" w:hAnsi="Arial" w:cs="Arial"/>
          <w:sz w:val="20"/>
          <w:szCs w:val="20"/>
        </w:rPr>
        <w:t>Explain how physical and data link layer protocols support the operation of Ethernet in a switched network.</w:t>
      </w:r>
    </w:p>
    <w:p w:rsidR="009C48B0" w:rsidRPr="00F1200F" w:rsidRDefault="009C48B0" w:rsidP="009C48B0">
      <w:pPr>
        <w:pStyle w:val="ListParagraph"/>
        <w:numPr>
          <w:ilvl w:val="0"/>
          <w:numId w:val="18"/>
        </w:numPr>
        <w:shd w:val="clear" w:color="auto" w:fill="FFFFFF"/>
        <w:spacing w:before="100" w:beforeAutospacing="1" w:after="100" w:afterAutospacing="1"/>
        <w:rPr>
          <w:rFonts w:ascii="Arial" w:eastAsia="Times New Roman" w:hAnsi="Arial" w:cs="Arial"/>
          <w:sz w:val="20"/>
          <w:szCs w:val="20"/>
        </w:rPr>
      </w:pPr>
      <w:r w:rsidRPr="00F1200F">
        <w:rPr>
          <w:rFonts w:ascii="Arial" w:eastAsia="Times New Roman" w:hAnsi="Arial" w:cs="Arial"/>
          <w:sz w:val="20"/>
          <w:szCs w:val="20"/>
        </w:rPr>
        <w:t>Configure routers to enable end-to-end connectivity between remote devices.</w:t>
      </w:r>
    </w:p>
    <w:p w:rsidR="009C48B0" w:rsidRPr="00F1200F" w:rsidRDefault="009C48B0" w:rsidP="009C48B0">
      <w:pPr>
        <w:pStyle w:val="ListParagraph"/>
        <w:numPr>
          <w:ilvl w:val="0"/>
          <w:numId w:val="18"/>
        </w:numPr>
        <w:shd w:val="clear" w:color="auto" w:fill="FFFFFF"/>
        <w:spacing w:before="100" w:beforeAutospacing="1" w:after="100" w:afterAutospacing="1"/>
        <w:rPr>
          <w:rFonts w:ascii="Arial" w:eastAsia="Times New Roman" w:hAnsi="Arial" w:cs="Arial"/>
          <w:sz w:val="20"/>
          <w:szCs w:val="20"/>
        </w:rPr>
      </w:pPr>
      <w:r w:rsidRPr="00F1200F">
        <w:rPr>
          <w:rFonts w:ascii="Arial" w:eastAsia="Times New Roman" w:hAnsi="Arial" w:cs="Arial"/>
          <w:sz w:val="20"/>
          <w:szCs w:val="20"/>
        </w:rPr>
        <w:t>Create IPv4 and IPv6 addressing schemes and verify network connectivity between devices.</w:t>
      </w:r>
    </w:p>
    <w:p w:rsidR="009C48B0" w:rsidRPr="00F1200F" w:rsidRDefault="009C48B0" w:rsidP="009C48B0">
      <w:pPr>
        <w:pStyle w:val="ListParagraph"/>
        <w:numPr>
          <w:ilvl w:val="0"/>
          <w:numId w:val="18"/>
        </w:numPr>
        <w:shd w:val="clear" w:color="auto" w:fill="FFFFFF"/>
        <w:spacing w:before="100" w:beforeAutospacing="1" w:after="100" w:afterAutospacing="1"/>
        <w:rPr>
          <w:rFonts w:ascii="Arial" w:eastAsia="Times New Roman" w:hAnsi="Arial" w:cs="Arial"/>
          <w:sz w:val="20"/>
          <w:szCs w:val="20"/>
        </w:rPr>
      </w:pPr>
      <w:r w:rsidRPr="00F1200F">
        <w:rPr>
          <w:rFonts w:ascii="Arial" w:eastAsia="Times New Roman" w:hAnsi="Arial" w:cs="Arial"/>
          <w:sz w:val="20"/>
          <w:szCs w:val="20"/>
        </w:rPr>
        <w:t>Explain how the upper layers of the OSI model support network applications.</w:t>
      </w:r>
    </w:p>
    <w:p w:rsidR="009C48B0" w:rsidRPr="00F1200F" w:rsidRDefault="009C48B0" w:rsidP="009C48B0">
      <w:pPr>
        <w:pStyle w:val="ListParagraph"/>
        <w:numPr>
          <w:ilvl w:val="0"/>
          <w:numId w:val="18"/>
        </w:numPr>
        <w:shd w:val="clear" w:color="auto" w:fill="FFFFFF"/>
        <w:spacing w:before="100" w:beforeAutospacing="1" w:after="100" w:afterAutospacing="1"/>
        <w:rPr>
          <w:rFonts w:ascii="Arial" w:eastAsia="Times New Roman" w:hAnsi="Arial" w:cs="Arial"/>
          <w:sz w:val="20"/>
          <w:szCs w:val="20"/>
        </w:rPr>
      </w:pPr>
      <w:r w:rsidRPr="00F1200F">
        <w:rPr>
          <w:rFonts w:ascii="Arial" w:eastAsia="Times New Roman" w:hAnsi="Arial" w:cs="Arial"/>
          <w:sz w:val="20"/>
          <w:szCs w:val="20"/>
        </w:rPr>
        <w:t>Configure a small network with security best practices.</w:t>
      </w:r>
    </w:p>
    <w:p w:rsidR="009C48B0" w:rsidRPr="00F1200F" w:rsidRDefault="009C48B0" w:rsidP="009C48B0">
      <w:pPr>
        <w:pStyle w:val="ListParagraph"/>
        <w:numPr>
          <w:ilvl w:val="0"/>
          <w:numId w:val="18"/>
        </w:numPr>
        <w:shd w:val="clear" w:color="auto" w:fill="FFFFFF"/>
        <w:spacing w:before="100" w:beforeAutospacing="1" w:after="100" w:afterAutospacing="1"/>
        <w:rPr>
          <w:rFonts w:ascii="Arial" w:eastAsia="Times New Roman" w:hAnsi="Arial" w:cs="Arial"/>
          <w:sz w:val="20"/>
          <w:szCs w:val="20"/>
        </w:rPr>
      </w:pPr>
      <w:r w:rsidRPr="00F1200F">
        <w:rPr>
          <w:rFonts w:ascii="Arial" w:eastAsia="Times New Roman" w:hAnsi="Arial" w:cs="Arial"/>
          <w:sz w:val="20"/>
          <w:szCs w:val="20"/>
        </w:rPr>
        <w:t>Troubleshoot connectivity in a small network.</w:t>
      </w:r>
    </w:p>
    <w:p w:rsidR="009C48B0" w:rsidRPr="00F1200F" w:rsidRDefault="009C48B0" w:rsidP="009C48B0">
      <w:pPr>
        <w:rPr>
          <w:rFonts w:ascii="Arial" w:hAnsi="Arial" w:cs="Arial"/>
          <w:b/>
          <w:sz w:val="20"/>
          <w:szCs w:val="20"/>
        </w:rPr>
      </w:pPr>
      <w:r w:rsidRPr="00F1200F">
        <w:rPr>
          <w:rFonts w:ascii="Arial" w:hAnsi="Arial" w:cs="Arial"/>
          <w:b/>
          <w:sz w:val="20"/>
          <w:szCs w:val="20"/>
        </w:rPr>
        <w:t>CCNA 2:  Switching, Routing, and Wireless Essentials</w:t>
      </w:r>
    </w:p>
    <w:p w:rsidR="009C48B0" w:rsidRPr="00F1200F" w:rsidRDefault="009C48B0" w:rsidP="00F1200F">
      <w:pPr>
        <w:pStyle w:val="ListParagraph"/>
        <w:numPr>
          <w:ilvl w:val="0"/>
          <w:numId w:val="16"/>
        </w:numPr>
        <w:shd w:val="clear" w:color="auto" w:fill="FFFFFF"/>
        <w:rPr>
          <w:rFonts w:ascii="Arial" w:eastAsia="Times New Roman" w:hAnsi="Arial" w:cs="Arial"/>
          <w:sz w:val="20"/>
          <w:szCs w:val="20"/>
        </w:rPr>
      </w:pPr>
      <w:r w:rsidRPr="00F1200F">
        <w:rPr>
          <w:rFonts w:ascii="Arial" w:eastAsia="Times New Roman" w:hAnsi="Arial" w:cs="Arial"/>
          <w:sz w:val="20"/>
          <w:szCs w:val="20"/>
        </w:rPr>
        <w:t>Configure VLANs and Inter-VLAN routing applying security best practices.</w:t>
      </w:r>
    </w:p>
    <w:p w:rsidR="009C48B0" w:rsidRPr="00F1200F" w:rsidRDefault="009C48B0" w:rsidP="009C48B0">
      <w:pPr>
        <w:pStyle w:val="ListParagraph"/>
        <w:numPr>
          <w:ilvl w:val="0"/>
          <w:numId w:val="16"/>
        </w:numPr>
        <w:shd w:val="clear" w:color="auto" w:fill="FFFFFF"/>
        <w:spacing w:before="100" w:beforeAutospacing="1" w:after="100" w:afterAutospacing="1"/>
        <w:rPr>
          <w:rFonts w:ascii="Arial" w:eastAsia="Times New Roman" w:hAnsi="Arial" w:cs="Arial"/>
          <w:sz w:val="20"/>
          <w:szCs w:val="20"/>
        </w:rPr>
      </w:pPr>
      <w:r w:rsidRPr="00F1200F">
        <w:rPr>
          <w:rFonts w:ascii="Arial" w:eastAsia="Times New Roman" w:hAnsi="Arial" w:cs="Arial"/>
          <w:sz w:val="20"/>
          <w:szCs w:val="20"/>
        </w:rPr>
        <w:t>Troubleshoot inter-VLAN routing on Layer 3 devices.</w:t>
      </w:r>
    </w:p>
    <w:p w:rsidR="009C48B0" w:rsidRPr="00F1200F" w:rsidRDefault="009C48B0" w:rsidP="009C48B0">
      <w:pPr>
        <w:pStyle w:val="ListParagraph"/>
        <w:numPr>
          <w:ilvl w:val="0"/>
          <w:numId w:val="16"/>
        </w:numPr>
        <w:shd w:val="clear" w:color="auto" w:fill="FFFFFF"/>
        <w:spacing w:before="100" w:beforeAutospacing="1" w:after="100" w:afterAutospacing="1"/>
        <w:rPr>
          <w:rFonts w:ascii="Arial" w:eastAsia="Times New Roman" w:hAnsi="Arial" w:cs="Arial"/>
          <w:sz w:val="20"/>
          <w:szCs w:val="20"/>
        </w:rPr>
      </w:pPr>
      <w:r w:rsidRPr="00F1200F">
        <w:rPr>
          <w:rFonts w:ascii="Arial" w:eastAsia="Times New Roman" w:hAnsi="Arial" w:cs="Arial"/>
          <w:sz w:val="20"/>
          <w:szCs w:val="20"/>
        </w:rPr>
        <w:t xml:space="preserve">Configure redundancy on a switched network using STP and </w:t>
      </w:r>
      <w:proofErr w:type="spellStart"/>
      <w:r w:rsidRPr="00F1200F">
        <w:rPr>
          <w:rFonts w:ascii="Arial" w:eastAsia="Times New Roman" w:hAnsi="Arial" w:cs="Arial"/>
          <w:sz w:val="20"/>
          <w:szCs w:val="20"/>
        </w:rPr>
        <w:t>EtherChannel</w:t>
      </w:r>
      <w:proofErr w:type="spellEnd"/>
      <w:r w:rsidRPr="00F1200F">
        <w:rPr>
          <w:rFonts w:ascii="Arial" w:eastAsia="Times New Roman" w:hAnsi="Arial" w:cs="Arial"/>
          <w:sz w:val="20"/>
          <w:szCs w:val="20"/>
        </w:rPr>
        <w:t>.</w:t>
      </w:r>
    </w:p>
    <w:p w:rsidR="009C48B0" w:rsidRPr="00F1200F" w:rsidRDefault="009C48B0" w:rsidP="009C48B0">
      <w:pPr>
        <w:pStyle w:val="ListParagraph"/>
        <w:numPr>
          <w:ilvl w:val="0"/>
          <w:numId w:val="16"/>
        </w:numPr>
        <w:shd w:val="clear" w:color="auto" w:fill="FFFFFF"/>
        <w:spacing w:before="100" w:beforeAutospacing="1" w:after="100" w:afterAutospacing="1"/>
        <w:rPr>
          <w:rFonts w:ascii="Arial" w:eastAsia="Times New Roman" w:hAnsi="Arial" w:cs="Arial"/>
          <w:sz w:val="20"/>
          <w:szCs w:val="20"/>
        </w:rPr>
      </w:pPr>
      <w:r w:rsidRPr="00F1200F">
        <w:rPr>
          <w:rFonts w:ascii="Arial" w:eastAsia="Times New Roman" w:hAnsi="Arial" w:cs="Arial"/>
          <w:sz w:val="20"/>
          <w:szCs w:val="20"/>
        </w:rPr>
        <w:t xml:space="preserve">Troubleshoot </w:t>
      </w:r>
      <w:proofErr w:type="spellStart"/>
      <w:r w:rsidRPr="00F1200F">
        <w:rPr>
          <w:rFonts w:ascii="Arial" w:eastAsia="Times New Roman" w:hAnsi="Arial" w:cs="Arial"/>
          <w:sz w:val="20"/>
          <w:szCs w:val="20"/>
        </w:rPr>
        <w:t>EtherChannel</w:t>
      </w:r>
      <w:proofErr w:type="spellEnd"/>
      <w:r w:rsidRPr="00F1200F">
        <w:rPr>
          <w:rFonts w:ascii="Arial" w:eastAsia="Times New Roman" w:hAnsi="Arial" w:cs="Arial"/>
          <w:sz w:val="20"/>
          <w:szCs w:val="20"/>
        </w:rPr>
        <w:t xml:space="preserve"> on switched networks.</w:t>
      </w:r>
    </w:p>
    <w:p w:rsidR="009C48B0" w:rsidRPr="00F1200F" w:rsidRDefault="009C48B0" w:rsidP="009C48B0">
      <w:pPr>
        <w:pStyle w:val="ListParagraph"/>
        <w:numPr>
          <w:ilvl w:val="0"/>
          <w:numId w:val="16"/>
        </w:numPr>
        <w:shd w:val="clear" w:color="auto" w:fill="FFFFFF"/>
        <w:spacing w:before="100" w:beforeAutospacing="1" w:after="100" w:afterAutospacing="1"/>
        <w:rPr>
          <w:rFonts w:ascii="Arial" w:eastAsia="Times New Roman" w:hAnsi="Arial" w:cs="Arial"/>
          <w:sz w:val="20"/>
          <w:szCs w:val="20"/>
        </w:rPr>
      </w:pPr>
      <w:r w:rsidRPr="00F1200F">
        <w:rPr>
          <w:rFonts w:ascii="Arial" w:eastAsia="Times New Roman" w:hAnsi="Arial" w:cs="Arial"/>
          <w:sz w:val="20"/>
          <w:szCs w:val="20"/>
        </w:rPr>
        <w:t>Explain how to support available and reliable networks using dynamic addressing and first-hop redundancy protocols.</w:t>
      </w:r>
    </w:p>
    <w:p w:rsidR="009C48B0" w:rsidRPr="00F1200F" w:rsidRDefault="009C48B0" w:rsidP="009C48B0">
      <w:pPr>
        <w:pStyle w:val="ListParagraph"/>
        <w:numPr>
          <w:ilvl w:val="0"/>
          <w:numId w:val="16"/>
        </w:numPr>
        <w:shd w:val="clear" w:color="auto" w:fill="FFFFFF"/>
        <w:spacing w:before="100" w:beforeAutospacing="1" w:after="100" w:afterAutospacing="1"/>
        <w:rPr>
          <w:rFonts w:ascii="Arial" w:eastAsia="Times New Roman" w:hAnsi="Arial" w:cs="Arial"/>
          <w:sz w:val="20"/>
          <w:szCs w:val="20"/>
        </w:rPr>
      </w:pPr>
      <w:r w:rsidRPr="00F1200F">
        <w:rPr>
          <w:rFonts w:ascii="Arial" w:eastAsia="Times New Roman" w:hAnsi="Arial" w:cs="Arial"/>
          <w:sz w:val="20"/>
          <w:szCs w:val="20"/>
        </w:rPr>
        <w:t>Configure dynamic address allocation in IPv6 networks.</w:t>
      </w:r>
    </w:p>
    <w:p w:rsidR="009C48B0" w:rsidRPr="00F1200F" w:rsidRDefault="009C48B0" w:rsidP="009C48B0">
      <w:pPr>
        <w:pStyle w:val="ListParagraph"/>
        <w:numPr>
          <w:ilvl w:val="0"/>
          <w:numId w:val="16"/>
        </w:numPr>
        <w:shd w:val="clear" w:color="auto" w:fill="FFFFFF"/>
        <w:spacing w:before="100" w:beforeAutospacing="1" w:after="100" w:afterAutospacing="1"/>
        <w:rPr>
          <w:rFonts w:ascii="Arial" w:eastAsia="Times New Roman" w:hAnsi="Arial" w:cs="Arial"/>
          <w:sz w:val="20"/>
          <w:szCs w:val="20"/>
        </w:rPr>
      </w:pPr>
      <w:r w:rsidRPr="00F1200F">
        <w:rPr>
          <w:rFonts w:ascii="Arial" w:eastAsia="Times New Roman" w:hAnsi="Arial" w:cs="Arial"/>
          <w:sz w:val="20"/>
          <w:szCs w:val="20"/>
        </w:rPr>
        <w:t>Configure WLANs using a WLC and L2 security best practices.</w:t>
      </w:r>
    </w:p>
    <w:p w:rsidR="009C48B0" w:rsidRPr="00F1200F" w:rsidRDefault="009C48B0" w:rsidP="009C48B0">
      <w:pPr>
        <w:pStyle w:val="ListParagraph"/>
        <w:numPr>
          <w:ilvl w:val="0"/>
          <w:numId w:val="16"/>
        </w:numPr>
        <w:shd w:val="clear" w:color="auto" w:fill="FFFFFF"/>
        <w:spacing w:before="100" w:beforeAutospacing="1" w:after="100" w:afterAutospacing="1"/>
        <w:rPr>
          <w:rFonts w:ascii="Arial" w:eastAsia="Times New Roman" w:hAnsi="Arial" w:cs="Arial"/>
          <w:sz w:val="20"/>
          <w:szCs w:val="20"/>
        </w:rPr>
      </w:pPr>
      <w:r w:rsidRPr="00F1200F">
        <w:rPr>
          <w:rFonts w:ascii="Arial" w:eastAsia="Times New Roman" w:hAnsi="Arial" w:cs="Arial"/>
          <w:sz w:val="20"/>
          <w:szCs w:val="20"/>
        </w:rPr>
        <w:t>Configure switch security to mitigate LAN attacks.</w:t>
      </w:r>
    </w:p>
    <w:p w:rsidR="009C48B0" w:rsidRPr="00F1200F" w:rsidRDefault="009C48B0" w:rsidP="009C48B0">
      <w:pPr>
        <w:pStyle w:val="ListParagraph"/>
        <w:numPr>
          <w:ilvl w:val="0"/>
          <w:numId w:val="16"/>
        </w:numPr>
        <w:shd w:val="clear" w:color="auto" w:fill="FFFFFF"/>
        <w:spacing w:before="100" w:beforeAutospacing="1" w:after="100" w:afterAutospacing="1"/>
        <w:rPr>
          <w:rFonts w:ascii="Arial" w:eastAsia="Times New Roman" w:hAnsi="Arial" w:cs="Arial"/>
          <w:sz w:val="20"/>
          <w:szCs w:val="20"/>
        </w:rPr>
      </w:pPr>
      <w:r w:rsidRPr="00F1200F">
        <w:rPr>
          <w:rFonts w:ascii="Arial" w:eastAsia="Times New Roman" w:hAnsi="Arial" w:cs="Arial"/>
          <w:sz w:val="20"/>
          <w:szCs w:val="20"/>
        </w:rPr>
        <w:t>Configure IPv4 and IPv6 static routing on routers.</w:t>
      </w:r>
    </w:p>
    <w:p w:rsidR="00D173FE" w:rsidRDefault="00F1200F">
      <w:pPr>
        <w:rPr>
          <w:rFonts w:ascii="Arial" w:hAnsi="Arial" w:cs="Arial"/>
          <w:b/>
          <w:sz w:val="20"/>
          <w:szCs w:val="20"/>
        </w:rPr>
      </w:pPr>
      <w:r w:rsidRPr="00F1200F">
        <w:rPr>
          <w:rFonts w:ascii="Arial" w:hAnsi="Arial" w:cs="Arial"/>
          <w:b/>
          <w:sz w:val="20"/>
          <w:szCs w:val="20"/>
        </w:rPr>
        <w:t xml:space="preserve">Certificates and </w:t>
      </w:r>
      <w:r w:rsidR="0039389A" w:rsidRPr="00F1200F">
        <w:rPr>
          <w:rFonts w:ascii="Arial" w:hAnsi="Arial" w:cs="Arial"/>
          <w:b/>
          <w:sz w:val="20"/>
          <w:szCs w:val="20"/>
        </w:rPr>
        <w:t xml:space="preserve">Certifications available </w:t>
      </w:r>
      <w:r w:rsidR="005648D5" w:rsidRPr="00F1200F">
        <w:rPr>
          <w:rFonts w:ascii="Arial" w:hAnsi="Arial" w:cs="Arial"/>
          <w:b/>
          <w:sz w:val="20"/>
          <w:szCs w:val="20"/>
        </w:rPr>
        <w:t>to students</w:t>
      </w:r>
      <w:r w:rsidR="0039389A" w:rsidRPr="00F1200F">
        <w:rPr>
          <w:rFonts w:ascii="Arial" w:hAnsi="Arial" w:cs="Arial"/>
          <w:b/>
          <w:sz w:val="20"/>
          <w:szCs w:val="20"/>
        </w:rPr>
        <w:t>:</w:t>
      </w:r>
    </w:p>
    <w:p w:rsidR="00F1200F" w:rsidRPr="00F1200F" w:rsidRDefault="00F1200F">
      <w:pPr>
        <w:rPr>
          <w:rFonts w:ascii="Arial" w:hAnsi="Arial" w:cs="Arial"/>
          <w:b/>
          <w:sz w:val="20"/>
          <w:szCs w:val="20"/>
        </w:rPr>
      </w:pPr>
    </w:p>
    <w:p w:rsidR="00F1200F" w:rsidRPr="00F1200F" w:rsidRDefault="00F1200F">
      <w:pPr>
        <w:rPr>
          <w:rFonts w:ascii="Arial" w:hAnsi="Arial" w:cs="Arial"/>
          <w:b/>
          <w:sz w:val="20"/>
          <w:szCs w:val="20"/>
        </w:rPr>
      </w:pPr>
      <w:r w:rsidRPr="00F1200F">
        <w:rPr>
          <w:rFonts w:ascii="Arial" w:hAnsi="Arial" w:cs="Arial"/>
          <w:b/>
          <w:sz w:val="20"/>
          <w:szCs w:val="20"/>
        </w:rPr>
        <w:tab/>
        <w:t>Certificates:</w:t>
      </w:r>
    </w:p>
    <w:p w:rsidR="00F1200F" w:rsidRPr="00F1200F" w:rsidRDefault="00F1200F" w:rsidP="00F1200F">
      <w:pPr>
        <w:ind w:left="720"/>
        <w:rPr>
          <w:rFonts w:ascii="Arial" w:hAnsi="Arial" w:cs="Arial"/>
          <w:sz w:val="20"/>
          <w:szCs w:val="20"/>
        </w:rPr>
      </w:pPr>
      <w:r w:rsidRPr="00F1200F">
        <w:rPr>
          <w:rFonts w:ascii="Arial" w:hAnsi="Arial" w:cs="Arial"/>
          <w:sz w:val="20"/>
          <w:szCs w:val="20"/>
        </w:rPr>
        <w:t xml:space="preserve">Upon successful completion of </w:t>
      </w:r>
      <w:r w:rsidRPr="00F1200F">
        <w:rPr>
          <w:rFonts w:ascii="Arial" w:hAnsi="Arial" w:cs="Arial"/>
          <w:sz w:val="20"/>
          <w:szCs w:val="20"/>
        </w:rPr>
        <w:t>Introduction to Networks</w:t>
      </w:r>
      <w:r w:rsidRPr="00F1200F">
        <w:rPr>
          <w:rFonts w:ascii="Arial" w:hAnsi="Arial" w:cs="Arial"/>
          <w:sz w:val="20"/>
          <w:szCs w:val="20"/>
        </w:rPr>
        <w:t xml:space="preserve"> and </w:t>
      </w:r>
      <w:r w:rsidRPr="00F1200F">
        <w:rPr>
          <w:rFonts w:ascii="Arial" w:hAnsi="Arial" w:cs="Arial"/>
          <w:sz w:val="20"/>
          <w:szCs w:val="20"/>
        </w:rPr>
        <w:t>Switching, Routing, and Wireless Essentials</w:t>
      </w:r>
      <w:r w:rsidRPr="00F1200F">
        <w:rPr>
          <w:rFonts w:ascii="Arial" w:hAnsi="Arial" w:cs="Arial"/>
          <w:sz w:val="20"/>
          <w:szCs w:val="20"/>
        </w:rPr>
        <w:t>, you will receive a certificate of completion and a d</w:t>
      </w:r>
      <w:r w:rsidRPr="00F1200F">
        <w:rPr>
          <w:rFonts w:ascii="Arial" w:hAnsi="Arial" w:cs="Arial"/>
          <w:sz w:val="20"/>
          <w:szCs w:val="20"/>
        </w:rPr>
        <w:t>igital badge from Cisco Systems</w:t>
      </w:r>
      <w:r w:rsidRPr="00F1200F">
        <w:rPr>
          <w:rFonts w:ascii="Arial" w:hAnsi="Arial" w:cs="Arial"/>
          <w:sz w:val="20"/>
          <w:szCs w:val="20"/>
        </w:rPr>
        <w:t xml:space="preserve">.  Certificates are not certifications, however, they demonstrate </w:t>
      </w:r>
      <w:r w:rsidRPr="00F1200F">
        <w:rPr>
          <w:rFonts w:ascii="Arial" w:hAnsi="Arial" w:cs="Arial"/>
          <w:sz w:val="20"/>
          <w:szCs w:val="20"/>
        </w:rPr>
        <w:t>that you have completed the training</w:t>
      </w:r>
      <w:r w:rsidRPr="00F1200F">
        <w:rPr>
          <w:rFonts w:ascii="Arial" w:hAnsi="Arial" w:cs="Arial"/>
          <w:sz w:val="20"/>
          <w:szCs w:val="20"/>
        </w:rPr>
        <w:t>.</w:t>
      </w:r>
    </w:p>
    <w:p w:rsidR="00F1200F" w:rsidRPr="00F1200F" w:rsidRDefault="00F1200F" w:rsidP="00F1200F">
      <w:pPr>
        <w:ind w:left="720"/>
        <w:rPr>
          <w:rFonts w:ascii="Arial" w:hAnsi="Arial" w:cs="Arial"/>
          <w:b/>
          <w:sz w:val="20"/>
          <w:szCs w:val="20"/>
        </w:rPr>
      </w:pPr>
    </w:p>
    <w:p w:rsidR="00F1200F" w:rsidRPr="00F1200F" w:rsidRDefault="00F1200F" w:rsidP="00F1200F">
      <w:pPr>
        <w:ind w:left="720"/>
        <w:rPr>
          <w:rFonts w:ascii="Arial" w:hAnsi="Arial" w:cs="Arial"/>
          <w:b/>
          <w:sz w:val="20"/>
          <w:szCs w:val="20"/>
        </w:rPr>
      </w:pPr>
      <w:r w:rsidRPr="00F1200F">
        <w:rPr>
          <w:rFonts w:ascii="Arial" w:hAnsi="Arial" w:cs="Arial"/>
          <w:b/>
          <w:sz w:val="20"/>
          <w:szCs w:val="20"/>
        </w:rPr>
        <w:lastRenderedPageBreak/>
        <w:t>Certifications:</w:t>
      </w:r>
    </w:p>
    <w:p w:rsidR="00090556" w:rsidRPr="00F1200F" w:rsidRDefault="00090556" w:rsidP="00090556">
      <w:pPr>
        <w:ind w:left="720"/>
        <w:rPr>
          <w:rFonts w:ascii="Arial" w:hAnsi="Arial" w:cs="Arial"/>
          <w:sz w:val="20"/>
          <w:szCs w:val="20"/>
        </w:rPr>
      </w:pPr>
      <w:r w:rsidRPr="00F1200F">
        <w:rPr>
          <w:rFonts w:ascii="Arial" w:hAnsi="Arial" w:cs="Arial"/>
          <w:sz w:val="20"/>
          <w:szCs w:val="20"/>
        </w:rPr>
        <w:t>CCNT – Cisco Certified Network Technician – Routing and Switching</w:t>
      </w:r>
    </w:p>
    <w:p w:rsidR="0039389A" w:rsidRPr="00F1200F" w:rsidRDefault="00A600F6" w:rsidP="00090556">
      <w:pPr>
        <w:ind w:left="720"/>
        <w:rPr>
          <w:rFonts w:ascii="Arial" w:hAnsi="Arial" w:cs="Arial"/>
          <w:sz w:val="20"/>
          <w:szCs w:val="20"/>
        </w:rPr>
      </w:pPr>
      <w:r w:rsidRPr="00F1200F">
        <w:rPr>
          <w:rFonts w:ascii="Arial" w:hAnsi="Arial" w:cs="Arial"/>
          <w:sz w:val="20"/>
          <w:szCs w:val="20"/>
        </w:rPr>
        <w:t>N</w:t>
      </w:r>
      <w:r w:rsidR="002D28E7" w:rsidRPr="00F1200F">
        <w:rPr>
          <w:rFonts w:ascii="Arial" w:hAnsi="Arial" w:cs="Arial"/>
          <w:sz w:val="20"/>
          <w:szCs w:val="20"/>
        </w:rPr>
        <w:t>etwork+</w:t>
      </w:r>
    </w:p>
    <w:p w:rsidR="00F1200F" w:rsidRPr="00F1200F" w:rsidRDefault="00F1200F" w:rsidP="00090556">
      <w:pPr>
        <w:ind w:left="720"/>
        <w:rPr>
          <w:rFonts w:ascii="Arial" w:hAnsi="Arial" w:cs="Arial"/>
          <w:sz w:val="20"/>
          <w:szCs w:val="20"/>
        </w:rPr>
      </w:pPr>
    </w:p>
    <w:p w:rsidR="00F1200F" w:rsidRPr="00F1200F" w:rsidRDefault="00F1200F" w:rsidP="00F1200F">
      <w:pPr>
        <w:ind w:left="720"/>
        <w:rPr>
          <w:rFonts w:ascii="Arial" w:hAnsi="Arial" w:cs="Arial"/>
          <w:sz w:val="20"/>
          <w:szCs w:val="20"/>
        </w:rPr>
      </w:pPr>
      <w:r w:rsidRPr="00F1200F">
        <w:rPr>
          <w:rFonts w:ascii="Arial" w:hAnsi="Arial" w:cs="Arial"/>
          <w:sz w:val="20"/>
          <w:szCs w:val="20"/>
        </w:rPr>
        <w:t>This course prepares you for these certifications.  Certifications are conducted off-site at an independent testing site.  These exams have a fee.  I have practice exams and study materials if you are interested in pursuing any of these nationally recognized certifications.</w:t>
      </w:r>
    </w:p>
    <w:p w:rsidR="00F1200F" w:rsidRPr="00F1200F" w:rsidRDefault="00F1200F" w:rsidP="00090556">
      <w:pPr>
        <w:ind w:left="720"/>
        <w:rPr>
          <w:rFonts w:ascii="Arial" w:hAnsi="Arial" w:cs="Arial"/>
          <w:sz w:val="20"/>
          <w:szCs w:val="20"/>
        </w:rPr>
      </w:pPr>
    </w:p>
    <w:p w:rsidR="00090556" w:rsidRPr="00F1200F" w:rsidRDefault="00090556" w:rsidP="00090556">
      <w:pPr>
        <w:rPr>
          <w:rFonts w:ascii="Arial" w:hAnsi="Arial" w:cs="Arial"/>
          <w:b/>
          <w:sz w:val="20"/>
          <w:szCs w:val="20"/>
        </w:rPr>
      </w:pPr>
      <w:r w:rsidRPr="00F1200F">
        <w:rPr>
          <w:rFonts w:ascii="Arial" w:hAnsi="Arial" w:cs="Arial"/>
          <w:b/>
          <w:sz w:val="20"/>
          <w:szCs w:val="20"/>
        </w:rPr>
        <w:t>Assessments:</w:t>
      </w:r>
    </w:p>
    <w:p w:rsidR="00090556" w:rsidRPr="00F1200F" w:rsidRDefault="00090556" w:rsidP="00090556">
      <w:pPr>
        <w:rPr>
          <w:rFonts w:ascii="Arial" w:hAnsi="Arial" w:cs="Arial"/>
          <w:sz w:val="20"/>
          <w:szCs w:val="20"/>
        </w:rPr>
      </w:pPr>
      <w:r w:rsidRPr="00F1200F">
        <w:rPr>
          <w:rFonts w:ascii="Arial" w:hAnsi="Arial" w:cs="Arial"/>
          <w:sz w:val="20"/>
          <w:szCs w:val="20"/>
        </w:rPr>
        <w:t>Graded assignments, testing, projects, and hands-on are evaluated as follows:  Formative or Summative.  Formative assessments determine how well you are grasping the concepts presented.  This could be a vocabulary quiz on new terms introduced, or demonstra</w:t>
      </w:r>
      <w:r w:rsidR="00A53192" w:rsidRPr="00F1200F">
        <w:rPr>
          <w:rFonts w:ascii="Arial" w:hAnsi="Arial" w:cs="Arial"/>
          <w:sz w:val="20"/>
          <w:szCs w:val="20"/>
        </w:rPr>
        <w:t>tion on your knowledge of CLI to perform a basic switch configuration</w:t>
      </w:r>
      <w:r w:rsidRPr="00F1200F">
        <w:rPr>
          <w:rFonts w:ascii="Arial" w:hAnsi="Arial" w:cs="Arial"/>
          <w:sz w:val="20"/>
          <w:szCs w:val="20"/>
        </w:rPr>
        <w:t xml:space="preserve">.  Summative assessments determine how well you have learned the concepts of the chapter(s).  Summative assessments would include the Chapter exams, collaborative projects, or overall skill such as </w:t>
      </w:r>
      <w:r w:rsidR="00A53192" w:rsidRPr="00F1200F">
        <w:rPr>
          <w:rFonts w:ascii="Arial" w:hAnsi="Arial" w:cs="Arial"/>
          <w:sz w:val="20"/>
          <w:szCs w:val="20"/>
        </w:rPr>
        <w:t>building a small LAN network</w:t>
      </w:r>
      <w:r w:rsidRPr="00F1200F">
        <w:rPr>
          <w:rFonts w:ascii="Arial" w:hAnsi="Arial" w:cs="Arial"/>
          <w:sz w:val="20"/>
          <w:szCs w:val="20"/>
        </w:rPr>
        <w:t xml:space="preserve">.  </w:t>
      </w:r>
    </w:p>
    <w:p w:rsidR="00A53192" w:rsidRPr="00F1200F" w:rsidRDefault="00A53192" w:rsidP="00090556">
      <w:pPr>
        <w:rPr>
          <w:rFonts w:ascii="Arial" w:hAnsi="Arial" w:cs="Arial"/>
          <w:sz w:val="20"/>
          <w:szCs w:val="20"/>
        </w:rPr>
      </w:pPr>
    </w:p>
    <w:p w:rsidR="00A53192" w:rsidRPr="00F1200F" w:rsidRDefault="00A53192" w:rsidP="00A53192">
      <w:pPr>
        <w:rPr>
          <w:rFonts w:ascii="Arial" w:hAnsi="Arial" w:cs="Arial"/>
          <w:b/>
          <w:sz w:val="20"/>
          <w:szCs w:val="20"/>
        </w:rPr>
      </w:pPr>
      <w:r w:rsidRPr="00F1200F">
        <w:rPr>
          <w:rFonts w:ascii="Arial" w:hAnsi="Arial" w:cs="Arial"/>
          <w:b/>
          <w:sz w:val="20"/>
          <w:szCs w:val="20"/>
        </w:rPr>
        <w:t>Late work:</w:t>
      </w:r>
    </w:p>
    <w:p w:rsidR="00F1200F" w:rsidRDefault="00F1200F" w:rsidP="00F1200F">
      <w:pPr>
        <w:rPr>
          <w:rFonts w:ascii="Arial" w:hAnsi="Arial" w:cs="Arial"/>
          <w:sz w:val="20"/>
          <w:szCs w:val="20"/>
        </w:rPr>
      </w:pPr>
      <w:r>
        <w:rPr>
          <w:rFonts w:ascii="Arial" w:hAnsi="Arial" w:cs="Arial"/>
          <w:sz w:val="20"/>
          <w:szCs w:val="20"/>
        </w:rPr>
        <w:t xml:space="preserve">The Computer Networking Program is an </w:t>
      </w:r>
      <w:r w:rsidRPr="00546370">
        <w:rPr>
          <w:rFonts w:ascii="Arial" w:hAnsi="Arial" w:cs="Arial"/>
          <w:sz w:val="20"/>
          <w:szCs w:val="20"/>
          <w:u w:val="single"/>
        </w:rPr>
        <w:t>Honors-level, Running Start program</w:t>
      </w:r>
      <w:r>
        <w:rPr>
          <w:rFonts w:ascii="Arial" w:hAnsi="Arial" w:cs="Arial"/>
          <w:sz w:val="20"/>
          <w:szCs w:val="20"/>
        </w:rPr>
        <w:t xml:space="preserve">.  What that means is that you can earn college credit and, if you desire, attempt several certifications.  In keeping with the expectation that comes with earning college credit, you will submit all work on time.  </w:t>
      </w:r>
    </w:p>
    <w:p w:rsidR="00F1200F" w:rsidRDefault="00F1200F" w:rsidP="00F1200F">
      <w:pPr>
        <w:rPr>
          <w:rFonts w:ascii="Arial" w:hAnsi="Arial" w:cs="Arial"/>
          <w:sz w:val="20"/>
          <w:szCs w:val="20"/>
        </w:rPr>
      </w:pPr>
    </w:p>
    <w:p w:rsidR="00F1200F" w:rsidRPr="00546370" w:rsidRDefault="00F1200F" w:rsidP="00F1200F">
      <w:pPr>
        <w:rPr>
          <w:rFonts w:ascii="Arial" w:hAnsi="Arial" w:cs="Arial"/>
          <w:b/>
          <w:sz w:val="20"/>
          <w:szCs w:val="20"/>
        </w:rPr>
      </w:pPr>
      <w:r w:rsidRPr="00546370">
        <w:rPr>
          <w:rFonts w:ascii="Arial" w:hAnsi="Arial" w:cs="Arial"/>
          <w:b/>
          <w:sz w:val="20"/>
          <w:szCs w:val="20"/>
        </w:rPr>
        <w:t xml:space="preserve">Formative assessments and other non-summative categories:  </w:t>
      </w:r>
    </w:p>
    <w:p w:rsidR="00F1200F" w:rsidRDefault="00F1200F" w:rsidP="00F1200F">
      <w:pPr>
        <w:rPr>
          <w:rFonts w:ascii="Arial" w:hAnsi="Arial" w:cs="Arial"/>
          <w:sz w:val="20"/>
          <w:szCs w:val="20"/>
        </w:rPr>
      </w:pPr>
      <w:r>
        <w:rPr>
          <w:rFonts w:ascii="Arial" w:hAnsi="Arial" w:cs="Arial"/>
          <w:sz w:val="20"/>
          <w:szCs w:val="20"/>
        </w:rPr>
        <w:t xml:space="preserve">Instructor will grade these assessments within one week after the due date.  Students can re-submit work, </w:t>
      </w:r>
      <w:r w:rsidRPr="00E968B3">
        <w:rPr>
          <w:rFonts w:ascii="Arial" w:hAnsi="Arial" w:cs="Arial"/>
          <w:b/>
          <w:sz w:val="20"/>
          <w:szCs w:val="20"/>
          <w:u w:val="single"/>
        </w:rPr>
        <w:t>once</w:t>
      </w:r>
      <w:r>
        <w:rPr>
          <w:rFonts w:ascii="Arial" w:hAnsi="Arial" w:cs="Arial"/>
          <w:sz w:val="20"/>
          <w:szCs w:val="20"/>
        </w:rPr>
        <w:t xml:space="preserve">, within </w:t>
      </w:r>
      <w:r w:rsidRPr="00E968B3">
        <w:rPr>
          <w:rFonts w:ascii="Arial" w:hAnsi="Arial" w:cs="Arial"/>
          <w:sz w:val="20"/>
          <w:szCs w:val="20"/>
          <w:u w:val="single"/>
        </w:rPr>
        <w:t>5 days</w:t>
      </w:r>
      <w:r>
        <w:rPr>
          <w:rFonts w:ascii="Arial" w:hAnsi="Arial" w:cs="Arial"/>
          <w:sz w:val="20"/>
          <w:szCs w:val="20"/>
        </w:rPr>
        <w:t xml:space="preserve"> after receiving the initial grade.  Work is due on the due date, unless negotiated in advance with the instructor.  Work submitted late will receive the following score:  Grace period of three days after due date; students will lose 10 points each day.  On the third day, the highest score you will receive is a 70.  Work turned in after three days will receive a grade of 50.  If you are struggling with an assignment, please ask for help, attend flex, or arrange time on Wednesday afternoon.</w:t>
      </w:r>
    </w:p>
    <w:p w:rsidR="00F1200F" w:rsidRDefault="00F1200F" w:rsidP="00F1200F">
      <w:pPr>
        <w:rPr>
          <w:rFonts w:ascii="Arial" w:hAnsi="Arial" w:cs="Arial"/>
          <w:sz w:val="20"/>
          <w:szCs w:val="20"/>
        </w:rPr>
      </w:pPr>
    </w:p>
    <w:p w:rsidR="00F1200F" w:rsidRDefault="00F1200F" w:rsidP="00F1200F">
      <w:pPr>
        <w:rPr>
          <w:rFonts w:ascii="Arial" w:hAnsi="Arial" w:cs="Arial"/>
          <w:sz w:val="20"/>
          <w:szCs w:val="20"/>
        </w:rPr>
      </w:pPr>
      <w:r>
        <w:rPr>
          <w:rFonts w:ascii="Arial" w:hAnsi="Arial" w:cs="Arial"/>
          <w:sz w:val="20"/>
          <w:szCs w:val="20"/>
        </w:rPr>
        <w:t xml:space="preserve">Summative assessments are due on the date assigned.  Mid-term and Final Exams are expected to be taken on the day they are assigned.  Students that are unable to take an exam on the scheduled day are expected to make arrangements with the teacher, in advance.  </w:t>
      </w:r>
    </w:p>
    <w:p w:rsidR="00A53192" w:rsidRPr="00F1200F" w:rsidRDefault="00A53192" w:rsidP="00090556">
      <w:pPr>
        <w:rPr>
          <w:rFonts w:ascii="Arial" w:hAnsi="Arial" w:cs="Arial"/>
          <w:sz w:val="20"/>
          <w:szCs w:val="20"/>
        </w:rPr>
      </w:pPr>
    </w:p>
    <w:p w:rsidR="00090556" w:rsidRPr="00F1200F" w:rsidRDefault="00090556" w:rsidP="00090556">
      <w:pPr>
        <w:rPr>
          <w:rFonts w:ascii="Arial" w:hAnsi="Arial" w:cs="Arial"/>
          <w:sz w:val="20"/>
          <w:szCs w:val="20"/>
        </w:rPr>
      </w:pPr>
      <w:r w:rsidRPr="00F1200F">
        <w:rPr>
          <w:rFonts w:ascii="Arial" w:hAnsi="Arial" w:cs="Arial"/>
          <w:sz w:val="20"/>
          <w:szCs w:val="20"/>
        </w:rPr>
        <w:t xml:space="preserve">The details of grading </w:t>
      </w:r>
      <w:proofErr w:type="gramStart"/>
      <w:r w:rsidRPr="00F1200F">
        <w:rPr>
          <w:rFonts w:ascii="Arial" w:hAnsi="Arial" w:cs="Arial"/>
          <w:sz w:val="20"/>
          <w:szCs w:val="20"/>
        </w:rPr>
        <w:t>is</w:t>
      </w:r>
      <w:proofErr w:type="gramEnd"/>
      <w:r w:rsidRPr="00F1200F">
        <w:rPr>
          <w:rFonts w:ascii="Arial" w:hAnsi="Arial" w:cs="Arial"/>
          <w:sz w:val="20"/>
          <w:szCs w:val="20"/>
        </w:rPr>
        <w:t xml:space="preserve"> as follows:</w:t>
      </w:r>
    </w:p>
    <w:p w:rsidR="00A53192" w:rsidRPr="00F1200F" w:rsidRDefault="00A53192" w:rsidP="00090556">
      <w:pPr>
        <w:rPr>
          <w:rFonts w:ascii="Arial" w:hAnsi="Arial" w:cs="Arial"/>
          <w:sz w:val="20"/>
          <w:szCs w:val="20"/>
        </w:rPr>
      </w:pPr>
    </w:p>
    <w:p w:rsidR="00090556" w:rsidRPr="00F1200F" w:rsidRDefault="00090556" w:rsidP="00FD7F85">
      <w:pPr>
        <w:ind w:left="360"/>
        <w:rPr>
          <w:rFonts w:ascii="Arial" w:hAnsi="Arial" w:cs="Arial"/>
          <w:b/>
          <w:sz w:val="20"/>
          <w:szCs w:val="20"/>
        </w:rPr>
      </w:pPr>
      <w:r w:rsidRPr="00F1200F">
        <w:rPr>
          <w:rFonts w:ascii="Arial" w:hAnsi="Arial" w:cs="Arial"/>
          <w:b/>
          <w:sz w:val="20"/>
          <w:szCs w:val="20"/>
        </w:rPr>
        <w:t>Formative:  20%</w:t>
      </w:r>
    </w:p>
    <w:p w:rsidR="00090556" w:rsidRPr="00F1200F" w:rsidRDefault="00090556" w:rsidP="00FD7F85">
      <w:pPr>
        <w:pStyle w:val="ListParagraph"/>
        <w:numPr>
          <w:ilvl w:val="0"/>
          <w:numId w:val="11"/>
        </w:numPr>
        <w:ind w:left="1080"/>
        <w:rPr>
          <w:rFonts w:ascii="Arial" w:hAnsi="Arial" w:cs="Arial"/>
          <w:sz w:val="20"/>
          <w:szCs w:val="20"/>
        </w:rPr>
      </w:pPr>
      <w:r w:rsidRPr="00F1200F">
        <w:rPr>
          <w:rFonts w:ascii="Arial" w:hAnsi="Arial" w:cs="Arial"/>
          <w:sz w:val="20"/>
          <w:szCs w:val="20"/>
        </w:rPr>
        <w:t>Soft skills, professionalism, conduct</w:t>
      </w:r>
      <w:r w:rsidRPr="00F1200F">
        <w:rPr>
          <w:rFonts w:ascii="Arial" w:hAnsi="Arial" w:cs="Arial"/>
          <w:sz w:val="20"/>
          <w:szCs w:val="20"/>
        </w:rPr>
        <w:tab/>
      </w:r>
      <w:r w:rsidRPr="00F1200F">
        <w:rPr>
          <w:rFonts w:ascii="Arial" w:hAnsi="Arial" w:cs="Arial"/>
          <w:sz w:val="20"/>
          <w:szCs w:val="20"/>
        </w:rPr>
        <w:tab/>
        <w:t xml:space="preserve"> </w:t>
      </w:r>
      <w:r w:rsidRPr="00F1200F">
        <w:rPr>
          <w:rFonts w:ascii="Arial" w:hAnsi="Arial" w:cs="Arial"/>
          <w:sz w:val="20"/>
          <w:szCs w:val="20"/>
        </w:rPr>
        <w:tab/>
      </w:r>
    </w:p>
    <w:p w:rsidR="00090556" w:rsidRPr="00F1200F" w:rsidRDefault="00090556" w:rsidP="00FD7F85">
      <w:pPr>
        <w:pStyle w:val="ListParagraph"/>
        <w:numPr>
          <w:ilvl w:val="0"/>
          <w:numId w:val="11"/>
        </w:numPr>
        <w:ind w:left="1080"/>
        <w:rPr>
          <w:rFonts w:ascii="Arial" w:hAnsi="Arial" w:cs="Arial"/>
          <w:sz w:val="20"/>
          <w:szCs w:val="20"/>
        </w:rPr>
      </w:pPr>
      <w:r w:rsidRPr="00F1200F">
        <w:rPr>
          <w:rFonts w:ascii="Arial" w:hAnsi="Arial" w:cs="Arial"/>
          <w:sz w:val="20"/>
          <w:szCs w:val="20"/>
        </w:rPr>
        <w:t>Quizzes</w:t>
      </w:r>
    </w:p>
    <w:p w:rsidR="00090556" w:rsidRPr="00F1200F" w:rsidRDefault="00090556" w:rsidP="00FD7F85">
      <w:pPr>
        <w:pStyle w:val="ListParagraph"/>
        <w:numPr>
          <w:ilvl w:val="0"/>
          <w:numId w:val="11"/>
        </w:numPr>
        <w:ind w:left="1080"/>
        <w:rPr>
          <w:rFonts w:ascii="Arial" w:hAnsi="Arial" w:cs="Arial"/>
          <w:sz w:val="20"/>
          <w:szCs w:val="20"/>
        </w:rPr>
      </w:pPr>
      <w:r w:rsidRPr="00F1200F">
        <w:rPr>
          <w:rFonts w:ascii="Arial" w:hAnsi="Arial" w:cs="Arial"/>
          <w:sz w:val="20"/>
          <w:szCs w:val="20"/>
        </w:rPr>
        <w:t>Labs</w:t>
      </w:r>
    </w:p>
    <w:p w:rsidR="00090556" w:rsidRPr="00F1200F" w:rsidRDefault="00090556" w:rsidP="00FD7F85">
      <w:pPr>
        <w:pStyle w:val="ListParagraph"/>
        <w:numPr>
          <w:ilvl w:val="0"/>
          <w:numId w:val="11"/>
        </w:numPr>
        <w:ind w:left="1080"/>
        <w:rPr>
          <w:rFonts w:ascii="Arial" w:hAnsi="Arial" w:cs="Arial"/>
          <w:sz w:val="20"/>
          <w:szCs w:val="20"/>
        </w:rPr>
      </w:pPr>
      <w:r w:rsidRPr="00F1200F">
        <w:rPr>
          <w:rFonts w:ascii="Arial" w:hAnsi="Arial" w:cs="Arial"/>
          <w:sz w:val="20"/>
          <w:szCs w:val="20"/>
        </w:rPr>
        <w:t>Competency – demonstration of a particular skill</w:t>
      </w:r>
    </w:p>
    <w:p w:rsidR="00090556" w:rsidRPr="00F1200F" w:rsidRDefault="00090556" w:rsidP="00FD7F85">
      <w:pPr>
        <w:ind w:left="360"/>
        <w:rPr>
          <w:rFonts w:ascii="Arial" w:hAnsi="Arial" w:cs="Arial"/>
          <w:sz w:val="20"/>
          <w:szCs w:val="20"/>
        </w:rPr>
      </w:pPr>
    </w:p>
    <w:p w:rsidR="00090556" w:rsidRPr="00F1200F" w:rsidRDefault="00090556" w:rsidP="00FD7F85">
      <w:pPr>
        <w:ind w:left="360"/>
        <w:rPr>
          <w:rFonts w:ascii="Arial" w:hAnsi="Arial" w:cs="Arial"/>
          <w:b/>
          <w:sz w:val="20"/>
          <w:szCs w:val="20"/>
        </w:rPr>
      </w:pPr>
      <w:r w:rsidRPr="00F1200F">
        <w:rPr>
          <w:rFonts w:ascii="Arial" w:hAnsi="Arial" w:cs="Arial"/>
          <w:b/>
          <w:sz w:val="20"/>
          <w:szCs w:val="20"/>
        </w:rPr>
        <w:t>Summative:  80%</w:t>
      </w:r>
      <w:r w:rsidRPr="00F1200F">
        <w:rPr>
          <w:rFonts w:ascii="Arial" w:hAnsi="Arial" w:cs="Arial"/>
          <w:b/>
          <w:sz w:val="20"/>
          <w:szCs w:val="20"/>
        </w:rPr>
        <w:tab/>
      </w:r>
      <w:r w:rsidRPr="00F1200F">
        <w:rPr>
          <w:rFonts w:ascii="Arial" w:hAnsi="Arial" w:cs="Arial"/>
          <w:b/>
          <w:sz w:val="20"/>
          <w:szCs w:val="20"/>
        </w:rPr>
        <w:tab/>
      </w:r>
      <w:r w:rsidRPr="00F1200F">
        <w:rPr>
          <w:rFonts w:ascii="Arial" w:hAnsi="Arial" w:cs="Arial"/>
          <w:b/>
          <w:sz w:val="20"/>
          <w:szCs w:val="20"/>
        </w:rPr>
        <w:tab/>
      </w:r>
      <w:r w:rsidRPr="00F1200F">
        <w:rPr>
          <w:rFonts w:ascii="Arial" w:hAnsi="Arial" w:cs="Arial"/>
          <w:b/>
          <w:sz w:val="20"/>
          <w:szCs w:val="20"/>
        </w:rPr>
        <w:tab/>
      </w:r>
      <w:r w:rsidRPr="00F1200F">
        <w:rPr>
          <w:rFonts w:ascii="Arial" w:hAnsi="Arial" w:cs="Arial"/>
          <w:b/>
          <w:sz w:val="20"/>
          <w:szCs w:val="20"/>
        </w:rPr>
        <w:tab/>
      </w:r>
      <w:r w:rsidRPr="00F1200F">
        <w:rPr>
          <w:rFonts w:ascii="Arial" w:hAnsi="Arial" w:cs="Arial"/>
          <w:b/>
          <w:sz w:val="20"/>
          <w:szCs w:val="20"/>
        </w:rPr>
        <w:tab/>
      </w:r>
    </w:p>
    <w:p w:rsidR="00090556" w:rsidRPr="00F1200F" w:rsidRDefault="00090556" w:rsidP="00FD7F85">
      <w:pPr>
        <w:pStyle w:val="ListParagraph"/>
        <w:numPr>
          <w:ilvl w:val="0"/>
          <w:numId w:val="12"/>
        </w:numPr>
        <w:ind w:left="1080"/>
        <w:rPr>
          <w:rFonts w:ascii="Arial" w:hAnsi="Arial" w:cs="Arial"/>
          <w:sz w:val="20"/>
          <w:szCs w:val="20"/>
        </w:rPr>
      </w:pPr>
      <w:r w:rsidRPr="00F1200F">
        <w:rPr>
          <w:rFonts w:ascii="Arial" w:hAnsi="Arial" w:cs="Arial"/>
          <w:sz w:val="20"/>
          <w:szCs w:val="20"/>
        </w:rPr>
        <w:t>Chapter Exams</w:t>
      </w:r>
    </w:p>
    <w:p w:rsidR="00090556" w:rsidRPr="00F1200F" w:rsidRDefault="00090556" w:rsidP="00FD7F85">
      <w:pPr>
        <w:pStyle w:val="ListParagraph"/>
        <w:numPr>
          <w:ilvl w:val="0"/>
          <w:numId w:val="12"/>
        </w:numPr>
        <w:ind w:left="1080"/>
        <w:rPr>
          <w:rFonts w:ascii="Arial" w:hAnsi="Arial" w:cs="Arial"/>
          <w:sz w:val="20"/>
          <w:szCs w:val="20"/>
        </w:rPr>
      </w:pPr>
      <w:r w:rsidRPr="00F1200F">
        <w:rPr>
          <w:rFonts w:ascii="Arial" w:hAnsi="Arial" w:cs="Arial"/>
          <w:sz w:val="20"/>
          <w:szCs w:val="20"/>
        </w:rPr>
        <w:t>Projects</w:t>
      </w:r>
    </w:p>
    <w:p w:rsidR="009C48B0" w:rsidRPr="00F1200F" w:rsidRDefault="009C48B0" w:rsidP="00FD7F85">
      <w:pPr>
        <w:pStyle w:val="ListParagraph"/>
        <w:numPr>
          <w:ilvl w:val="0"/>
          <w:numId w:val="12"/>
        </w:numPr>
        <w:ind w:left="1080"/>
        <w:rPr>
          <w:rFonts w:ascii="Arial" w:hAnsi="Arial" w:cs="Arial"/>
          <w:sz w:val="20"/>
          <w:szCs w:val="20"/>
        </w:rPr>
      </w:pPr>
      <w:r w:rsidRPr="00F1200F">
        <w:rPr>
          <w:rFonts w:ascii="Arial" w:hAnsi="Arial" w:cs="Arial"/>
          <w:sz w:val="20"/>
          <w:szCs w:val="20"/>
        </w:rPr>
        <w:t>Labs</w:t>
      </w:r>
    </w:p>
    <w:p w:rsidR="00A53192" w:rsidRPr="00F1200F" w:rsidRDefault="00090556" w:rsidP="00FD7F85">
      <w:pPr>
        <w:pStyle w:val="ListParagraph"/>
        <w:numPr>
          <w:ilvl w:val="0"/>
          <w:numId w:val="12"/>
        </w:numPr>
        <w:ind w:left="1080"/>
        <w:rPr>
          <w:rFonts w:ascii="Arial" w:hAnsi="Arial" w:cs="Arial"/>
          <w:sz w:val="20"/>
          <w:szCs w:val="20"/>
        </w:rPr>
      </w:pPr>
      <w:r w:rsidRPr="00F1200F">
        <w:rPr>
          <w:rFonts w:ascii="Arial" w:hAnsi="Arial" w:cs="Arial"/>
          <w:sz w:val="20"/>
          <w:szCs w:val="20"/>
        </w:rPr>
        <w:t>Competency – demonstration of combined set of skills</w:t>
      </w:r>
    </w:p>
    <w:p w:rsidR="00090556" w:rsidRPr="00F1200F" w:rsidRDefault="00090556" w:rsidP="00A53192">
      <w:pPr>
        <w:ind w:left="720"/>
        <w:rPr>
          <w:rFonts w:ascii="Arial" w:hAnsi="Arial" w:cs="Arial"/>
          <w:sz w:val="20"/>
          <w:szCs w:val="20"/>
        </w:rPr>
      </w:pPr>
      <w:r w:rsidRPr="00F1200F">
        <w:rPr>
          <w:rFonts w:ascii="Arial" w:hAnsi="Arial" w:cs="Arial"/>
          <w:sz w:val="20"/>
          <w:szCs w:val="20"/>
        </w:rPr>
        <w:tab/>
      </w:r>
      <w:r w:rsidRPr="00F1200F">
        <w:rPr>
          <w:rFonts w:ascii="Arial" w:hAnsi="Arial" w:cs="Arial"/>
          <w:sz w:val="20"/>
          <w:szCs w:val="20"/>
        </w:rPr>
        <w:tab/>
      </w:r>
      <w:r w:rsidRPr="00F1200F">
        <w:rPr>
          <w:rFonts w:ascii="Arial" w:hAnsi="Arial" w:cs="Arial"/>
          <w:sz w:val="20"/>
          <w:szCs w:val="20"/>
        </w:rPr>
        <w:tab/>
      </w:r>
      <w:r w:rsidRPr="00F1200F">
        <w:rPr>
          <w:rFonts w:ascii="Arial" w:hAnsi="Arial" w:cs="Arial"/>
          <w:sz w:val="20"/>
          <w:szCs w:val="20"/>
        </w:rPr>
        <w:tab/>
      </w:r>
      <w:r w:rsidRPr="00F1200F">
        <w:rPr>
          <w:rFonts w:ascii="Arial" w:hAnsi="Arial" w:cs="Arial"/>
          <w:sz w:val="20"/>
          <w:szCs w:val="20"/>
        </w:rPr>
        <w:tab/>
      </w:r>
    </w:p>
    <w:p w:rsidR="00090556" w:rsidRPr="00F1200F" w:rsidRDefault="00090556" w:rsidP="00090556">
      <w:pPr>
        <w:rPr>
          <w:rFonts w:ascii="Arial" w:hAnsi="Arial" w:cs="Arial"/>
          <w:b/>
          <w:sz w:val="20"/>
          <w:szCs w:val="20"/>
        </w:rPr>
      </w:pPr>
      <w:r w:rsidRPr="00F1200F">
        <w:rPr>
          <w:rFonts w:ascii="Arial" w:hAnsi="Arial" w:cs="Arial"/>
          <w:b/>
          <w:sz w:val="20"/>
          <w:szCs w:val="20"/>
        </w:rPr>
        <w:t>Student Expectations:  Whether we are in the classroom or online</w:t>
      </w:r>
    </w:p>
    <w:p w:rsidR="00090556" w:rsidRPr="00F1200F" w:rsidRDefault="00090556" w:rsidP="00090556">
      <w:pPr>
        <w:pStyle w:val="ListParagraph"/>
        <w:numPr>
          <w:ilvl w:val="0"/>
          <w:numId w:val="2"/>
        </w:numPr>
        <w:rPr>
          <w:rFonts w:ascii="Arial" w:hAnsi="Arial" w:cs="Arial"/>
          <w:sz w:val="20"/>
          <w:szCs w:val="20"/>
        </w:rPr>
      </w:pPr>
      <w:r w:rsidRPr="00F1200F">
        <w:rPr>
          <w:rFonts w:ascii="Arial" w:hAnsi="Arial" w:cs="Arial"/>
          <w:sz w:val="20"/>
          <w:szCs w:val="20"/>
        </w:rPr>
        <w:t xml:space="preserve">Arrive on time, be prepared, ready to work, and learn.  </w:t>
      </w:r>
    </w:p>
    <w:p w:rsidR="00090556" w:rsidRPr="00F1200F" w:rsidRDefault="00090556" w:rsidP="00090556">
      <w:pPr>
        <w:pStyle w:val="ListParagraph"/>
        <w:numPr>
          <w:ilvl w:val="0"/>
          <w:numId w:val="2"/>
        </w:numPr>
        <w:rPr>
          <w:rFonts w:ascii="Arial" w:hAnsi="Arial" w:cs="Arial"/>
          <w:sz w:val="20"/>
          <w:szCs w:val="20"/>
        </w:rPr>
      </w:pPr>
      <w:r w:rsidRPr="00F1200F">
        <w:rPr>
          <w:rFonts w:ascii="Arial" w:hAnsi="Arial" w:cs="Arial"/>
          <w:sz w:val="20"/>
          <w:szCs w:val="20"/>
        </w:rPr>
        <w:t>Professionalism.  Dress, manners, and attitude.  No hats or hoods, please.</w:t>
      </w:r>
    </w:p>
    <w:p w:rsidR="000403ED" w:rsidRPr="00F1200F" w:rsidRDefault="000403ED" w:rsidP="000403ED">
      <w:pPr>
        <w:pStyle w:val="ListParagraph"/>
        <w:numPr>
          <w:ilvl w:val="0"/>
          <w:numId w:val="2"/>
        </w:numPr>
        <w:rPr>
          <w:rFonts w:ascii="Arial" w:hAnsi="Arial" w:cs="Arial"/>
          <w:sz w:val="20"/>
          <w:szCs w:val="20"/>
        </w:rPr>
      </w:pPr>
      <w:r w:rsidRPr="00F1200F">
        <w:rPr>
          <w:rFonts w:ascii="Arial" w:hAnsi="Arial" w:cs="Arial"/>
          <w:sz w:val="20"/>
          <w:szCs w:val="20"/>
        </w:rPr>
        <w:t>Attendance:  In order to do well in this class, you need to present and able to participate.  Students who know in advance of a tardy or absence, should discuss with the teacher.</w:t>
      </w:r>
    </w:p>
    <w:p w:rsidR="00090556" w:rsidRPr="00F1200F" w:rsidRDefault="00090556" w:rsidP="00090556">
      <w:pPr>
        <w:pStyle w:val="ListParagraph"/>
        <w:numPr>
          <w:ilvl w:val="0"/>
          <w:numId w:val="2"/>
        </w:numPr>
        <w:rPr>
          <w:rFonts w:ascii="Arial" w:hAnsi="Arial" w:cs="Arial"/>
          <w:sz w:val="20"/>
          <w:szCs w:val="20"/>
        </w:rPr>
      </w:pPr>
      <w:r w:rsidRPr="00F1200F">
        <w:rPr>
          <w:rFonts w:ascii="Arial" w:hAnsi="Arial" w:cs="Arial"/>
          <w:sz w:val="20"/>
          <w:szCs w:val="20"/>
        </w:rPr>
        <w:t>Follow all safety rules at ALL times.</w:t>
      </w:r>
    </w:p>
    <w:p w:rsidR="00090556" w:rsidRPr="00F1200F" w:rsidRDefault="00090556" w:rsidP="00090556">
      <w:pPr>
        <w:pStyle w:val="ListParagraph"/>
        <w:numPr>
          <w:ilvl w:val="0"/>
          <w:numId w:val="2"/>
        </w:numPr>
        <w:rPr>
          <w:rFonts w:ascii="Arial" w:hAnsi="Arial" w:cs="Arial"/>
          <w:sz w:val="20"/>
          <w:szCs w:val="20"/>
        </w:rPr>
      </w:pPr>
      <w:r w:rsidRPr="00F1200F">
        <w:rPr>
          <w:rFonts w:ascii="Arial" w:hAnsi="Arial" w:cs="Arial"/>
          <w:sz w:val="20"/>
          <w:szCs w:val="20"/>
        </w:rPr>
        <w:t>Complete all assignments and assessments.</w:t>
      </w:r>
    </w:p>
    <w:p w:rsidR="00090556" w:rsidRPr="00F1200F" w:rsidRDefault="00090556" w:rsidP="00090556">
      <w:pPr>
        <w:pStyle w:val="ListParagraph"/>
        <w:numPr>
          <w:ilvl w:val="0"/>
          <w:numId w:val="2"/>
        </w:numPr>
        <w:rPr>
          <w:rFonts w:ascii="Arial" w:hAnsi="Arial" w:cs="Arial"/>
          <w:sz w:val="20"/>
          <w:szCs w:val="20"/>
        </w:rPr>
      </w:pPr>
      <w:r w:rsidRPr="00F1200F">
        <w:rPr>
          <w:rFonts w:ascii="Arial" w:hAnsi="Arial" w:cs="Arial"/>
          <w:sz w:val="20"/>
          <w:szCs w:val="20"/>
        </w:rPr>
        <w:t>Be respectful of one another.</w:t>
      </w:r>
    </w:p>
    <w:p w:rsidR="00F1200F" w:rsidRDefault="00090556" w:rsidP="00AF3A17">
      <w:pPr>
        <w:pStyle w:val="ListParagraph"/>
        <w:numPr>
          <w:ilvl w:val="0"/>
          <w:numId w:val="2"/>
        </w:numPr>
        <w:rPr>
          <w:rFonts w:ascii="Arial" w:hAnsi="Arial" w:cs="Arial"/>
          <w:sz w:val="20"/>
          <w:szCs w:val="20"/>
        </w:rPr>
      </w:pPr>
      <w:r w:rsidRPr="00F1200F">
        <w:rPr>
          <w:rFonts w:ascii="Arial" w:hAnsi="Arial" w:cs="Arial"/>
          <w:sz w:val="20"/>
          <w:szCs w:val="20"/>
        </w:rPr>
        <w:t xml:space="preserve">Raise your hand when asking or answering questions.  </w:t>
      </w:r>
    </w:p>
    <w:p w:rsidR="00090556" w:rsidRPr="00F1200F" w:rsidRDefault="00090556" w:rsidP="00AF3A17">
      <w:pPr>
        <w:pStyle w:val="ListParagraph"/>
        <w:numPr>
          <w:ilvl w:val="0"/>
          <w:numId w:val="2"/>
        </w:numPr>
        <w:rPr>
          <w:rFonts w:ascii="Arial" w:hAnsi="Arial" w:cs="Arial"/>
          <w:sz w:val="20"/>
          <w:szCs w:val="20"/>
        </w:rPr>
      </w:pPr>
      <w:r w:rsidRPr="00F1200F">
        <w:rPr>
          <w:rFonts w:ascii="Arial" w:hAnsi="Arial" w:cs="Arial"/>
          <w:sz w:val="20"/>
          <w:szCs w:val="20"/>
        </w:rPr>
        <w:t xml:space="preserve">Equipment, peripherals, devices, components and tools are in the classroom for </w:t>
      </w:r>
      <w:r w:rsidRPr="00F1200F">
        <w:rPr>
          <w:rFonts w:ascii="Arial" w:hAnsi="Arial" w:cs="Arial"/>
          <w:sz w:val="20"/>
          <w:szCs w:val="20"/>
          <w:u w:val="single"/>
        </w:rPr>
        <w:t>all</w:t>
      </w:r>
      <w:r w:rsidRPr="00F1200F">
        <w:rPr>
          <w:rFonts w:ascii="Arial" w:hAnsi="Arial" w:cs="Arial"/>
          <w:sz w:val="20"/>
          <w:szCs w:val="20"/>
        </w:rPr>
        <w:t xml:space="preserve"> students to use.  The removing any equipment, peripherals, devices, components or tools without permission, is considered grounds for removal from the program.  You will be receiving equipment and tools to take home with you during virtual learning.  It is expected that you will bring back all of the equipment assigned to you.  Failure to bring back the equipment will result in an Obligation.</w:t>
      </w:r>
    </w:p>
    <w:p w:rsidR="00090556" w:rsidRPr="00F1200F" w:rsidRDefault="00090556" w:rsidP="00090556">
      <w:pPr>
        <w:pStyle w:val="ListParagraph"/>
        <w:numPr>
          <w:ilvl w:val="0"/>
          <w:numId w:val="2"/>
        </w:numPr>
        <w:rPr>
          <w:rFonts w:ascii="Arial" w:hAnsi="Arial" w:cs="Arial"/>
          <w:b/>
          <w:color w:val="FF0000"/>
          <w:sz w:val="20"/>
          <w:szCs w:val="20"/>
        </w:rPr>
      </w:pPr>
      <w:r w:rsidRPr="00F1200F">
        <w:rPr>
          <w:rFonts w:ascii="Arial" w:hAnsi="Arial" w:cs="Arial"/>
          <w:b/>
          <w:color w:val="FF0000"/>
          <w:sz w:val="20"/>
          <w:szCs w:val="20"/>
        </w:rPr>
        <w:t>Use of personal technology (smart phones, cell phones, iPods, iPads or similar) are at the teacher’s discretion only.  Personal technology devices are out of sight and silenced.</w:t>
      </w:r>
    </w:p>
    <w:p w:rsidR="00F113F9" w:rsidRPr="00F1200F" w:rsidRDefault="00F113F9" w:rsidP="00F113F9">
      <w:pPr>
        <w:rPr>
          <w:rFonts w:ascii="Arial" w:hAnsi="Arial" w:cs="Arial"/>
          <w:sz w:val="20"/>
          <w:szCs w:val="20"/>
        </w:rPr>
      </w:pPr>
    </w:p>
    <w:p w:rsidR="00F2067A" w:rsidRPr="00F1200F" w:rsidRDefault="00231ED5" w:rsidP="00F113F9">
      <w:pPr>
        <w:rPr>
          <w:rFonts w:ascii="Arial" w:hAnsi="Arial" w:cs="Arial"/>
          <w:b/>
          <w:sz w:val="20"/>
          <w:szCs w:val="20"/>
        </w:rPr>
      </w:pPr>
      <w:r w:rsidRPr="00F1200F">
        <w:rPr>
          <w:rFonts w:ascii="Arial" w:hAnsi="Arial" w:cs="Arial"/>
          <w:b/>
          <w:sz w:val="20"/>
          <w:szCs w:val="20"/>
        </w:rPr>
        <w:t>Course Outline</w:t>
      </w:r>
      <w:r w:rsidR="00565505" w:rsidRPr="00F1200F">
        <w:rPr>
          <w:rFonts w:ascii="Arial" w:hAnsi="Arial" w:cs="Arial"/>
          <w:b/>
          <w:sz w:val="20"/>
          <w:szCs w:val="20"/>
        </w:rPr>
        <w:t>:</w:t>
      </w:r>
    </w:p>
    <w:p w:rsidR="00F113F9" w:rsidRPr="00F1200F" w:rsidRDefault="00231ED5" w:rsidP="00F113F9">
      <w:pPr>
        <w:rPr>
          <w:rFonts w:ascii="Arial" w:hAnsi="Arial" w:cs="Arial"/>
          <w:sz w:val="20"/>
          <w:szCs w:val="20"/>
        </w:rPr>
      </w:pPr>
      <w:r w:rsidRPr="00F1200F">
        <w:rPr>
          <w:rFonts w:ascii="Arial" w:hAnsi="Arial" w:cs="Arial"/>
          <w:sz w:val="20"/>
          <w:szCs w:val="20"/>
        </w:rPr>
        <w:t>The following schedule of topics is preliminary and may be changed as the school year progresses.  Students are expected to read assigned materials before it is covered in class.</w:t>
      </w:r>
    </w:p>
    <w:p w:rsidR="00231ED5" w:rsidRPr="00F1200F" w:rsidRDefault="00231ED5" w:rsidP="00F113F9">
      <w:pPr>
        <w:rPr>
          <w:rFonts w:ascii="Arial" w:hAnsi="Arial" w:cs="Arial"/>
          <w:sz w:val="20"/>
          <w:szCs w:val="20"/>
        </w:rPr>
      </w:pPr>
    </w:p>
    <w:p w:rsidR="00D471E7" w:rsidRDefault="00231ED5" w:rsidP="00E01108">
      <w:pPr>
        <w:jc w:val="center"/>
        <w:rPr>
          <w:rFonts w:ascii="Arial" w:hAnsi="Arial" w:cs="Arial"/>
          <w:b/>
          <w:sz w:val="20"/>
          <w:szCs w:val="20"/>
        </w:rPr>
      </w:pPr>
      <w:r w:rsidRPr="00F1200F">
        <w:rPr>
          <w:rFonts w:ascii="Arial" w:hAnsi="Arial" w:cs="Arial"/>
          <w:b/>
          <w:sz w:val="20"/>
          <w:szCs w:val="20"/>
        </w:rPr>
        <w:t>Semester I</w:t>
      </w:r>
      <w:r w:rsidR="00E01108">
        <w:rPr>
          <w:rFonts w:ascii="Arial" w:hAnsi="Arial" w:cs="Arial"/>
          <w:b/>
          <w:sz w:val="20"/>
          <w:szCs w:val="20"/>
        </w:rPr>
        <w:t>:  Introduction to Networks</w:t>
      </w:r>
    </w:p>
    <w:p w:rsidR="00E01108" w:rsidRPr="00F1200F" w:rsidRDefault="00E01108" w:rsidP="00A53192">
      <w:pPr>
        <w:rPr>
          <w:rFonts w:ascii="Arial" w:hAnsi="Arial" w:cs="Arial"/>
          <w:b/>
          <w:sz w:val="20"/>
          <w:szCs w:val="20"/>
        </w:rPr>
      </w:pPr>
    </w:p>
    <w:p w:rsidR="00A600F6" w:rsidRPr="00F1200F" w:rsidRDefault="00231ED5" w:rsidP="00FD7F85">
      <w:pPr>
        <w:ind w:firstLine="720"/>
        <w:rPr>
          <w:rFonts w:ascii="Arial" w:hAnsi="Arial" w:cs="Arial"/>
          <w:sz w:val="20"/>
          <w:szCs w:val="20"/>
        </w:rPr>
      </w:pPr>
      <w:r w:rsidRPr="00F1200F">
        <w:rPr>
          <w:rFonts w:ascii="Arial" w:hAnsi="Arial" w:cs="Arial"/>
          <w:b/>
          <w:sz w:val="20"/>
          <w:szCs w:val="20"/>
        </w:rPr>
        <w:t>Quarter 1:</w:t>
      </w:r>
      <w:r w:rsidR="00FD7F85" w:rsidRPr="00F1200F">
        <w:rPr>
          <w:rFonts w:ascii="Arial" w:hAnsi="Arial" w:cs="Arial"/>
          <w:b/>
          <w:sz w:val="20"/>
          <w:szCs w:val="20"/>
        </w:rPr>
        <w:tab/>
      </w:r>
      <w:r w:rsidR="00FD7F85" w:rsidRPr="00F1200F">
        <w:rPr>
          <w:rFonts w:ascii="Arial" w:hAnsi="Arial" w:cs="Arial"/>
          <w:b/>
          <w:sz w:val="20"/>
          <w:szCs w:val="20"/>
        </w:rPr>
        <w:tab/>
      </w:r>
      <w:r w:rsidR="00FD7F85" w:rsidRPr="00F1200F">
        <w:rPr>
          <w:rFonts w:ascii="Arial" w:hAnsi="Arial" w:cs="Arial"/>
          <w:b/>
          <w:sz w:val="20"/>
          <w:szCs w:val="20"/>
        </w:rPr>
        <w:tab/>
      </w:r>
      <w:r w:rsidR="00FD7F85" w:rsidRPr="00F1200F">
        <w:rPr>
          <w:rFonts w:ascii="Arial" w:hAnsi="Arial" w:cs="Arial"/>
          <w:b/>
          <w:sz w:val="20"/>
          <w:szCs w:val="20"/>
        </w:rPr>
        <w:tab/>
      </w:r>
      <w:r w:rsidR="00FD7F85" w:rsidRPr="00F1200F">
        <w:rPr>
          <w:rFonts w:ascii="Arial" w:hAnsi="Arial" w:cs="Arial"/>
          <w:b/>
          <w:sz w:val="20"/>
          <w:szCs w:val="20"/>
        </w:rPr>
        <w:tab/>
      </w:r>
      <w:r w:rsidR="00FD7F85" w:rsidRPr="00F1200F">
        <w:rPr>
          <w:rFonts w:ascii="Arial" w:hAnsi="Arial" w:cs="Arial"/>
          <w:b/>
          <w:sz w:val="20"/>
          <w:szCs w:val="20"/>
        </w:rPr>
        <w:tab/>
      </w:r>
      <w:r w:rsidR="00D471E7" w:rsidRPr="00F1200F">
        <w:rPr>
          <w:rFonts w:ascii="Arial" w:hAnsi="Arial" w:cs="Arial"/>
          <w:b/>
          <w:sz w:val="20"/>
          <w:szCs w:val="20"/>
        </w:rPr>
        <w:t>Quarter 2:</w:t>
      </w: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1"/>
        <w:gridCol w:w="5219"/>
      </w:tblGrid>
      <w:tr w:rsidR="00FD7F85" w:rsidRPr="00F1200F" w:rsidTr="00FD7F85">
        <w:tc>
          <w:tcPr>
            <w:tcW w:w="5221" w:type="dxa"/>
          </w:tcPr>
          <w:p w:rsidR="00FD7F85" w:rsidRPr="00F1200F" w:rsidRDefault="00FD7F85" w:rsidP="00FD7F85">
            <w:pPr>
              <w:pStyle w:val="ListParagraph"/>
              <w:numPr>
                <w:ilvl w:val="0"/>
                <w:numId w:val="8"/>
              </w:numPr>
              <w:rPr>
                <w:rFonts w:ascii="Arial" w:hAnsi="Arial" w:cs="Arial"/>
                <w:sz w:val="20"/>
                <w:szCs w:val="20"/>
              </w:rPr>
            </w:pPr>
            <w:r w:rsidRPr="00F1200F">
              <w:rPr>
                <w:rFonts w:ascii="Arial" w:hAnsi="Arial" w:cs="Arial"/>
                <w:sz w:val="20"/>
                <w:szCs w:val="20"/>
              </w:rPr>
              <w:t>Networking Today</w:t>
            </w:r>
          </w:p>
        </w:tc>
        <w:tc>
          <w:tcPr>
            <w:tcW w:w="5219" w:type="dxa"/>
          </w:tcPr>
          <w:p w:rsidR="00FD7F85" w:rsidRPr="00F1200F" w:rsidRDefault="00E01108" w:rsidP="00FD7F85">
            <w:pPr>
              <w:pStyle w:val="ListParagraph"/>
              <w:numPr>
                <w:ilvl w:val="0"/>
                <w:numId w:val="8"/>
              </w:numPr>
              <w:rPr>
                <w:rFonts w:ascii="Arial" w:hAnsi="Arial" w:cs="Arial"/>
                <w:sz w:val="20"/>
                <w:szCs w:val="20"/>
              </w:rPr>
            </w:pPr>
            <w:r>
              <w:rPr>
                <w:rFonts w:ascii="Arial" w:hAnsi="Arial" w:cs="Arial"/>
                <w:sz w:val="20"/>
                <w:szCs w:val="20"/>
              </w:rPr>
              <w:t>Basic Router Configuration</w:t>
            </w:r>
          </w:p>
        </w:tc>
      </w:tr>
      <w:tr w:rsidR="00FD7F85" w:rsidRPr="00F1200F" w:rsidTr="00FD7F85">
        <w:tc>
          <w:tcPr>
            <w:tcW w:w="5221" w:type="dxa"/>
          </w:tcPr>
          <w:p w:rsidR="00FD7F85" w:rsidRPr="00F1200F" w:rsidRDefault="00FD7F85" w:rsidP="00FD7F85">
            <w:pPr>
              <w:pStyle w:val="ListParagraph"/>
              <w:numPr>
                <w:ilvl w:val="0"/>
                <w:numId w:val="8"/>
              </w:numPr>
              <w:rPr>
                <w:rFonts w:ascii="Arial" w:hAnsi="Arial" w:cs="Arial"/>
                <w:sz w:val="20"/>
                <w:szCs w:val="20"/>
              </w:rPr>
            </w:pPr>
            <w:r w:rsidRPr="00F1200F">
              <w:rPr>
                <w:rFonts w:ascii="Arial" w:hAnsi="Arial" w:cs="Arial"/>
                <w:sz w:val="20"/>
                <w:szCs w:val="20"/>
              </w:rPr>
              <w:t>Basic Switch and End Device Configuration</w:t>
            </w:r>
          </w:p>
        </w:tc>
        <w:tc>
          <w:tcPr>
            <w:tcW w:w="5219" w:type="dxa"/>
          </w:tcPr>
          <w:p w:rsidR="00FD7F85" w:rsidRPr="00F1200F" w:rsidRDefault="00E01108" w:rsidP="00FD7F85">
            <w:pPr>
              <w:pStyle w:val="ListParagraph"/>
              <w:numPr>
                <w:ilvl w:val="0"/>
                <w:numId w:val="8"/>
              </w:numPr>
              <w:rPr>
                <w:rFonts w:ascii="Arial" w:hAnsi="Arial" w:cs="Arial"/>
                <w:sz w:val="20"/>
                <w:szCs w:val="20"/>
              </w:rPr>
            </w:pPr>
            <w:r>
              <w:rPr>
                <w:rFonts w:ascii="Arial" w:hAnsi="Arial" w:cs="Arial"/>
                <w:sz w:val="20"/>
                <w:szCs w:val="20"/>
              </w:rPr>
              <w:t>IPv4 Addressing</w:t>
            </w:r>
          </w:p>
        </w:tc>
      </w:tr>
      <w:tr w:rsidR="00FD7F85" w:rsidRPr="00F1200F" w:rsidTr="00FD7F85">
        <w:tc>
          <w:tcPr>
            <w:tcW w:w="5221" w:type="dxa"/>
          </w:tcPr>
          <w:p w:rsidR="00FD7F85" w:rsidRPr="00F1200F" w:rsidRDefault="00FD7F85" w:rsidP="00FD7F85">
            <w:pPr>
              <w:pStyle w:val="ListParagraph"/>
              <w:numPr>
                <w:ilvl w:val="0"/>
                <w:numId w:val="8"/>
              </w:numPr>
              <w:rPr>
                <w:rFonts w:ascii="Arial" w:hAnsi="Arial" w:cs="Arial"/>
                <w:sz w:val="20"/>
                <w:szCs w:val="20"/>
              </w:rPr>
            </w:pPr>
            <w:r w:rsidRPr="00F1200F">
              <w:rPr>
                <w:rFonts w:ascii="Arial" w:hAnsi="Arial" w:cs="Arial"/>
                <w:sz w:val="20"/>
                <w:szCs w:val="20"/>
              </w:rPr>
              <w:t>Protocols and Models</w:t>
            </w:r>
          </w:p>
        </w:tc>
        <w:tc>
          <w:tcPr>
            <w:tcW w:w="5219" w:type="dxa"/>
          </w:tcPr>
          <w:p w:rsidR="00FD7F85" w:rsidRPr="00F1200F" w:rsidRDefault="00E01108" w:rsidP="00FD7F85">
            <w:pPr>
              <w:pStyle w:val="ListParagraph"/>
              <w:numPr>
                <w:ilvl w:val="0"/>
                <w:numId w:val="8"/>
              </w:numPr>
              <w:rPr>
                <w:rFonts w:ascii="Arial" w:hAnsi="Arial" w:cs="Arial"/>
                <w:sz w:val="20"/>
                <w:szCs w:val="20"/>
              </w:rPr>
            </w:pPr>
            <w:r>
              <w:rPr>
                <w:rFonts w:ascii="Arial" w:hAnsi="Arial" w:cs="Arial"/>
                <w:sz w:val="20"/>
                <w:szCs w:val="20"/>
              </w:rPr>
              <w:t>IPv6 Addressing</w:t>
            </w:r>
          </w:p>
        </w:tc>
      </w:tr>
      <w:tr w:rsidR="00FD7F85" w:rsidRPr="00F1200F" w:rsidTr="00FD7F85">
        <w:tc>
          <w:tcPr>
            <w:tcW w:w="5221" w:type="dxa"/>
          </w:tcPr>
          <w:p w:rsidR="00FD7F85" w:rsidRDefault="00FD7F85" w:rsidP="00FD7F85">
            <w:pPr>
              <w:pStyle w:val="ListParagraph"/>
              <w:numPr>
                <w:ilvl w:val="0"/>
                <w:numId w:val="8"/>
              </w:numPr>
              <w:rPr>
                <w:rFonts w:ascii="Arial" w:hAnsi="Arial" w:cs="Arial"/>
                <w:sz w:val="20"/>
                <w:szCs w:val="20"/>
              </w:rPr>
            </w:pPr>
            <w:r w:rsidRPr="00F1200F">
              <w:rPr>
                <w:rFonts w:ascii="Arial" w:hAnsi="Arial" w:cs="Arial"/>
                <w:sz w:val="20"/>
                <w:szCs w:val="20"/>
              </w:rPr>
              <w:t>Physical Layer</w:t>
            </w:r>
          </w:p>
          <w:p w:rsidR="00F1200F" w:rsidRDefault="00F1200F" w:rsidP="00FD7F85">
            <w:pPr>
              <w:pStyle w:val="ListParagraph"/>
              <w:numPr>
                <w:ilvl w:val="0"/>
                <w:numId w:val="8"/>
              </w:numPr>
              <w:rPr>
                <w:rFonts w:ascii="Arial" w:hAnsi="Arial" w:cs="Arial"/>
                <w:sz w:val="20"/>
                <w:szCs w:val="20"/>
              </w:rPr>
            </w:pPr>
            <w:r>
              <w:rPr>
                <w:rFonts w:ascii="Arial" w:hAnsi="Arial" w:cs="Arial"/>
                <w:sz w:val="20"/>
                <w:szCs w:val="20"/>
              </w:rPr>
              <w:t>Number Systems</w:t>
            </w:r>
          </w:p>
          <w:p w:rsidR="00F1200F" w:rsidRDefault="00F1200F" w:rsidP="00FD7F85">
            <w:pPr>
              <w:pStyle w:val="ListParagraph"/>
              <w:numPr>
                <w:ilvl w:val="0"/>
                <w:numId w:val="8"/>
              </w:numPr>
              <w:rPr>
                <w:rFonts w:ascii="Arial" w:hAnsi="Arial" w:cs="Arial"/>
                <w:sz w:val="20"/>
                <w:szCs w:val="20"/>
              </w:rPr>
            </w:pPr>
            <w:r>
              <w:rPr>
                <w:rFonts w:ascii="Arial" w:hAnsi="Arial" w:cs="Arial"/>
                <w:sz w:val="20"/>
                <w:szCs w:val="20"/>
              </w:rPr>
              <w:t>Data Link Layer</w:t>
            </w:r>
          </w:p>
          <w:p w:rsidR="00F1200F" w:rsidRDefault="00F1200F" w:rsidP="00FD7F85">
            <w:pPr>
              <w:pStyle w:val="ListParagraph"/>
              <w:numPr>
                <w:ilvl w:val="0"/>
                <w:numId w:val="8"/>
              </w:numPr>
              <w:rPr>
                <w:rFonts w:ascii="Arial" w:hAnsi="Arial" w:cs="Arial"/>
                <w:sz w:val="20"/>
                <w:szCs w:val="20"/>
              </w:rPr>
            </w:pPr>
            <w:r>
              <w:rPr>
                <w:rFonts w:ascii="Arial" w:hAnsi="Arial" w:cs="Arial"/>
                <w:sz w:val="20"/>
                <w:szCs w:val="20"/>
              </w:rPr>
              <w:t>Ethernet Switching</w:t>
            </w:r>
          </w:p>
          <w:p w:rsidR="00E01108" w:rsidRDefault="00E01108" w:rsidP="00FD7F85">
            <w:pPr>
              <w:pStyle w:val="ListParagraph"/>
              <w:numPr>
                <w:ilvl w:val="0"/>
                <w:numId w:val="8"/>
              </w:numPr>
              <w:rPr>
                <w:rFonts w:ascii="Arial" w:hAnsi="Arial" w:cs="Arial"/>
                <w:sz w:val="20"/>
                <w:szCs w:val="20"/>
              </w:rPr>
            </w:pPr>
            <w:r>
              <w:rPr>
                <w:rFonts w:ascii="Arial" w:hAnsi="Arial" w:cs="Arial"/>
                <w:sz w:val="20"/>
                <w:szCs w:val="20"/>
              </w:rPr>
              <w:t>Network Layer</w:t>
            </w:r>
          </w:p>
          <w:p w:rsidR="00E01108" w:rsidRPr="00F1200F" w:rsidRDefault="00E01108" w:rsidP="00FD7F85">
            <w:pPr>
              <w:pStyle w:val="ListParagraph"/>
              <w:numPr>
                <w:ilvl w:val="0"/>
                <w:numId w:val="8"/>
              </w:numPr>
              <w:rPr>
                <w:rFonts w:ascii="Arial" w:hAnsi="Arial" w:cs="Arial"/>
                <w:sz w:val="20"/>
                <w:szCs w:val="20"/>
              </w:rPr>
            </w:pPr>
            <w:r>
              <w:rPr>
                <w:rFonts w:ascii="Arial" w:hAnsi="Arial" w:cs="Arial"/>
                <w:sz w:val="20"/>
                <w:szCs w:val="20"/>
              </w:rPr>
              <w:t>Address Resolution</w:t>
            </w:r>
          </w:p>
        </w:tc>
        <w:tc>
          <w:tcPr>
            <w:tcW w:w="5219" w:type="dxa"/>
          </w:tcPr>
          <w:p w:rsidR="00FD7F85" w:rsidRDefault="00E01108" w:rsidP="00FD7F85">
            <w:pPr>
              <w:pStyle w:val="ListParagraph"/>
              <w:numPr>
                <w:ilvl w:val="0"/>
                <w:numId w:val="8"/>
              </w:numPr>
              <w:rPr>
                <w:rFonts w:ascii="Arial" w:hAnsi="Arial" w:cs="Arial"/>
                <w:sz w:val="20"/>
                <w:szCs w:val="20"/>
              </w:rPr>
            </w:pPr>
            <w:r>
              <w:rPr>
                <w:rFonts w:ascii="Arial" w:hAnsi="Arial" w:cs="Arial"/>
                <w:sz w:val="20"/>
                <w:szCs w:val="20"/>
              </w:rPr>
              <w:t>ICMP</w:t>
            </w:r>
          </w:p>
          <w:p w:rsidR="00E01108" w:rsidRDefault="00E01108" w:rsidP="00FD7F85">
            <w:pPr>
              <w:pStyle w:val="ListParagraph"/>
              <w:numPr>
                <w:ilvl w:val="0"/>
                <w:numId w:val="8"/>
              </w:numPr>
              <w:rPr>
                <w:rFonts w:ascii="Arial" w:hAnsi="Arial" w:cs="Arial"/>
                <w:sz w:val="20"/>
                <w:szCs w:val="20"/>
              </w:rPr>
            </w:pPr>
            <w:r>
              <w:rPr>
                <w:rFonts w:ascii="Arial" w:hAnsi="Arial" w:cs="Arial"/>
                <w:sz w:val="20"/>
                <w:szCs w:val="20"/>
              </w:rPr>
              <w:t>Transport Layer</w:t>
            </w:r>
          </w:p>
          <w:p w:rsidR="00E01108" w:rsidRDefault="00E01108" w:rsidP="00FD7F85">
            <w:pPr>
              <w:pStyle w:val="ListParagraph"/>
              <w:numPr>
                <w:ilvl w:val="0"/>
                <w:numId w:val="8"/>
              </w:numPr>
              <w:rPr>
                <w:rFonts w:ascii="Arial" w:hAnsi="Arial" w:cs="Arial"/>
                <w:sz w:val="20"/>
                <w:szCs w:val="20"/>
              </w:rPr>
            </w:pPr>
            <w:r>
              <w:rPr>
                <w:rFonts w:ascii="Arial" w:hAnsi="Arial" w:cs="Arial"/>
                <w:sz w:val="20"/>
                <w:szCs w:val="20"/>
              </w:rPr>
              <w:t>Application Layer</w:t>
            </w:r>
          </w:p>
          <w:p w:rsidR="00E01108" w:rsidRDefault="00E01108" w:rsidP="00FD7F85">
            <w:pPr>
              <w:pStyle w:val="ListParagraph"/>
              <w:numPr>
                <w:ilvl w:val="0"/>
                <w:numId w:val="8"/>
              </w:numPr>
              <w:rPr>
                <w:rFonts w:ascii="Arial" w:hAnsi="Arial" w:cs="Arial"/>
                <w:sz w:val="20"/>
                <w:szCs w:val="20"/>
              </w:rPr>
            </w:pPr>
            <w:r>
              <w:rPr>
                <w:rFonts w:ascii="Arial" w:hAnsi="Arial" w:cs="Arial"/>
                <w:sz w:val="20"/>
                <w:szCs w:val="20"/>
              </w:rPr>
              <w:t>Network Security Fundamentals</w:t>
            </w:r>
          </w:p>
          <w:p w:rsidR="00E01108" w:rsidRPr="00F1200F" w:rsidRDefault="00E01108" w:rsidP="00FD7F85">
            <w:pPr>
              <w:pStyle w:val="ListParagraph"/>
              <w:numPr>
                <w:ilvl w:val="0"/>
                <w:numId w:val="8"/>
              </w:numPr>
              <w:rPr>
                <w:rFonts w:ascii="Arial" w:hAnsi="Arial" w:cs="Arial"/>
                <w:sz w:val="20"/>
                <w:szCs w:val="20"/>
              </w:rPr>
            </w:pPr>
            <w:r>
              <w:rPr>
                <w:rFonts w:ascii="Arial" w:hAnsi="Arial" w:cs="Arial"/>
                <w:sz w:val="20"/>
                <w:szCs w:val="20"/>
              </w:rPr>
              <w:t>Build a Small Network</w:t>
            </w:r>
          </w:p>
        </w:tc>
      </w:tr>
    </w:tbl>
    <w:p w:rsidR="00A600F6" w:rsidRDefault="00A600F6" w:rsidP="00FD7F85">
      <w:pPr>
        <w:rPr>
          <w:rFonts w:ascii="Arial" w:hAnsi="Arial" w:cs="Arial"/>
          <w:sz w:val="20"/>
          <w:szCs w:val="20"/>
        </w:rPr>
      </w:pPr>
    </w:p>
    <w:p w:rsidR="00E01108" w:rsidRDefault="00E01108" w:rsidP="00E01108">
      <w:pPr>
        <w:rPr>
          <w:rFonts w:ascii="Arial" w:hAnsi="Arial" w:cs="Arial"/>
          <w:b/>
          <w:sz w:val="20"/>
          <w:szCs w:val="20"/>
        </w:rPr>
      </w:pPr>
    </w:p>
    <w:p w:rsidR="00E01108" w:rsidRDefault="00E01108" w:rsidP="00E01108">
      <w:pPr>
        <w:jc w:val="center"/>
        <w:rPr>
          <w:rFonts w:ascii="Arial" w:hAnsi="Arial" w:cs="Arial"/>
          <w:b/>
          <w:sz w:val="20"/>
          <w:szCs w:val="20"/>
        </w:rPr>
      </w:pPr>
      <w:r w:rsidRPr="00F1200F">
        <w:rPr>
          <w:rFonts w:ascii="Arial" w:hAnsi="Arial" w:cs="Arial"/>
          <w:b/>
          <w:sz w:val="20"/>
          <w:szCs w:val="20"/>
        </w:rPr>
        <w:t>Semester II</w:t>
      </w:r>
      <w:r>
        <w:rPr>
          <w:rFonts w:ascii="Arial" w:hAnsi="Arial" w:cs="Arial"/>
          <w:b/>
          <w:sz w:val="20"/>
          <w:szCs w:val="20"/>
        </w:rPr>
        <w:t>:  Switching, Routing, and Wireless Essentials</w:t>
      </w:r>
    </w:p>
    <w:p w:rsidR="00E01108" w:rsidRDefault="00E01108" w:rsidP="00FD7F85">
      <w:pPr>
        <w:rPr>
          <w:rFonts w:ascii="Arial" w:hAnsi="Arial" w:cs="Arial"/>
          <w:sz w:val="20"/>
          <w:szCs w:val="20"/>
        </w:rPr>
      </w:pPr>
    </w:p>
    <w:p w:rsidR="00E01108" w:rsidRPr="00F1200F" w:rsidRDefault="00E01108" w:rsidP="00FD7F85">
      <w:pPr>
        <w:rPr>
          <w:rFonts w:ascii="Arial" w:hAnsi="Arial" w:cs="Arial"/>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6"/>
        <w:gridCol w:w="5144"/>
      </w:tblGrid>
      <w:tr w:rsidR="0085509A" w:rsidRPr="00F1200F" w:rsidTr="00A53192">
        <w:trPr>
          <w:jc w:val="center"/>
        </w:trPr>
        <w:tc>
          <w:tcPr>
            <w:tcW w:w="5296" w:type="dxa"/>
          </w:tcPr>
          <w:p w:rsidR="00E01108" w:rsidRDefault="00E01108" w:rsidP="00EC6E61">
            <w:pPr>
              <w:rPr>
                <w:rFonts w:ascii="Arial" w:hAnsi="Arial" w:cs="Arial"/>
                <w:b/>
                <w:sz w:val="20"/>
                <w:szCs w:val="20"/>
              </w:rPr>
            </w:pPr>
          </w:p>
          <w:p w:rsidR="00E01108" w:rsidRPr="00F1200F" w:rsidRDefault="00E01108" w:rsidP="00E01108">
            <w:pPr>
              <w:rPr>
                <w:rFonts w:ascii="Arial" w:hAnsi="Arial" w:cs="Arial"/>
                <w:sz w:val="20"/>
                <w:szCs w:val="20"/>
              </w:rPr>
            </w:pPr>
          </w:p>
        </w:tc>
        <w:tc>
          <w:tcPr>
            <w:tcW w:w="5144" w:type="dxa"/>
          </w:tcPr>
          <w:p w:rsidR="0085509A" w:rsidRPr="00F1200F" w:rsidRDefault="0085509A" w:rsidP="0085509A">
            <w:pPr>
              <w:ind w:left="360"/>
              <w:rPr>
                <w:rFonts w:ascii="Arial" w:hAnsi="Arial" w:cs="Arial"/>
                <w:sz w:val="20"/>
                <w:szCs w:val="20"/>
              </w:rPr>
            </w:pPr>
          </w:p>
        </w:tc>
      </w:tr>
    </w:tbl>
    <w:p w:rsidR="00EC6E61" w:rsidRPr="00F1200F" w:rsidRDefault="00EC6E61" w:rsidP="00A53192">
      <w:pPr>
        <w:ind w:firstLine="720"/>
        <w:rPr>
          <w:rFonts w:ascii="Arial" w:hAnsi="Arial" w:cs="Arial"/>
          <w:b/>
          <w:sz w:val="20"/>
          <w:szCs w:val="20"/>
        </w:rPr>
      </w:pPr>
      <w:r w:rsidRPr="00F1200F">
        <w:rPr>
          <w:rFonts w:ascii="Arial" w:hAnsi="Arial" w:cs="Arial"/>
          <w:b/>
          <w:sz w:val="20"/>
          <w:szCs w:val="20"/>
        </w:rPr>
        <w:t>Quarter 3:</w:t>
      </w:r>
      <w:r w:rsidR="00FD7F85" w:rsidRPr="00F1200F">
        <w:rPr>
          <w:rFonts w:ascii="Arial" w:hAnsi="Arial" w:cs="Arial"/>
          <w:b/>
          <w:sz w:val="20"/>
          <w:szCs w:val="20"/>
        </w:rPr>
        <w:tab/>
      </w:r>
      <w:r w:rsidR="00FD7F85" w:rsidRPr="00F1200F">
        <w:rPr>
          <w:rFonts w:ascii="Arial" w:hAnsi="Arial" w:cs="Arial"/>
          <w:b/>
          <w:sz w:val="20"/>
          <w:szCs w:val="20"/>
        </w:rPr>
        <w:tab/>
      </w:r>
      <w:r w:rsidR="00FD7F85" w:rsidRPr="00F1200F">
        <w:rPr>
          <w:rFonts w:ascii="Arial" w:hAnsi="Arial" w:cs="Arial"/>
          <w:b/>
          <w:sz w:val="20"/>
          <w:szCs w:val="20"/>
        </w:rPr>
        <w:tab/>
      </w:r>
      <w:r w:rsidR="00FD7F85" w:rsidRPr="00F1200F">
        <w:rPr>
          <w:rFonts w:ascii="Arial" w:hAnsi="Arial" w:cs="Arial"/>
          <w:b/>
          <w:sz w:val="20"/>
          <w:szCs w:val="20"/>
        </w:rPr>
        <w:tab/>
      </w:r>
      <w:r w:rsidR="00FD7F85" w:rsidRPr="00F1200F">
        <w:rPr>
          <w:rFonts w:ascii="Arial" w:hAnsi="Arial" w:cs="Arial"/>
          <w:b/>
          <w:sz w:val="20"/>
          <w:szCs w:val="20"/>
        </w:rPr>
        <w:tab/>
      </w:r>
      <w:r w:rsidR="00FD7F85" w:rsidRPr="00F1200F">
        <w:rPr>
          <w:rFonts w:ascii="Arial" w:hAnsi="Arial" w:cs="Arial"/>
          <w:b/>
          <w:sz w:val="20"/>
          <w:szCs w:val="20"/>
        </w:rPr>
        <w:tab/>
        <w:t>Quarter 4:</w:t>
      </w:r>
    </w:p>
    <w:tbl>
      <w:tblPr>
        <w:tblStyle w:val="TableGrid"/>
        <w:tblW w:w="14364"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3942"/>
        <w:gridCol w:w="2502"/>
        <w:gridCol w:w="3222"/>
      </w:tblGrid>
      <w:tr w:rsidR="00FD7F85" w:rsidRPr="00F1200F" w:rsidTr="00E01108">
        <w:tc>
          <w:tcPr>
            <w:tcW w:w="4698" w:type="dxa"/>
          </w:tcPr>
          <w:p w:rsidR="00FD7F85" w:rsidRPr="00F1200F" w:rsidRDefault="00E01108" w:rsidP="00FD7F85">
            <w:pPr>
              <w:pStyle w:val="ListParagraph"/>
              <w:numPr>
                <w:ilvl w:val="0"/>
                <w:numId w:val="14"/>
              </w:numPr>
              <w:ind w:left="345"/>
              <w:rPr>
                <w:rFonts w:ascii="Arial" w:hAnsi="Arial" w:cs="Arial"/>
                <w:sz w:val="20"/>
                <w:szCs w:val="20"/>
              </w:rPr>
            </w:pPr>
            <w:r>
              <w:rPr>
                <w:rFonts w:ascii="Arial" w:hAnsi="Arial" w:cs="Arial"/>
                <w:sz w:val="20"/>
                <w:szCs w:val="20"/>
              </w:rPr>
              <w:t>Basic Device Configuration</w:t>
            </w:r>
          </w:p>
        </w:tc>
        <w:tc>
          <w:tcPr>
            <w:tcW w:w="3942" w:type="dxa"/>
          </w:tcPr>
          <w:p w:rsidR="00E01108" w:rsidRPr="00E01108" w:rsidRDefault="00E01108" w:rsidP="00E01108">
            <w:pPr>
              <w:pStyle w:val="ListParagraph"/>
              <w:numPr>
                <w:ilvl w:val="0"/>
                <w:numId w:val="8"/>
              </w:numPr>
              <w:ind w:left="870"/>
              <w:rPr>
                <w:rFonts w:ascii="Arial" w:hAnsi="Arial" w:cs="Arial"/>
                <w:sz w:val="20"/>
                <w:szCs w:val="20"/>
              </w:rPr>
            </w:pPr>
            <w:r>
              <w:rPr>
                <w:rFonts w:ascii="Arial" w:hAnsi="Arial" w:cs="Arial"/>
                <w:sz w:val="20"/>
                <w:szCs w:val="20"/>
              </w:rPr>
              <w:t>FHRP Concepts</w:t>
            </w:r>
          </w:p>
        </w:tc>
        <w:tc>
          <w:tcPr>
            <w:tcW w:w="2502" w:type="dxa"/>
          </w:tcPr>
          <w:p w:rsidR="00FD7F85" w:rsidRPr="00F1200F" w:rsidRDefault="00FD7F85" w:rsidP="00FD7F85">
            <w:pPr>
              <w:ind w:left="360"/>
              <w:rPr>
                <w:rFonts w:ascii="Arial" w:hAnsi="Arial" w:cs="Arial"/>
                <w:sz w:val="20"/>
                <w:szCs w:val="20"/>
              </w:rPr>
            </w:pPr>
          </w:p>
        </w:tc>
        <w:tc>
          <w:tcPr>
            <w:tcW w:w="3222" w:type="dxa"/>
          </w:tcPr>
          <w:p w:rsidR="00FD7F85" w:rsidRPr="00F1200F" w:rsidRDefault="00FD7F85" w:rsidP="00FD7F85">
            <w:pPr>
              <w:ind w:left="360"/>
              <w:rPr>
                <w:rFonts w:ascii="Arial" w:hAnsi="Arial" w:cs="Arial"/>
                <w:sz w:val="20"/>
                <w:szCs w:val="20"/>
              </w:rPr>
            </w:pPr>
          </w:p>
        </w:tc>
      </w:tr>
      <w:tr w:rsidR="00FD7F85" w:rsidRPr="00F1200F" w:rsidTr="00E01108">
        <w:trPr>
          <w:trHeight w:val="270"/>
        </w:trPr>
        <w:tc>
          <w:tcPr>
            <w:tcW w:w="4698" w:type="dxa"/>
          </w:tcPr>
          <w:p w:rsidR="00FD7F85" w:rsidRPr="00F1200F" w:rsidRDefault="00E01108" w:rsidP="00FD7F85">
            <w:pPr>
              <w:pStyle w:val="ListParagraph"/>
              <w:numPr>
                <w:ilvl w:val="0"/>
                <w:numId w:val="14"/>
              </w:numPr>
              <w:ind w:left="345"/>
              <w:rPr>
                <w:rFonts w:ascii="Arial" w:hAnsi="Arial" w:cs="Arial"/>
                <w:sz w:val="20"/>
                <w:szCs w:val="20"/>
              </w:rPr>
            </w:pPr>
            <w:r>
              <w:rPr>
                <w:rFonts w:ascii="Arial" w:hAnsi="Arial" w:cs="Arial"/>
                <w:sz w:val="20"/>
                <w:szCs w:val="20"/>
              </w:rPr>
              <w:t>Switching Concepts</w:t>
            </w:r>
          </w:p>
          <w:p w:rsidR="00FD7F85" w:rsidRPr="00F1200F" w:rsidRDefault="00E01108" w:rsidP="00FD7F85">
            <w:pPr>
              <w:pStyle w:val="ListParagraph"/>
              <w:numPr>
                <w:ilvl w:val="0"/>
                <w:numId w:val="14"/>
              </w:numPr>
              <w:ind w:left="345"/>
              <w:rPr>
                <w:rFonts w:ascii="Arial" w:hAnsi="Arial" w:cs="Arial"/>
                <w:sz w:val="20"/>
                <w:szCs w:val="20"/>
              </w:rPr>
            </w:pPr>
            <w:r>
              <w:rPr>
                <w:rFonts w:ascii="Arial" w:hAnsi="Arial" w:cs="Arial"/>
                <w:sz w:val="20"/>
                <w:szCs w:val="20"/>
              </w:rPr>
              <w:t>VLANs</w:t>
            </w:r>
          </w:p>
          <w:p w:rsidR="00FD7F85" w:rsidRDefault="00E01108" w:rsidP="00FD7F85">
            <w:pPr>
              <w:pStyle w:val="ListParagraph"/>
              <w:numPr>
                <w:ilvl w:val="0"/>
                <w:numId w:val="14"/>
              </w:numPr>
              <w:ind w:left="345"/>
              <w:rPr>
                <w:rFonts w:ascii="Arial" w:hAnsi="Arial" w:cs="Arial"/>
                <w:sz w:val="20"/>
                <w:szCs w:val="20"/>
              </w:rPr>
            </w:pPr>
            <w:r>
              <w:rPr>
                <w:rFonts w:ascii="Arial" w:hAnsi="Arial" w:cs="Arial"/>
                <w:sz w:val="20"/>
                <w:szCs w:val="20"/>
              </w:rPr>
              <w:t>Inter-VLAN Routing</w:t>
            </w:r>
          </w:p>
          <w:p w:rsidR="00E01108" w:rsidRDefault="00E01108" w:rsidP="00FD7F85">
            <w:pPr>
              <w:pStyle w:val="ListParagraph"/>
              <w:numPr>
                <w:ilvl w:val="0"/>
                <w:numId w:val="14"/>
              </w:numPr>
              <w:ind w:left="345"/>
              <w:rPr>
                <w:rFonts w:ascii="Arial" w:hAnsi="Arial" w:cs="Arial"/>
                <w:sz w:val="20"/>
                <w:szCs w:val="20"/>
              </w:rPr>
            </w:pPr>
            <w:r>
              <w:rPr>
                <w:rFonts w:ascii="Arial" w:hAnsi="Arial" w:cs="Arial"/>
                <w:sz w:val="20"/>
                <w:szCs w:val="20"/>
              </w:rPr>
              <w:t>STP Concepts</w:t>
            </w:r>
          </w:p>
          <w:p w:rsidR="00E01108" w:rsidRDefault="00E01108" w:rsidP="00FD7F85">
            <w:pPr>
              <w:pStyle w:val="ListParagraph"/>
              <w:numPr>
                <w:ilvl w:val="0"/>
                <w:numId w:val="14"/>
              </w:numPr>
              <w:ind w:left="345"/>
              <w:rPr>
                <w:rFonts w:ascii="Arial" w:hAnsi="Arial" w:cs="Arial"/>
                <w:sz w:val="20"/>
                <w:szCs w:val="20"/>
              </w:rPr>
            </w:pPr>
            <w:proofErr w:type="spellStart"/>
            <w:r>
              <w:rPr>
                <w:rFonts w:ascii="Arial" w:hAnsi="Arial" w:cs="Arial"/>
                <w:sz w:val="20"/>
                <w:szCs w:val="20"/>
              </w:rPr>
              <w:t>EtherChannel</w:t>
            </w:r>
            <w:proofErr w:type="spellEnd"/>
          </w:p>
          <w:p w:rsidR="00E01108" w:rsidRDefault="00E01108" w:rsidP="00FD7F85">
            <w:pPr>
              <w:pStyle w:val="ListParagraph"/>
              <w:numPr>
                <w:ilvl w:val="0"/>
                <w:numId w:val="14"/>
              </w:numPr>
              <w:ind w:left="345"/>
              <w:rPr>
                <w:rFonts w:ascii="Arial" w:hAnsi="Arial" w:cs="Arial"/>
                <w:sz w:val="20"/>
                <w:szCs w:val="20"/>
              </w:rPr>
            </w:pPr>
            <w:r>
              <w:rPr>
                <w:rFonts w:ascii="Arial" w:hAnsi="Arial" w:cs="Arial"/>
                <w:sz w:val="20"/>
                <w:szCs w:val="20"/>
              </w:rPr>
              <w:t>DHCPv4</w:t>
            </w:r>
          </w:p>
          <w:p w:rsidR="00E01108" w:rsidRDefault="00E01108" w:rsidP="00FD7F85">
            <w:pPr>
              <w:pStyle w:val="ListParagraph"/>
              <w:numPr>
                <w:ilvl w:val="0"/>
                <w:numId w:val="14"/>
              </w:numPr>
              <w:ind w:left="345"/>
              <w:rPr>
                <w:rFonts w:ascii="Arial" w:hAnsi="Arial" w:cs="Arial"/>
                <w:sz w:val="20"/>
                <w:szCs w:val="20"/>
              </w:rPr>
            </w:pPr>
            <w:r>
              <w:rPr>
                <w:rFonts w:ascii="Arial" w:hAnsi="Arial" w:cs="Arial"/>
                <w:sz w:val="20"/>
                <w:szCs w:val="20"/>
              </w:rPr>
              <w:t>SLAAC and DHCPv6</w:t>
            </w:r>
          </w:p>
          <w:p w:rsidR="00E01108" w:rsidRPr="00E01108" w:rsidRDefault="00E01108" w:rsidP="00E01108">
            <w:pPr>
              <w:rPr>
                <w:rFonts w:ascii="Arial" w:hAnsi="Arial" w:cs="Arial"/>
                <w:sz w:val="20"/>
                <w:szCs w:val="20"/>
              </w:rPr>
            </w:pPr>
          </w:p>
        </w:tc>
        <w:tc>
          <w:tcPr>
            <w:tcW w:w="3942" w:type="dxa"/>
          </w:tcPr>
          <w:p w:rsidR="00FD7F85" w:rsidRPr="00F1200F" w:rsidRDefault="00E01108" w:rsidP="00FD7F85">
            <w:pPr>
              <w:pStyle w:val="ListParagraph"/>
              <w:numPr>
                <w:ilvl w:val="0"/>
                <w:numId w:val="8"/>
              </w:numPr>
              <w:ind w:left="870"/>
              <w:rPr>
                <w:rFonts w:ascii="Arial" w:hAnsi="Arial" w:cs="Arial"/>
                <w:sz w:val="20"/>
                <w:szCs w:val="20"/>
              </w:rPr>
            </w:pPr>
            <w:r>
              <w:rPr>
                <w:rFonts w:ascii="Arial" w:hAnsi="Arial" w:cs="Arial"/>
                <w:sz w:val="20"/>
                <w:szCs w:val="20"/>
              </w:rPr>
              <w:t>LAN Security Concepts</w:t>
            </w:r>
          </w:p>
          <w:p w:rsidR="00FD7F85" w:rsidRPr="00F1200F" w:rsidRDefault="00E01108" w:rsidP="00FD7F85">
            <w:pPr>
              <w:pStyle w:val="ListParagraph"/>
              <w:numPr>
                <w:ilvl w:val="0"/>
                <w:numId w:val="8"/>
              </w:numPr>
              <w:ind w:left="870"/>
              <w:rPr>
                <w:rFonts w:ascii="Arial" w:hAnsi="Arial" w:cs="Arial"/>
                <w:sz w:val="20"/>
                <w:szCs w:val="20"/>
              </w:rPr>
            </w:pPr>
            <w:r>
              <w:rPr>
                <w:rFonts w:ascii="Arial" w:hAnsi="Arial" w:cs="Arial"/>
                <w:sz w:val="20"/>
                <w:szCs w:val="20"/>
              </w:rPr>
              <w:t>Switch Security Configuration</w:t>
            </w:r>
          </w:p>
          <w:p w:rsidR="00FD7F85" w:rsidRPr="00F1200F" w:rsidRDefault="00E01108" w:rsidP="00FD7F85">
            <w:pPr>
              <w:pStyle w:val="ListParagraph"/>
              <w:numPr>
                <w:ilvl w:val="0"/>
                <w:numId w:val="8"/>
              </w:numPr>
              <w:ind w:left="870"/>
              <w:rPr>
                <w:rFonts w:ascii="Arial" w:hAnsi="Arial" w:cs="Arial"/>
                <w:sz w:val="20"/>
                <w:szCs w:val="20"/>
              </w:rPr>
            </w:pPr>
            <w:r>
              <w:rPr>
                <w:rFonts w:ascii="Arial" w:hAnsi="Arial" w:cs="Arial"/>
                <w:sz w:val="20"/>
                <w:szCs w:val="20"/>
              </w:rPr>
              <w:t>WLAN Concepts</w:t>
            </w:r>
          </w:p>
          <w:p w:rsidR="00FD7F85" w:rsidRDefault="00E01108" w:rsidP="00FD7F85">
            <w:pPr>
              <w:pStyle w:val="ListParagraph"/>
              <w:numPr>
                <w:ilvl w:val="0"/>
                <w:numId w:val="8"/>
              </w:numPr>
              <w:ind w:left="870"/>
              <w:rPr>
                <w:rFonts w:ascii="Arial" w:hAnsi="Arial" w:cs="Arial"/>
                <w:sz w:val="20"/>
                <w:szCs w:val="20"/>
              </w:rPr>
            </w:pPr>
            <w:r>
              <w:rPr>
                <w:rFonts w:ascii="Arial" w:hAnsi="Arial" w:cs="Arial"/>
                <w:sz w:val="20"/>
                <w:szCs w:val="20"/>
              </w:rPr>
              <w:t>WLAN Configuration</w:t>
            </w:r>
          </w:p>
          <w:p w:rsidR="00E01108" w:rsidRDefault="00E01108" w:rsidP="00FD7F85">
            <w:pPr>
              <w:pStyle w:val="ListParagraph"/>
              <w:numPr>
                <w:ilvl w:val="0"/>
                <w:numId w:val="8"/>
              </w:numPr>
              <w:ind w:left="870"/>
              <w:rPr>
                <w:rFonts w:ascii="Arial" w:hAnsi="Arial" w:cs="Arial"/>
                <w:sz w:val="20"/>
                <w:szCs w:val="20"/>
              </w:rPr>
            </w:pPr>
            <w:r>
              <w:rPr>
                <w:rFonts w:ascii="Arial" w:hAnsi="Arial" w:cs="Arial"/>
                <w:sz w:val="20"/>
                <w:szCs w:val="20"/>
              </w:rPr>
              <w:t>Routing Concepts</w:t>
            </w:r>
          </w:p>
          <w:p w:rsidR="00E01108" w:rsidRDefault="00E01108" w:rsidP="00FD7F85">
            <w:pPr>
              <w:pStyle w:val="ListParagraph"/>
              <w:numPr>
                <w:ilvl w:val="0"/>
                <w:numId w:val="8"/>
              </w:numPr>
              <w:ind w:left="870"/>
              <w:rPr>
                <w:rFonts w:ascii="Arial" w:hAnsi="Arial" w:cs="Arial"/>
                <w:sz w:val="20"/>
                <w:szCs w:val="20"/>
              </w:rPr>
            </w:pPr>
            <w:r>
              <w:rPr>
                <w:rFonts w:ascii="Arial" w:hAnsi="Arial" w:cs="Arial"/>
                <w:sz w:val="20"/>
                <w:szCs w:val="20"/>
              </w:rPr>
              <w:t>IP Static Routing</w:t>
            </w:r>
          </w:p>
          <w:p w:rsidR="00E01108" w:rsidRPr="00F1200F" w:rsidRDefault="00E01108" w:rsidP="00FD7F85">
            <w:pPr>
              <w:pStyle w:val="ListParagraph"/>
              <w:numPr>
                <w:ilvl w:val="0"/>
                <w:numId w:val="8"/>
              </w:numPr>
              <w:ind w:left="870"/>
              <w:rPr>
                <w:rFonts w:ascii="Arial" w:hAnsi="Arial" w:cs="Arial"/>
                <w:sz w:val="20"/>
                <w:szCs w:val="20"/>
              </w:rPr>
            </w:pPr>
            <w:r>
              <w:rPr>
                <w:rFonts w:ascii="Arial" w:hAnsi="Arial" w:cs="Arial"/>
                <w:sz w:val="20"/>
                <w:szCs w:val="20"/>
              </w:rPr>
              <w:t>Troubleshoot Static and Default Routes</w:t>
            </w:r>
          </w:p>
          <w:p w:rsidR="000403ED" w:rsidRPr="00F1200F" w:rsidRDefault="000403ED" w:rsidP="000403ED">
            <w:pPr>
              <w:ind w:left="510"/>
              <w:rPr>
                <w:rFonts w:ascii="Arial" w:hAnsi="Arial" w:cs="Arial"/>
                <w:sz w:val="20"/>
                <w:szCs w:val="20"/>
              </w:rPr>
            </w:pPr>
          </w:p>
        </w:tc>
        <w:tc>
          <w:tcPr>
            <w:tcW w:w="2502" w:type="dxa"/>
          </w:tcPr>
          <w:p w:rsidR="00FD7F85" w:rsidRPr="00F1200F" w:rsidRDefault="00FD7F85" w:rsidP="00FD7F85">
            <w:pPr>
              <w:ind w:left="360"/>
              <w:rPr>
                <w:rFonts w:ascii="Arial" w:hAnsi="Arial" w:cs="Arial"/>
                <w:sz w:val="20"/>
                <w:szCs w:val="20"/>
              </w:rPr>
            </w:pPr>
          </w:p>
        </w:tc>
        <w:tc>
          <w:tcPr>
            <w:tcW w:w="3222" w:type="dxa"/>
          </w:tcPr>
          <w:p w:rsidR="00FD7F85" w:rsidRPr="00F1200F" w:rsidRDefault="00FD7F85" w:rsidP="00FD7F85">
            <w:pPr>
              <w:ind w:left="360"/>
              <w:rPr>
                <w:rFonts w:ascii="Arial" w:hAnsi="Arial" w:cs="Arial"/>
                <w:sz w:val="20"/>
                <w:szCs w:val="20"/>
              </w:rPr>
            </w:pPr>
          </w:p>
        </w:tc>
      </w:tr>
    </w:tbl>
    <w:p w:rsidR="00E01108" w:rsidRDefault="00E01108" w:rsidP="00C157DE">
      <w:pPr>
        <w:rPr>
          <w:rFonts w:ascii="Arial" w:hAnsi="Arial" w:cs="Arial"/>
          <w:b/>
          <w:sz w:val="20"/>
          <w:szCs w:val="20"/>
        </w:rPr>
      </w:pPr>
    </w:p>
    <w:p w:rsidR="00E01108" w:rsidRDefault="00E01108">
      <w:pPr>
        <w:rPr>
          <w:rFonts w:ascii="Arial" w:hAnsi="Arial" w:cs="Arial"/>
          <w:b/>
          <w:sz w:val="20"/>
          <w:szCs w:val="20"/>
        </w:rPr>
      </w:pPr>
      <w:r>
        <w:rPr>
          <w:rFonts w:ascii="Arial" w:hAnsi="Arial" w:cs="Arial"/>
          <w:b/>
          <w:sz w:val="20"/>
          <w:szCs w:val="20"/>
        </w:rPr>
        <w:br w:type="page"/>
      </w:r>
    </w:p>
    <w:p w:rsidR="00C157DE" w:rsidRPr="00F1200F" w:rsidRDefault="00E01108" w:rsidP="00C157DE">
      <w:pPr>
        <w:rPr>
          <w:rFonts w:ascii="Arial" w:hAnsi="Arial" w:cs="Arial"/>
          <w:b/>
          <w:sz w:val="20"/>
          <w:szCs w:val="20"/>
        </w:rPr>
      </w:pPr>
      <w:r>
        <w:rPr>
          <w:rFonts w:ascii="Arial" w:hAnsi="Arial" w:cs="Arial"/>
          <w:b/>
          <w:sz w:val="20"/>
          <w:szCs w:val="20"/>
        </w:rPr>
        <w:lastRenderedPageBreak/>
        <w:t>Semester I Schedule:</w:t>
      </w:r>
    </w:p>
    <w:p w:rsidR="00D471E7" w:rsidRPr="00F1200F" w:rsidRDefault="00D471E7" w:rsidP="00C157DE">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4"/>
        <w:gridCol w:w="3524"/>
        <w:gridCol w:w="2784"/>
      </w:tblGrid>
      <w:tr w:rsidR="00D471E7" w:rsidRPr="00F1200F" w:rsidTr="00004939">
        <w:trPr>
          <w:trHeight w:val="245"/>
        </w:trPr>
        <w:tc>
          <w:tcPr>
            <w:tcW w:w="3154" w:type="dxa"/>
            <w:tcBorders>
              <w:top w:val="double" w:sz="4" w:space="0" w:color="auto"/>
              <w:left w:val="double" w:sz="4" w:space="0" w:color="auto"/>
              <w:bottom w:val="double" w:sz="4" w:space="0" w:color="auto"/>
            </w:tcBorders>
          </w:tcPr>
          <w:p w:rsidR="00D471E7" w:rsidRPr="00F1200F" w:rsidRDefault="00D471E7" w:rsidP="00004939">
            <w:pPr>
              <w:pStyle w:val="Heading6"/>
              <w:rPr>
                <w:rFonts w:ascii="Arial" w:hAnsi="Arial" w:cs="Arial"/>
                <w:sz w:val="20"/>
              </w:rPr>
            </w:pPr>
            <w:r w:rsidRPr="00F1200F">
              <w:rPr>
                <w:rFonts w:ascii="Arial" w:hAnsi="Arial" w:cs="Arial"/>
                <w:sz w:val="20"/>
              </w:rPr>
              <w:t>Week (Estimation)</w:t>
            </w:r>
          </w:p>
        </w:tc>
        <w:tc>
          <w:tcPr>
            <w:tcW w:w="3524" w:type="dxa"/>
            <w:tcBorders>
              <w:top w:val="double" w:sz="4" w:space="0" w:color="auto"/>
              <w:bottom w:val="double" w:sz="4" w:space="0" w:color="auto"/>
            </w:tcBorders>
          </w:tcPr>
          <w:p w:rsidR="00D471E7" w:rsidRPr="00F1200F" w:rsidRDefault="00D471E7" w:rsidP="00004939">
            <w:pPr>
              <w:pStyle w:val="Heading6"/>
              <w:rPr>
                <w:rFonts w:ascii="Arial" w:hAnsi="Arial" w:cs="Arial"/>
                <w:sz w:val="20"/>
              </w:rPr>
            </w:pPr>
            <w:r w:rsidRPr="00F1200F">
              <w:rPr>
                <w:rFonts w:ascii="Arial" w:hAnsi="Arial" w:cs="Arial"/>
                <w:sz w:val="20"/>
              </w:rPr>
              <w:t>Lecture Topics</w:t>
            </w:r>
          </w:p>
        </w:tc>
        <w:tc>
          <w:tcPr>
            <w:tcW w:w="2784" w:type="dxa"/>
            <w:tcBorders>
              <w:top w:val="double" w:sz="4" w:space="0" w:color="auto"/>
              <w:bottom w:val="double" w:sz="4" w:space="0" w:color="auto"/>
              <w:right w:val="double" w:sz="4" w:space="0" w:color="auto"/>
            </w:tcBorders>
          </w:tcPr>
          <w:p w:rsidR="00D471E7" w:rsidRPr="00F1200F" w:rsidRDefault="00D471E7" w:rsidP="00004939">
            <w:pPr>
              <w:pStyle w:val="Heading6"/>
              <w:rPr>
                <w:rFonts w:ascii="Arial" w:hAnsi="Arial" w:cs="Arial"/>
                <w:sz w:val="20"/>
              </w:rPr>
            </w:pPr>
            <w:r w:rsidRPr="00F1200F">
              <w:rPr>
                <w:rFonts w:ascii="Arial" w:hAnsi="Arial" w:cs="Arial"/>
                <w:sz w:val="20"/>
              </w:rPr>
              <w:t>Assignments</w:t>
            </w:r>
          </w:p>
        </w:tc>
      </w:tr>
      <w:tr w:rsidR="00D471E7" w:rsidRPr="00F1200F" w:rsidTr="00D471E7">
        <w:trPr>
          <w:trHeight w:val="780"/>
        </w:trPr>
        <w:tc>
          <w:tcPr>
            <w:tcW w:w="3154" w:type="dxa"/>
            <w:tcBorders>
              <w:top w:val="double" w:sz="4" w:space="0" w:color="auto"/>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1</w:t>
            </w:r>
          </w:p>
        </w:tc>
        <w:tc>
          <w:tcPr>
            <w:tcW w:w="3524" w:type="dxa"/>
            <w:tcBorders>
              <w:top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Course Overview, Build Accounts</w:t>
            </w:r>
          </w:p>
          <w:p w:rsidR="00D471E7" w:rsidRPr="00F1200F" w:rsidRDefault="00D471E7" w:rsidP="00004939">
            <w:pPr>
              <w:rPr>
                <w:rFonts w:ascii="Arial" w:hAnsi="Arial" w:cs="Arial"/>
                <w:sz w:val="20"/>
                <w:szCs w:val="20"/>
              </w:rPr>
            </w:pPr>
            <w:r w:rsidRPr="00F1200F">
              <w:rPr>
                <w:rFonts w:ascii="Arial" w:hAnsi="Arial" w:cs="Arial"/>
                <w:sz w:val="20"/>
                <w:szCs w:val="20"/>
              </w:rPr>
              <w:t>Syllabus</w:t>
            </w:r>
          </w:p>
          <w:p w:rsidR="00D471E7" w:rsidRPr="00F1200F" w:rsidRDefault="00D471E7" w:rsidP="00D471E7">
            <w:pPr>
              <w:rPr>
                <w:rFonts w:ascii="Arial" w:hAnsi="Arial" w:cs="Arial"/>
                <w:sz w:val="20"/>
                <w:szCs w:val="20"/>
              </w:rPr>
            </w:pPr>
            <w:r w:rsidRPr="00F1200F">
              <w:rPr>
                <w:rFonts w:ascii="Arial" w:hAnsi="Arial" w:cs="Arial"/>
                <w:sz w:val="20"/>
                <w:szCs w:val="20"/>
              </w:rPr>
              <w:t>Networking Today</w:t>
            </w:r>
          </w:p>
        </w:tc>
        <w:tc>
          <w:tcPr>
            <w:tcW w:w="2784" w:type="dxa"/>
            <w:tcBorders>
              <w:top w:val="double" w:sz="4" w:space="0" w:color="auto"/>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1</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004939">
            <w:pPr>
              <w:rPr>
                <w:rFonts w:ascii="Arial" w:hAnsi="Arial" w:cs="Arial"/>
                <w:sz w:val="20"/>
                <w:szCs w:val="20"/>
              </w:rPr>
            </w:pPr>
            <w:r w:rsidRPr="00F1200F">
              <w:rPr>
                <w:rFonts w:ascii="Arial" w:hAnsi="Arial" w:cs="Arial"/>
                <w:sz w:val="20"/>
                <w:szCs w:val="20"/>
              </w:rPr>
              <w:t>Chapter Test</w:t>
            </w:r>
          </w:p>
        </w:tc>
      </w:tr>
      <w:tr w:rsidR="00D471E7" w:rsidRPr="00F1200F" w:rsidTr="00D471E7">
        <w:trPr>
          <w:trHeight w:val="710"/>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2</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Basic Switch and End Device Configuration</w:t>
            </w:r>
          </w:p>
          <w:p w:rsidR="00D471E7" w:rsidRPr="00F1200F" w:rsidRDefault="00D471E7" w:rsidP="00004939">
            <w:pPr>
              <w:rPr>
                <w:rFonts w:ascii="Arial" w:hAnsi="Arial" w:cs="Arial"/>
                <w:sz w:val="20"/>
                <w:szCs w:val="20"/>
              </w:rPr>
            </w:pP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2</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D471E7">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06"/>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3</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Protocols and Models</w:t>
            </w:r>
          </w:p>
          <w:p w:rsidR="00D471E7" w:rsidRPr="00F1200F" w:rsidRDefault="00D471E7" w:rsidP="00004939">
            <w:pPr>
              <w:rPr>
                <w:rFonts w:ascii="Arial" w:hAnsi="Arial" w:cs="Arial"/>
                <w:sz w:val="20"/>
                <w:szCs w:val="20"/>
              </w:rPr>
            </w:pP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3</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D471E7">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06"/>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4</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Physical Layer</w:t>
            </w: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4</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D471E7">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06"/>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5</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Number Systems</w:t>
            </w:r>
          </w:p>
          <w:p w:rsidR="00D471E7" w:rsidRPr="00F1200F" w:rsidRDefault="00D471E7" w:rsidP="00004939">
            <w:pPr>
              <w:rPr>
                <w:rFonts w:ascii="Arial" w:hAnsi="Arial" w:cs="Arial"/>
                <w:sz w:val="20"/>
                <w:szCs w:val="20"/>
              </w:rPr>
            </w:pP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5</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D471E7">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22"/>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6</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Data Link Layer</w:t>
            </w:r>
          </w:p>
          <w:p w:rsidR="00D471E7" w:rsidRPr="00F1200F" w:rsidRDefault="00D471E7" w:rsidP="00004939">
            <w:pPr>
              <w:rPr>
                <w:rFonts w:ascii="Arial" w:hAnsi="Arial" w:cs="Arial"/>
                <w:sz w:val="20"/>
                <w:szCs w:val="20"/>
              </w:rPr>
            </w:pP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6</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D471E7">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06"/>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7</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Ethernet Switching</w:t>
            </w:r>
          </w:p>
          <w:p w:rsidR="00D471E7" w:rsidRPr="00F1200F" w:rsidRDefault="00D471E7" w:rsidP="00004939">
            <w:pPr>
              <w:rPr>
                <w:rFonts w:ascii="Arial" w:hAnsi="Arial" w:cs="Arial"/>
                <w:sz w:val="20"/>
                <w:szCs w:val="20"/>
              </w:rPr>
            </w:pP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7</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D471E7">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22"/>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8</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Network Layer</w:t>
            </w:r>
          </w:p>
          <w:p w:rsidR="00D471E7" w:rsidRPr="00F1200F" w:rsidRDefault="00D471E7" w:rsidP="00004939">
            <w:pPr>
              <w:rPr>
                <w:rFonts w:ascii="Arial" w:hAnsi="Arial" w:cs="Arial"/>
                <w:sz w:val="20"/>
                <w:szCs w:val="20"/>
              </w:rPr>
            </w:pP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8</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D471E7">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06"/>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9</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Address Resolution</w:t>
            </w: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9</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D471E7">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22"/>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10</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Basic Router Configuration</w:t>
            </w:r>
          </w:p>
          <w:p w:rsidR="00D471E7" w:rsidRPr="00F1200F" w:rsidRDefault="00D471E7" w:rsidP="00004939">
            <w:pPr>
              <w:rPr>
                <w:rFonts w:ascii="Arial" w:hAnsi="Arial" w:cs="Arial"/>
                <w:sz w:val="20"/>
                <w:szCs w:val="20"/>
              </w:rPr>
            </w:pP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10</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D471E7">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75"/>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11</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IPv4 Addressing</w:t>
            </w: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11</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D471E7">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22"/>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12</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IPv6 Addressing</w:t>
            </w:r>
          </w:p>
          <w:p w:rsidR="00D471E7" w:rsidRPr="00F1200F" w:rsidRDefault="00D471E7" w:rsidP="00004939">
            <w:pPr>
              <w:rPr>
                <w:rFonts w:ascii="Arial" w:hAnsi="Arial" w:cs="Arial"/>
                <w:sz w:val="20"/>
                <w:szCs w:val="20"/>
              </w:rPr>
            </w:pP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12</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D471E7">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06"/>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13</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ICMP</w:t>
            </w: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13</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D471E7">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22"/>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14</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Transport Layer</w:t>
            </w: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14</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D471E7">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22"/>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15</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Application Layer</w:t>
            </w: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15</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004939">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22"/>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16</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Network Security Fundamentals</w:t>
            </w: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16</w:t>
            </w:r>
          </w:p>
          <w:p w:rsidR="00D471E7" w:rsidRPr="00F1200F" w:rsidRDefault="00D471E7" w:rsidP="00004939">
            <w:pPr>
              <w:rPr>
                <w:rFonts w:ascii="Arial" w:hAnsi="Arial" w:cs="Arial"/>
                <w:sz w:val="20"/>
                <w:szCs w:val="20"/>
              </w:rPr>
            </w:pPr>
            <w:r w:rsidRPr="00F1200F">
              <w:rPr>
                <w:rFonts w:ascii="Arial" w:hAnsi="Arial" w:cs="Arial"/>
                <w:sz w:val="20"/>
                <w:szCs w:val="20"/>
              </w:rPr>
              <w:t>Quiz, Labs</w:t>
            </w:r>
          </w:p>
          <w:p w:rsidR="00D471E7" w:rsidRPr="00F1200F" w:rsidRDefault="00D471E7" w:rsidP="00004939">
            <w:pPr>
              <w:rPr>
                <w:rFonts w:ascii="Arial" w:hAnsi="Arial" w:cs="Arial"/>
                <w:sz w:val="20"/>
                <w:szCs w:val="20"/>
              </w:rPr>
            </w:pPr>
            <w:r w:rsidRPr="00F1200F">
              <w:rPr>
                <w:rFonts w:ascii="Arial" w:hAnsi="Arial" w:cs="Arial"/>
                <w:sz w:val="20"/>
                <w:szCs w:val="20"/>
              </w:rPr>
              <w:t>Chapter Test</w:t>
            </w:r>
          </w:p>
        </w:tc>
      </w:tr>
      <w:tr w:rsidR="00D471E7" w:rsidRPr="00F1200F" w:rsidTr="00004939">
        <w:trPr>
          <w:trHeight w:val="522"/>
        </w:trPr>
        <w:tc>
          <w:tcPr>
            <w:tcW w:w="3154" w:type="dxa"/>
            <w:tcBorders>
              <w:left w:val="double" w:sz="4" w:space="0" w:color="auto"/>
            </w:tcBorders>
          </w:tcPr>
          <w:p w:rsidR="00D471E7" w:rsidRPr="00F1200F" w:rsidRDefault="00D471E7" w:rsidP="00004939">
            <w:pPr>
              <w:jc w:val="center"/>
              <w:rPr>
                <w:rFonts w:ascii="Arial" w:hAnsi="Arial" w:cs="Arial"/>
                <w:sz w:val="20"/>
                <w:szCs w:val="20"/>
              </w:rPr>
            </w:pPr>
            <w:r w:rsidRPr="00F1200F">
              <w:rPr>
                <w:rFonts w:ascii="Arial" w:hAnsi="Arial" w:cs="Arial"/>
                <w:sz w:val="20"/>
                <w:szCs w:val="20"/>
              </w:rPr>
              <w:t>17</w:t>
            </w:r>
          </w:p>
        </w:tc>
        <w:tc>
          <w:tcPr>
            <w:tcW w:w="3524" w:type="dxa"/>
          </w:tcPr>
          <w:p w:rsidR="00D471E7" w:rsidRPr="00F1200F" w:rsidRDefault="00D471E7" w:rsidP="00004939">
            <w:pPr>
              <w:rPr>
                <w:rFonts w:ascii="Arial" w:hAnsi="Arial" w:cs="Arial"/>
                <w:sz w:val="20"/>
                <w:szCs w:val="20"/>
              </w:rPr>
            </w:pPr>
            <w:r w:rsidRPr="00F1200F">
              <w:rPr>
                <w:rFonts w:ascii="Arial" w:hAnsi="Arial" w:cs="Arial"/>
                <w:sz w:val="20"/>
                <w:szCs w:val="20"/>
              </w:rPr>
              <w:t>Build a Small Network</w:t>
            </w:r>
          </w:p>
        </w:tc>
        <w:tc>
          <w:tcPr>
            <w:tcW w:w="2784" w:type="dxa"/>
            <w:tcBorders>
              <w:right w:val="double" w:sz="4" w:space="0" w:color="auto"/>
            </w:tcBorders>
          </w:tcPr>
          <w:p w:rsidR="00D471E7" w:rsidRPr="00F1200F" w:rsidRDefault="00D471E7" w:rsidP="00004939">
            <w:pPr>
              <w:rPr>
                <w:rFonts w:ascii="Arial" w:hAnsi="Arial" w:cs="Arial"/>
                <w:sz w:val="20"/>
                <w:szCs w:val="20"/>
              </w:rPr>
            </w:pPr>
            <w:r w:rsidRPr="00F1200F">
              <w:rPr>
                <w:rFonts w:ascii="Arial" w:hAnsi="Arial" w:cs="Arial"/>
                <w:sz w:val="20"/>
                <w:szCs w:val="20"/>
              </w:rPr>
              <w:t>Chapter 17</w:t>
            </w:r>
          </w:p>
          <w:p w:rsidR="00D471E7" w:rsidRPr="00F1200F" w:rsidRDefault="00D471E7" w:rsidP="00004939">
            <w:pPr>
              <w:rPr>
                <w:rFonts w:ascii="Arial" w:hAnsi="Arial" w:cs="Arial"/>
                <w:sz w:val="20"/>
                <w:szCs w:val="20"/>
              </w:rPr>
            </w:pPr>
            <w:r w:rsidRPr="00F1200F">
              <w:rPr>
                <w:rFonts w:ascii="Arial" w:hAnsi="Arial" w:cs="Arial"/>
                <w:sz w:val="20"/>
                <w:szCs w:val="20"/>
              </w:rPr>
              <w:t xml:space="preserve">Quiz, Labs </w:t>
            </w:r>
          </w:p>
          <w:p w:rsidR="00D471E7" w:rsidRPr="00F1200F" w:rsidRDefault="00D471E7" w:rsidP="00004939">
            <w:pPr>
              <w:rPr>
                <w:rFonts w:ascii="Arial" w:hAnsi="Arial" w:cs="Arial"/>
                <w:sz w:val="20"/>
                <w:szCs w:val="20"/>
              </w:rPr>
            </w:pPr>
            <w:r w:rsidRPr="00F1200F">
              <w:rPr>
                <w:rFonts w:ascii="Arial" w:hAnsi="Arial" w:cs="Arial"/>
                <w:sz w:val="20"/>
                <w:szCs w:val="20"/>
              </w:rPr>
              <w:t>Chapter Test</w:t>
            </w:r>
          </w:p>
        </w:tc>
      </w:tr>
    </w:tbl>
    <w:p w:rsidR="00D173FE" w:rsidRPr="00F1200F" w:rsidRDefault="00D173FE" w:rsidP="00C157DE">
      <w:pPr>
        <w:rPr>
          <w:rFonts w:ascii="Arial" w:hAnsi="Arial" w:cs="Arial"/>
          <w:sz w:val="20"/>
          <w:szCs w:val="20"/>
        </w:rPr>
      </w:pPr>
    </w:p>
    <w:sectPr w:rsidR="00D173FE" w:rsidRPr="00F1200F" w:rsidSect="00A531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293"/>
    <w:multiLevelType w:val="hybridMultilevel"/>
    <w:tmpl w:val="489C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B795F"/>
    <w:multiLevelType w:val="hybridMultilevel"/>
    <w:tmpl w:val="10D6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20E09"/>
    <w:multiLevelType w:val="hybridMultilevel"/>
    <w:tmpl w:val="29506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4027C3"/>
    <w:multiLevelType w:val="hybridMultilevel"/>
    <w:tmpl w:val="56FC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2346A"/>
    <w:multiLevelType w:val="hybridMultilevel"/>
    <w:tmpl w:val="27CE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146B6"/>
    <w:multiLevelType w:val="hybridMultilevel"/>
    <w:tmpl w:val="E016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7E0308"/>
    <w:multiLevelType w:val="hybridMultilevel"/>
    <w:tmpl w:val="CFB4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D719F"/>
    <w:multiLevelType w:val="hybridMultilevel"/>
    <w:tmpl w:val="81DC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E4FC3"/>
    <w:multiLevelType w:val="hybridMultilevel"/>
    <w:tmpl w:val="4996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D167A"/>
    <w:multiLevelType w:val="hybridMultilevel"/>
    <w:tmpl w:val="048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560BE"/>
    <w:multiLevelType w:val="hybridMultilevel"/>
    <w:tmpl w:val="642E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C636C7"/>
    <w:multiLevelType w:val="hybridMultilevel"/>
    <w:tmpl w:val="70CC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A4035"/>
    <w:multiLevelType w:val="hybridMultilevel"/>
    <w:tmpl w:val="EB2C9C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58C70471"/>
    <w:multiLevelType w:val="multilevel"/>
    <w:tmpl w:val="2E8E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D0E34"/>
    <w:multiLevelType w:val="hybridMultilevel"/>
    <w:tmpl w:val="2C784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6802C5"/>
    <w:multiLevelType w:val="hybridMultilevel"/>
    <w:tmpl w:val="E856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700074"/>
    <w:multiLevelType w:val="multilevel"/>
    <w:tmpl w:val="0FA8E29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79A3233C"/>
    <w:multiLevelType w:val="hybridMultilevel"/>
    <w:tmpl w:val="F87C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7"/>
  </w:num>
  <w:num w:numId="4">
    <w:abstractNumId w:val="4"/>
  </w:num>
  <w:num w:numId="5">
    <w:abstractNumId w:val="1"/>
  </w:num>
  <w:num w:numId="6">
    <w:abstractNumId w:val="10"/>
  </w:num>
  <w:num w:numId="7">
    <w:abstractNumId w:val="5"/>
  </w:num>
  <w:num w:numId="8">
    <w:abstractNumId w:val="2"/>
  </w:num>
  <w:num w:numId="9">
    <w:abstractNumId w:val="3"/>
  </w:num>
  <w:num w:numId="10">
    <w:abstractNumId w:val="8"/>
  </w:num>
  <w:num w:numId="11">
    <w:abstractNumId w:val="17"/>
  </w:num>
  <w:num w:numId="12">
    <w:abstractNumId w:val="0"/>
  </w:num>
  <w:num w:numId="13">
    <w:abstractNumId w:val="14"/>
  </w:num>
  <w:num w:numId="14">
    <w:abstractNumId w:val="12"/>
  </w:num>
  <w:num w:numId="15">
    <w:abstractNumId w:val="13"/>
  </w:num>
  <w:num w:numId="16">
    <w:abstractNumId w:val="9"/>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FE"/>
    <w:rsid w:val="000403ED"/>
    <w:rsid w:val="00053248"/>
    <w:rsid w:val="00054C0A"/>
    <w:rsid w:val="00090556"/>
    <w:rsid w:val="001822E0"/>
    <w:rsid w:val="00187D91"/>
    <w:rsid w:val="001969F6"/>
    <w:rsid w:val="00231ED5"/>
    <w:rsid w:val="00235B24"/>
    <w:rsid w:val="00253489"/>
    <w:rsid w:val="00272789"/>
    <w:rsid w:val="002856AF"/>
    <w:rsid w:val="002C5657"/>
    <w:rsid w:val="002D28E7"/>
    <w:rsid w:val="002E171B"/>
    <w:rsid w:val="002F7B26"/>
    <w:rsid w:val="003670B7"/>
    <w:rsid w:val="0039389A"/>
    <w:rsid w:val="004412FF"/>
    <w:rsid w:val="00492637"/>
    <w:rsid w:val="004E1D98"/>
    <w:rsid w:val="00506118"/>
    <w:rsid w:val="005211A2"/>
    <w:rsid w:val="005648D5"/>
    <w:rsid w:val="00565505"/>
    <w:rsid w:val="00583D0C"/>
    <w:rsid w:val="005E4309"/>
    <w:rsid w:val="005E6D5C"/>
    <w:rsid w:val="00775477"/>
    <w:rsid w:val="008331D4"/>
    <w:rsid w:val="0085509A"/>
    <w:rsid w:val="009C48B0"/>
    <w:rsid w:val="00A43BF1"/>
    <w:rsid w:val="00A53192"/>
    <w:rsid w:val="00A600F6"/>
    <w:rsid w:val="00AF48E0"/>
    <w:rsid w:val="00B812B0"/>
    <w:rsid w:val="00BE5211"/>
    <w:rsid w:val="00C157DE"/>
    <w:rsid w:val="00C26870"/>
    <w:rsid w:val="00D173FE"/>
    <w:rsid w:val="00D471E7"/>
    <w:rsid w:val="00D85FED"/>
    <w:rsid w:val="00D90BF6"/>
    <w:rsid w:val="00E01108"/>
    <w:rsid w:val="00EB75C9"/>
    <w:rsid w:val="00EC6E61"/>
    <w:rsid w:val="00EF4972"/>
    <w:rsid w:val="00EF561C"/>
    <w:rsid w:val="00F113F9"/>
    <w:rsid w:val="00F1200F"/>
    <w:rsid w:val="00F2067A"/>
    <w:rsid w:val="00FD7F85"/>
    <w:rsid w:val="00FE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4FA1"/>
  <w15:docId w15:val="{A0F783BD-5562-4879-B0FE-4E7BDEC0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D471E7"/>
    <w:pPr>
      <w:keepNext/>
      <w:overflowPunct w:val="0"/>
      <w:autoSpaceDE w:val="0"/>
      <w:autoSpaceDN w:val="0"/>
      <w:adjustRightInd w:val="0"/>
      <w:jc w:val="center"/>
      <w:textAlignment w:val="baseline"/>
      <w:outlineLvl w:val="5"/>
    </w:pPr>
    <w:rPr>
      <w:rFonts w:ascii="Times New Roman" w:eastAsia="Times New Roman" w:hAnsi="Times New Roman" w:cs="Times New Roman"/>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73FE"/>
    <w:rPr>
      <w:rFonts w:ascii="Tahoma" w:hAnsi="Tahoma" w:cs="Tahoma"/>
      <w:sz w:val="16"/>
      <w:szCs w:val="16"/>
    </w:rPr>
  </w:style>
  <w:style w:type="character" w:customStyle="1" w:styleId="BalloonTextChar">
    <w:name w:val="Balloon Text Char"/>
    <w:basedOn w:val="DefaultParagraphFont"/>
    <w:link w:val="BalloonText"/>
    <w:uiPriority w:val="99"/>
    <w:semiHidden/>
    <w:rsid w:val="00D173FE"/>
    <w:rPr>
      <w:rFonts w:ascii="Tahoma" w:hAnsi="Tahoma" w:cs="Tahoma"/>
      <w:sz w:val="16"/>
      <w:szCs w:val="16"/>
    </w:rPr>
  </w:style>
  <w:style w:type="character" w:styleId="Hyperlink">
    <w:name w:val="Hyperlink"/>
    <w:basedOn w:val="DefaultParagraphFont"/>
    <w:uiPriority w:val="99"/>
    <w:unhideWhenUsed/>
    <w:rsid w:val="00D173FE"/>
    <w:rPr>
      <w:color w:val="0000FF" w:themeColor="hyperlink"/>
      <w:u w:val="single"/>
    </w:rPr>
  </w:style>
  <w:style w:type="paragraph" w:styleId="ListParagraph">
    <w:name w:val="List Paragraph"/>
    <w:basedOn w:val="Normal"/>
    <w:uiPriority w:val="34"/>
    <w:qFormat/>
    <w:rsid w:val="002856AF"/>
    <w:pPr>
      <w:ind w:left="720"/>
      <w:contextualSpacing/>
    </w:pPr>
  </w:style>
  <w:style w:type="table" w:styleId="TableGrid">
    <w:name w:val="Table Grid"/>
    <w:basedOn w:val="TableNormal"/>
    <w:uiPriority w:val="59"/>
    <w:rsid w:val="00A60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D471E7"/>
    <w:rPr>
      <w:rFonts w:ascii="Times New Roman" w:eastAsia="Times New Roman" w:hAnsi="Times New Roman" w:cs="Times New Roman"/>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955027">
      <w:bodyDiv w:val="1"/>
      <w:marLeft w:val="0"/>
      <w:marRight w:val="0"/>
      <w:marTop w:val="0"/>
      <w:marBottom w:val="0"/>
      <w:divBdr>
        <w:top w:val="none" w:sz="0" w:space="0" w:color="auto"/>
        <w:left w:val="none" w:sz="0" w:space="0" w:color="auto"/>
        <w:bottom w:val="none" w:sz="0" w:space="0" w:color="auto"/>
        <w:right w:val="none" w:sz="0" w:space="0" w:color="auto"/>
      </w:divBdr>
    </w:div>
    <w:div w:id="209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aca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d.minassian@dover.k12.nh.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Minassian</dc:creator>
  <cp:lastModifiedBy>Deborah Minassian</cp:lastModifiedBy>
  <cp:revision>4</cp:revision>
  <cp:lastPrinted>2017-08-30T00:50:00Z</cp:lastPrinted>
  <dcterms:created xsi:type="dcterms:W3CDTF">2021-08-29T20:50:00Z</dcterms:created>
  <dcterms:modified xsi:type="dcterms:W3CDTF">2021-08-29T20:52:00Z</dcterms:modified>
</cp:coreProperties>
</file>