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Installation and Repair: </w:t>
      </w:r>
    </w:p>
    <w:p w:rsidR="00000000" w:rsidDel="00000000" w:rsidP="00000000" w:rsidRDefault="00000000" w:rsidRPr="00000000" w14:paraId="00000002">
      <w:pPr>
        <w:widowControl w:val="0"/>
        <w:spacing w:before="5.611572265625" w:line="233.6413335800171" w:lineRule="auto"/>
        <w:ind w:left="720" w:right="211.49017333984375" w:firstLine="0"/>
        <w:jc w:val="both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33.64137649536133" w:lineRule="auto"/>
        <w:ind w:left="720" w:right="159.4677734375" w:firstLine="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Comprehend basic  hardware principles,  methods, and  </w:t>
      </w:r>
    </w:p>
    <w:p w:rsidR="00000000" w:rsidDel="00000000" w:rsidP="00000000" w:rsidRDefault="00000000" w:rsidRPr="00000000" w14:paraId="00000005">
      <w:pPr>
        <w:widowControl w:val="0"/>
        <w:spacing w:before="5.6109619140625" w:line="233.64194869995117" w:lineRule="auto"/>
        <w:ind w:left="720" w:right="113.48907470703125" w:firstLine="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procedures in order to  set up and troubleshoot  system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Comprehend basic  system hardware  principles, methods,  and procedures in  order to set up and  </w:t>
      </w:r>
    </w:p>
    <w:p w:rsidR="00000000" w:rsidDel="00000000" w:rsidP="00000000" w:rsidRDefault="00000000" w:rsidRPr="00000000" w14:paraId="00000007">
      <w:pPr>
        <w:widowControl w:val="0"/>
        <w:spacing w:before="0.33355712890625" w:line="240" w:lineRule="auto"/>
        <w:ind w:left="720" w:firstLine="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troubleshoot systems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33.79202365875244" w:lineRule="auto"/>
        <w:ind w:left="720" w:right="131.9335937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software  application concepts  and utilization in order  to enhance customer  service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33.64163398742676" w:lineRule="auto"/>
        <w:ind w:left="720" w:right="58.605346679687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Comprehend and utilize  computer operating  systems in order to  repair and maintain a  system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Comprehend basic  maintenance principles,  methods, and  procedures to prevent  system failure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basic  troubleshooting  methods, procedures,  and techniques to  troubleshoot and repair  a system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33.64173412322998" w:lineRule="auto"/>
        <w:ind w:left="720" w:right="213.707885742187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customer  service concepts and  practices to effectively  communicate with  customers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33.64194869995117" w:lineRule="auto"/>
        <w:ind w:left="720" w:right="236.493530273437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Comprehend methods  used to locate and  utilize support  resources in order to  find solutions to  problems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basic  network concepts to interconnect systems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33.6413335800171" w:lineRule="auto"/>
        <w:ind w:left="720" w:right="241.4993286132812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Comprehend network  principles and  procedures to repair  and maintain the  networked system</w:t>
      </w:r>
    </w:p>
    <w:p w:rsidR="00000000" w:rsidDel="00000000" w:rsidP="00000000" w:rsidRDefault="00000000" w:rsidRPr="00000000" w14:paraId="00000010">
      <w:pPr>
        <w:widowControl w:val="0"/>
        <w:spacing w:line="233.6413335800171" w:lineRule="auto"/>
        <w:ind w:right="241.49932861328125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33.6413335800171" w:lineRule="auto"/>
        <w:ind w:right="241.49932861328125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33.6413335800171" w:lineRule="auto"/>
        <w:ind w:right="241.49932861328125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Computer Systems and Networking: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33.64194869995117" w:lineRule="auto"/>
        <w:ind w:left="720" w:right="309.4522094726562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the basic  concepts of PC  computer assembly,  troubleshooting and  repair in order to  effectively troubleshoot  and repair equipment  in a timely manner.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33.84226322174072" w:lineRule="auto"/>
        <w:ind w:left="720" w:right="89.137573242187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the basic  concepts of network  construction in order to  design, build and  connect hardware to  allow people to  communicate securely  in a timely fashion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33.74209880828857" w:lineRule="auto"/>
        <w:ind w:left="720" w:right="142.7221679687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the basic  concepts of operating a  network infrastructure  in order to select the  proper network  protocols to build a  secure network.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 communication  concepts and  techniques in order to  provide quality  customer/client service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Computer Programming: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33.64194869995117" w:lineRule="auto"/>
        <w:ind w:left="720" w:right="220.92407226562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the basic  principles of computer  program development  in order to create a  foundation on which to  base more complex  software design.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the  fundamentals of  programming languages that are critical to the  creation of methods and  the concept of  structured  programming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event  handling and user  interaction in order to  understand data flow  and control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33.94239902496338" w:lineRule="auto"/>
        <w:ind w:left="720" w:right="238.25439453125" w:hanging="360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the basic  common algorithms of  computer science to  show how they affect  ways to solve  mathematical or  programming problems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33.64163398742676" w:lineRule="auto"/>
        <w:ind w:left="720" w:right="258.00689697265625" w:hanging="360"/>
        <w:jc w:val="both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Fonts w:ascii="Times" w:cs="Times" w:eastAsia="Times" w:hAnsi="Times"/>
          <w:b w:val="1"/>
          <w:sz w:val="19.920000076293945"/>
          <w:szCs w:val="19.920000076293945"/>
          <w:rtl w:val="0"/>
        </w:rPr>
        <w:t xml:space="preserve">Understand the basic  concepts of computer  networks and security  to reinforce knowledge  of ethical computing.</w:t>
      </w:r>
    </w:p>
    <w:p w:rsidR="00000000" w:rsidDel="00000000" w:rsidP="00000000" w:rsidRDefault="00000000" w:rsidRPr="00000000" w14:paraId="0000001E">
      <w:pPr>
        <w:widowControl w:val="0"/>
        <w:spacing w:line="233.64163398742676" w:lineRule="auto"/>
        <w:ind w:left="0" w:right="258.00689697265625" w:firstLine="0"/>
        <w:jc w:val="both"/>
        <w:rPr>
          <w:rFonts w:ascii="Times" w:cs="Times" w:eastAsia="Times" w:hAnsi="Times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