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hg5rjvg04rh" w:id="0"/>
      <w:bookmarkEnd w:id="0"/>
      <w:r w:rsidDel="00000000" w:rsidR="00000000" w:rsidRPr="00000000">
        <w:rPr>
          <w:rtl w:val="0"/>
        </w:rPr>
        <w:t xml:space="preserve">Peripheral Devices and Connection Methods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Instructions: Look at the images of different peripheral devices below. Write down the name of each device and indicate the appropriate connection method for each (plug-and-play, network, or Bluetooth).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Connection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2476500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2794000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2197100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2565400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56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21971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jm6x82v177c" w:id="1"/>
      <w:bookmarkEnd w:id="1"/>
      <w:r w:rsidDel="00000000" w:rsidR="00000000" w:rsidRPr="00000000">
        <w:rPr>
          <w:rtl w:val="0"/>
        </w:rPr>
        <w:t xml:space="preserve">Activity: Advantages and Disadvantages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Instructions: Discuss the advantages and disadvantages of each connection method (plug-and-play, network, Bluetooth). Write your answers in the table below.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Connection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Disadvantages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Plug-and-play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Network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Bluetooth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