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PAN, LAN or WAN?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Decide if each picture below represents an example of a LAN, WAN, or PAN. Circle your answer below the description.</w:t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Remember:</w:t>
      </w:r>
    </w:p>
    <w:p w:rsidR="00000000" w:rsidDel="00000000" w:rsidP="00000000" w:rsidRDefault="00000000" w:rsidRPr="00000000" w14:paraId="00000006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LAN = local area network — a network of computers that covers a small locality</w:t>
      </w:r>
    </w:p>
    <w:p w:rsidR="00000000" w:rsidDel="00000000" w:rsidP="00000000" w:rsidRDefault="00000000" w:rsidRPr="00000000" w14:paraId="00000007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WAN = wide area network — a network that covers a large geographical area</w:t>
      </w:r>
    </w:p>
    <w:p w:rsidR="00000000" w:rsidDel="00000000" w:rsidP="00000000" w:rsidRDefault="00000000" w:rsidRPr="00000000" w14:paraId="00000008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  <w:t xml:space="preserve">PAN = personal area network — a network that connects devices within the locality of a person</w:t>
      </w:r>
    </w:p>
    <w:p w:rsidR="00000000" w:rsidDel="00000000" w:rsidP="00000000" w:rsidRDefault="00000000" w:rsidRPr="00000000" w14:paraId="00000009">
      <w:pPr>
        <w:pageBreakBefore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6.5"/>
        <w:gridCol w:w="2256.5"/>
        <w:gridCol w:w="2256.5"/>
        <w:gridCol w:w="2256.5"/>
        <w:tblGridChange w:id="0">
          <w:tblGrid>
            <w:gridCol w:w="2256.5"/>
            <w:gridCol w:w="2256.5"/>
            <w:gridCol w:w="2256.5"/>
            <w:gridCol w:w="2256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09638" cy="896161"/>
                  <wp:effectExtent b="0" l="0" r="0" t="0"/>
                  <wp:docPr id="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6"/>
                          <a:srcRect b="0" l="0" r="0" t="26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638" cy="8961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850900"/>
                  <wp:effectExtent b="0" l="0" r="0" t="0"/>
                  <wp:docPr id="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850900"/>
                  <wp:effectExtent b="0" l="0" r="0" t="0"/>
                  <wp:docPr id="2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965200"/>
                  <wp:effectExtent b="0" l="0" r="0" t="0"/>
                  <wp:docPr id="6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Mobile phone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Home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Smartwatch and 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Single-site school network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PAN   LAN   WAN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PAN   LAN   WAN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PAN   LAN   WAN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PAN   LAN   WAN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1285874" cy="795633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4" cy="7956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85875" cy="850900"/>
                  <wp:effectExtent b="0" l="0" r="0" t="0"/>
                  <wp:docPr id="8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62038" cy="849630"/>
                  <wp:effectExtent b="0" l="0" r="0" t="0"/>
                  <wp:docPr id="7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2"/>
                          <a:srcRect b="14473" l="25925" r="25925" t="17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038" cy="8496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47738" cy="842433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738" cy="8424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 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City-wide CCTV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Hands-free headset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Global positioning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PAN   LAN   WAN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PAN   LAN   WAN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PAN   LAN   WAN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PAN   LAN   WAN</w:t>
            </w:r>
          </w:p>
        </w:tc>
      </w:tr>
    </w:tbl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pageBreakBefore w:val="0"/>
        <w:spacing w:after="0" w:before="0" w:line="276" w:lineRule="auto"/>
        <w:rPr>
          <w:sz w:val="20"/>
          <w:szCs w:val="20"/>
        </w:rPr>
      </w:pPr>
      <w:bookmarkStart w:colFirst="0" w:colLast="0" w:name="_3znysh7" w:id="2"/>
      <w:bookmarkEnd w:id="2"/>
      <w:r w:rsidDel="00000000" w:rsidR="00000000" w:rsidRPr="00000000">
        <w:rPr>
          <w:sz w:val="20"/>
          <w:szCs w:val="20"/>
          <w:rtl w:val="0"/>
        </w:rPr>
        <w:t xml:space="preserve">Image sources:</w:t>
      </w:r>
    </w:p>
    <w:p w:rsidR="00000000" w:rsidDel="00000000" w:rsidP="00000000" w:rsidRDefault="00000000" w:rsidRPr="00000000" w14:paraId="00000025">
      <w:pPr>
        <w:pageBreakBefore w:val="0"/>
        <w:spacing w:line="276" w:lineRule="auto"/>
        <w:rPr>
          <w:sz w:val="20"/>
          <w:szCs w:val="20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https://pixabay.com/photos/transmission-tower-radio-tower-tower-61748/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ageBreakBefore w:val="0"/>
        <w:spacing w:line="276" w:lineRule="auto"/>
        <w:rPr>
          <w:sz w:val="20"/>
          <w:szCs w:val="20"/>
        </w:rPr>
      </w:pP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https://pixabay.com/photos/wireless-home-router-adsl-modem-1861612/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ageBreakBefore w:val="0"/>
        <w:spacing w:line="276" w:lineRule="auto"/>
        <w:rPr>
          <w:sz w:val="20"/>
          <w:szCs w:val="20"/>
        </w:rPr>
      </w:pP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https://pixabay.com/photos/language-lab-college-university-181083/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ageBreakBefore w:val="0"/>
        <w:spacing w:line="276" w:lineRule="auto"/>
        <w:rPr>
          <w:sz w:val="20"/>
          <w:szCs w:val="20"/>
        </w:rPr>
      </w:pP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https://pixabay.com/photos/security-camera-camera-security-834173/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9">
      <w:pPr>
        <w:pageBreakBefore w:val="0"/>
        <w:spacing w:line="276" w:lineRule="auto"/>
        <w:rPr>
          <w:sz w:val="20"/>
          <w:szCs w:val="20"/>
        </w:rPr>
      </w:pP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https://pixabay.com/photos/macbook-laptop-google-display-459196/</w:t>
        </w:r>
      </w:hyperlink>
      <w:r w:rsidDel="00000000" w:rsidR="00000000" w:rsidRPr="00000000">
        <w:rPr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02A">
      <w:pPr>
        <w:pageBreakBefore w:val="0"/>
        <w:spacing w:line="276" w:lineRule="auto"/>
        <w:rPr/>
      </w:pPr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https://pixabay.com/photos/handsfree-earphone-vote-microphone-1267605/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pgSz w:h="16838" w:w="11906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Quicksand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>
        <w:sz w:val="18"/>
        <w:szCs w:val="1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spacing w:line="276" w:lineRule="auto"/>
      <w:rPr>
        <w:color w:val="666666"/>
        <w:sz w:val="18"/>
        <w:szCs w:val="18"/>
      </w:rPr>
    </w:pPr>
    <w:r w:rsidDel="00000000" w:rsidR="00000000" w:rsidRPr="00000000">
      <w:rPr>
        <w:color w:val="666666"/>
        <w:sz w:val="18"/>
        <w:szCs w:val="18"/>
        <w:rtl w:val="0"/>
      </w:rPr>
      <w:t xml:space="preserve">Page </w:t>
    </w:r>
    <w:r w:rsidDel="00000000" w:rsidR="00000000" w:rsidRPr="00000000">
      <w:rPr>
        <w:color w:val="6666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666666"/>
        <w:sz w:val="18"/>
        <w:szCs w:val="18"/>
        <w:rtl w:val="0"/>
      </w:rPr>
      <w:tab/>
      <w:tab/>
      <w:tab/>
      <w:tab/>
      <w:tab/>
      <w:tab/>
      <w:tab/>
      <w:tab/>
      <w:tab/>
      <w:t xml:space="preserve">Last updated: 30-11-2021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ind w:left="-720" w:right="-690" w:firstLine="0"/>
      <w:rPr>
        <w:rFonts w:ascii="Arial" w:cs="Arial" w:eastAsia="Arial" w:hAnsi="Arial"/>
        <w:color w:val="666666"/>
      </w:rPr>
    </w:pPr>
    <w:r w:rsidDel="00000000" w:rsidR="00000000" w:rsidRPr="00000000">
      <w:rPr>
        <w:rtl w:val="0"/>
      </w:rPr>
    </w:r>
  </w:p>
  <w:tbl>
    <w:tblPr>
      <w:tblStyle w:val="Table2"/>
      <w:tblW w:w="10440.0" w:type="dxa"/>
      <w:jc w:val="left"/>
      <w:tblInd w:w="-620.0" w:type="dxa"/>
      <w:tblLayout w:type="fixed"/>
      <w:tblLook w:val="0600"/>
    </w:tblPr>
    <w:tblGrid>
      <w:gridCol w:w="5595"/>
      <w:gridCol w:w="4845"/>
      <w:tblGridChange w:id="0">
        <w:tblGrid>
          <w:gridCol w:w="5595"/>
          <w:gridCol w:w="4845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2D">
          <w:pPr>
            <w:ind w:right="-234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color w:val="666666"/>
              <w:sz w:val="18"/>
              <w:szCs w:val="18"/>
              <w:rtl w:val="0"/>
            </w:rPr>
            <w:t xml:space="preserve">KS4 – Computer networks</w:t>
          </w:r>
        </w:p>
        <w:p w:rsidR="00000000" w:rsidDel="00000000" w:rsidP="00000000" w:rsidRDefault="00000000" w:rsidRPr="00000000" w14:paraId="0000002E">
          <w:pPr>
            <w:ind w:right="-234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color w:val="666666"/>
              <w:sz w:val="18"/>
              <w:szCs w:val="18"/>
              <w:rtl w:val="0"/>
            </w:rPr>
            <w:t xml:space="preserve">Lesson 2 – The client-server model</w:t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</wp:posOffset>
                </wp:positionH>
                <wp:positionV relativeFrom="paragraph">
                  <wp:posOffset>336550</wp:posOffset>
                </wp:positionV>
                <wp:extent cx="1717040" cy="762000"/>
                <wp:effectExtent b="0" l="0" r="0" t="0"/>
                <wp:wrapSquare wrapText="bothSides" distB="0" distT="0" distL="114300" distR="114300"/>
                <wp:docPr id="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7040" cy="762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2F">
          <w:pPr>
            <w:widowControl w:val="0"/>
            <w:spacing w:line="240" w:lineRule="auto"/>
            <w:ind w:right="150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color w:val="666666"/>
              <w:sz w:val="18"/>
              <w:szCs w:val="18"/>
              <w:rtl w:val="0"/>
            </w:rPr>
            <w:t xml:space="preserve">Learner activity sheet</w:t>
          </w:r>
        </w:p>
        <w:p w:rsidR="00000000" w:rsidDel="00000000" w:rsidP="00000000" w:rsidRDefault="00000000" w:rsidRPr="00000000" w14:paraId="00000030">
          <w:pPr>
            <w:widowControl w:val="0"/>
            <w:spacing w:line="240" w:lineRule="auto"/>
            <w:ind w:right="150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spacing w:line="240" w:lineRule="auto"/>
            <w:ind w:right="150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ind w:left="7920" w:right="-234" w:firstLine="0"/>
      <w:jc w:val="right"/>
      <w:rPr>
        <w:color w:val="666666"/>
        <w:sz w:val="18"/>
        <w:szCs w:val="18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Quicksand" w:cs="Quicksand" w:eastAsia="Quicksand" w:hAnsi="Quicksan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Quicksand" w:cs="Quicksand" w:eastAsia="Quicksand" w:hAnsi="Quicksand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00" w:lineRule="auto"/>
    </w:pPr>
    <w:rPr>
      <w:b w:val="1"/>
      <w:color w:val="5b5ba5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3.jpg"/><Relationship Id="rId22" Type="http://schemas.openxmlformats.org/officeDocument/2006/relationships/header" Target="header3.xml"/><Relationship Id="rId10" Type="http://schemas.openxmlformats.org/officeDocument/2006/relationships/image" Target="media/image4.png"/><Relationship Id="rId21" Type="http://schemas.openxmlformats.org/officeDocument/2006/relationships/header" Target="header1.xml"/><Relationship Id="rId13" Type="http://schemas.openxmlformats.org/officeDocument/2006/relationships/image" Target="media/image8.png"/><Relationship Id="rId24" Type="http://schemas.openxmlformats.org/officeDocument/2006/relationships/footer" Target="footer2.xml"/><Relationship Id="rId12" Type="http://schemas.openxmlformats.org/officeDocument/2006/relationships/image" Target="media/image5.jp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hyperlink" Target="https://pixabay.com/photos/wireless-home-router-adsl-modem-1861612/" TargetMode="External"/><Relationship Id="rId14" Type="http://schemas.openxmlformats.org/officeDocument/2006/relationships/hyperlink" Target="https://pixabay.com/photos/transmission-tower-radio-tower-tower-61748/" TargetMode="External"/><Relationship Id="rId17" Type="http://schemas.openxmlformats.org/officeDocument/2006/relationships/hyperlink" Target="https://pixabay.com/photos/security-camera-camera-security-834173/" TargetMode="External"/><Relationship Id="rId16" Type="http://schemas.openxmlformats.org/officeDocument/2006/relationships/hyperlink" Target="https://pixabay.com/photos/language-lab-college-university-181083/" TargetMode="External"/><Relationship Id="rId5" Type="http://schemas.openxmlformats.org/officeDocument/2006/relationships/styles" Target="styles.xml"/><Relationship Id="rId19" Type="http://schemas.openxmlformats.org/officeDocument/2006/relationships/hyperlink" Target="https://pixabay.com/photos/handsfree-earphone-vote-microphone-1267605/" TargetMode="External"/><Relationship Id="rId6" Type="http://schemas.openxmlformats.org/officeDocument/2006/relationships/image" Target="media/image6.jpg"/><Relationship Id="rId18" Type="http://schemas.openxmlformats.org/officeDocument/2006/relationships/hyperlink" Target="https://pixabay.com/photos/macbook-laptop-google-display-459196/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