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Computer networks mini quiz</w:t>
      </w:r>
    </w:p>
    <w:p w:rsidR="00000000" w:rsidDel="00000000" w:rsidP="00000000" w:rsidRDefault="00000000" w:rsidRPr="00000000" w14:paraId="00000002">
      <w:pPr>
        <w:pStyle w:val="Heading3"/>
        <w:pageBreakBefore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Which of the statements below correctly </w:t>
      </w:r>
      <w:r w:rsidDel="00000000" w:rsidR="00000000" w:rsidRPr="00000000">
        <w:rPr>
          <w:b w:val="1"/>
          <w:rtl w:val="0"/>
        </w:rPr>
        <w:t xml:space="preserve">describes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? (tick one)</w:t>
      </w:r>
    </w:p>
    <w:tbl>
      <w:tblPr>
        <w:tblStyle w:val="Table1"/>
        <w:tblW w:w="900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75"/>
        <w:gridCol w:w="1425"/>
        <w:tblGridChange w:id="0">
          <w:tblGrid>
            <w:gridCol w:w="7575"/>
            <w:gridCol w:w="1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Tick (✔)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client is two or more computers connected together, sharing resources.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client requests data, information, and actions from the server.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client responds to requests.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Style w:val="Heading3"/>
        <w:pageBreakBefore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Which of the statements below correctly </w:t>
      </w:r>
      <w:r w:rsidDel="00000000" w:rsidR="00000000" w:rsidRPr="00000000">
        <w:rPr>
          <w:b w:val="1"/>
          <w:rtl w:val="0"/>
        </w:rPr>
        <w:t xml:space="preserve">describes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b w:val="1"/>
          <w:rtl w:val="0"/>
        </w:rPr>
        <w:t xml:space="preserve"> computer network</w:t>
      </w:r>
      <w:r w:rsidDel="00000000" w:rsidR="00000000" w:rsidRPr="00000000">
        <w:rPr>
          <w:rtl w:val="0"/>
        </w:rPr>
        <w:t xml:space="preserve">? (tick one)</w:t>
      </w:r>
    </w:p>
    <w:tbl>
      <w:tblPr>
        <w:tblStyle w:val="Table2"/>
        <w:tblW w:w="900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75"/>
        <w:gridCol w:w="1425"/>
        <w:tblGridChange w:id="0">
          <w:tblGrid>
            <w:gridCol w:w="7575"/>
            <w:gridCol w:w="1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Tick (✔)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computer network is a diagram that is used to show the connections between things or people.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computer network is a type of connection. There is always at least one client and one server.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computer network is two or more computers connected together, sharing resources.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Style w:val="Heading3"/>
        <w:pageBreakBefore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Question 3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Tick</w:t>
      </w:r>
      <w:r w:rsidDel="00000000" w:rsidR="00000000" w:rsidRPr="00000000">
        <w:rPr>
          <w:b w:val="1"/>
          <w:rtl w:val="0"/>
        </w:rPr>
        <w:t xml:space="preserve"> all</w:t>
      </w:r>
      <w:r w:rsidDel="00000000" w:rsidR="00000000" w:rsidRPr="00000000">
        <w:rPr>
          <w:rtl w:val="0"/>
        </w:rPr>
        <w:t xml:space="preserve"> of the statements below that are </w:t>
      </w:r>
      <w:r w:rsidDel="00000000" w:rsidR="00000000" w:rsidRPr="00000000">
        <w:rPr>
          <w:b w:val="1"/>
          <w:rtl w:val="0"/>
        </w:rPr>
        <w:t xml:space="preserve">benefits </w:t>
      </w:r>
      <w:r w:rsidDel="00000000" w:rsidR="00000000" w:rsidRPr="00000000">
        <w:rPr>
          <w:rtl w:val="0"/>
        </w:rPr>
        <w:t xml:space="preserve">of a</w:t>
      </w:r>
      <w:r w:rsidDel="00000000" w:rsidR="00000000" w:rsidRPr="00000000">
        <w:rPr>
          <w:b w:val="1"/>
          <w:rtl w:val="0"/>
        </w:rPr>
        <w:t xml:space="preserve"> computer network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3"/>
        <w:tblW w:w="900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60"/>
        <w:gridCol w:w="1440"/>
        <w:tblGridChange w:id="0">
          <w:tblGrid>
            <w:gridCol w:w="756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Tick (✔)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Documents and software can be easily shared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Backups can be centralised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can share devices, like printers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is cheap and simple to set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Style w:val="Heading3"/>
        <w:pageBreakBefore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Question 4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Tick </w:t>
      </w:r>
      <w:r w:rsidDel="00000000" w:rsidR="00000000" w:rsidRPr="00000000">
        <w:rPr>
          <w:b w:val="1"/>
          <w:rtl w:val="0"/>
        </w:rPr>
        <w:t xml:space="preserve">all </w:t>
      </w:r>
      <w:r w:rsidDel="00000000" w:rsidR="00000000" w:rsidRPr="00000000">
        <w:rPr>
          <w:rtl w:val="0"/>
        </w:rPr>
        <w:t xml:space="preserve">of the statements that describe </w:t>
      </w:r>
      <w:r w:rsidDel="00000000" w:rsidR="00000000" w:rsidRPr="00000000">
        <w:rPr>
          <w:b w:val="1"/>
          <w:rtl w:val="0"/>
        </w:rPr>
        <w:t xml:space="preserve">advantages </w:t>
      </w:r>
      <w:r w:rsidDel="00000000" w:rsidR="00000000" w:rsidRPr="00000000">
        <w:rPr>
          <w:rtl w:val="0"/>
        </w:rPr>
        <w:t xml:space="preserve">of a </w:t>
      </w:r>
      <w:r w:rsidDel="00000000" w:rsidR="00000000" w:rsidRPr="00000000">
        <w:rPr>
          <w:b w:val="1"/>
          <w:rtl w:val="0"/>
        </w:rPr>
        <w:t xml:space="preserve">peer-to-peer network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4"/>
        <w:tblW w:w="900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60"/>
        <w:gridCol w:w="1440"/>
        <w:tblGridChange w:id="0">
          <w:tblGrid>
            <w:gridCol w:w="756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Tick (✔)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more than one computer in the network hosts a file, then the client can request it from the device that is closest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Clients are not dependent on one single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Resources can be shared between computers (eg printers)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Shared peripherals are connected through one, central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Style w:val="Heading3"/>
        <w:pageBreakBefore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Question 5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Tick </w:t>
      </w:r>
      <w:r w:rsidDel="00000000" w:rsidR="00000000" w:rsidRPr="00000000">
        <w:rPr>
          <w:b w:val="1"/>
          <w:rtl w:val="0"/>
        </w:rPr>
        <w:t xml:space="preserve">all </w:t>
      </w:r>
      <w:r w:rsidDel="00000000" w:rsidR="00000000" w:rsidRPr="00000000">
        <w:rPr>
          <w:rtl w:val="0"/>
        </w:rPr>
        <w:t xml:space="preserve">of the statements that describe </w:t>
      </w:r>
      <w:r w:rsidDel="00000000" w:rsidR="00000000" w:rsidRPr="00000000">
        <w:rPr>
          <w:b w:val="1"/>
          <w:rtl w:val="0"/>
        </w:rPr>
        <w:t xml:space="preserve">disadvantages </w:t>
      </w:r>
      <w:r w:rsidDel="00000000" w:rsidR="00000000" w:rsidRPr="00000000">
        <w:rPr>
          <w:rtl w:val="0"/>
        </w:rPr>
        <w:t xml:space="preserve">of a </w:t>
      </w:r>
      <w:r w:rsidDel="00000000" w:rsidR="00000000" w:rsidRPr="00000000">
        <w:rPr>
          <w:b w:val="1"/>
          <w:rtl w:val="0"/>
        </w:rPr>
        <w:t xml:space="preserve">client-server network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5"/>
        <w:tblW w:w="900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60"/>
        <w:gridCol w:w="1440"/>
        <w:tblGridChange w:id="0">
          <w:tblGrid>
            <w:gridCol w:w="756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Tick (✔)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They are expensive to set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a client machine breaks, it will affect the whole 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the server fails, then everyone connected to that server is disrupted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specialist network administrator is required to set up the 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Choose the correct answer for each question.</w:t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ieroony4ro58" w:id="6"/>
      <w:bookmarkEnd w:id="6"/>
      <w:r w:rsidDel="00000000" w:rsidR="00000000" w:rsidRPr="00000000">
        <w:rPr>
          <w:rtl w:val="0"/>
        </w:rPr>
        <w:t xml:space="preserve">Question 6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Which type of area network connects devices within a person's immediate vicinity?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a) Personal Area Network (PAN)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b) Local Area Network (LAN)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c) Wide Area Network (WAN)</w:t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2t6fw5se8ufg" w:id="7"/>
      <w:bookmarkEnd w:id="7"/>
      <w:r w:rsidDel="00000000" w:rsidR="00000000" w:rsidRPr="00000000">
        <w:rPr>
          <w:rtl w:val="0"/>
        </w:rPr>
        <w:t xml:space="preserve">Question 7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What is a computer or device that requests services or resources from a server called?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a) Client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b) Server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c) Peer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o5fb8g7a68oq" w:id="8"/>
      <w:bookmarkEnd w:id="8"/>
      <w:r w:rsidDel="00000000" w:rsidR="00000000" w:rsidRPr="00000000">
        <w:rPr>
          <w:rtl w:val="0"/>
        </w:rPr>
        <w:t xml:space="preserve">Question 8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Which type of area network connects devices over a large geographical area?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a) Personal Area Network (PAN)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b) Local Area Network (LAN)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c) Wide Area Network (WAN)</w:t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bdsdnhc6m1bt" w:id="9"/>
      <w:bookmarkEnd w:id="9"/>
      <w:r w:rsidDel="00000000" w:rsidR="00000000" w:rsidRPr="00000000">
        <w:rPr>
          <w:rtl w:val="0"/>
        </w:rPr>
        <w:t xml:space="preserve">Question 9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What is a computer or device that provides services or resources to clients called?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a) Client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b) Server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c) Peer</w:t>
      </w:r>
    </w:p>
    <w:p w:rsidR="00000000" w:rsidDel="00000000" w:rsidP="00000000" w:rsidRDefault="00000000" w:rsidRPr="00000000" w14:paraId="00000050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spacing w:line="276" w:lineRule="auto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30-11-2021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6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52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– Computer networks</w:t>
          </w:r>
        </w:p>
        <w:p w:rsidR="00000000" w:rsidDel="00000000" w:rsidP="00000000" w:rsidRDefault="00000000" w:rsidRPr="00000000" w14:paraId="00000053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2 – The client-server model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54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Learner activity sheet</w:t>
          </w:r>
        </w:p>
        <w:p w:rsidR="00000000" w:rsidDel="00000000" w:rsidP="00000000" w:rsidRDefault="00000000" w:rsidRPr="00000000" w14:paraId="00000055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ind w:left="7920" w:right="-234" w:firstLine="0"/>
      <w:jc w:val="right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