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wqr582zql1t" w:id="0"/>
      <w:bookmarkEnd w:id="0"/>
      <w:r w:rsidDel="00000000" w:rsidR="00000000" w:rsidRPr="00000000">
        <w:rPr>
          <w:rtl w:val="0"/>
        </w:rPr>
        <w:t xml:space="preserve">Packetization Examples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Instructions: For each example below, break down the message into smaller packets. Fill in the table with the packet number, packet content, and any necessary header information.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86wwbrslds0o" w:id="1"/>
      <w:bookmarkEnd w:id="1"/>
      <w:r w:rsidDel="00000000" w:rsidR="00000000" w:rsidRPr="00000000">
        <w:rPr>
          <w:rtl w:val="0"/>
        </w:rPr>
        <w:t xml:space="preserve">Example 1: Email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Message: "Hi, I hope you're doing well. Just wanted to remind you about our meeting tomorrow at 2 pm. See you then!"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5"/>
        <w:gridCol w:w="1835"/>
        <w:gridCol w:w="2330"/>
        <w:tblGridChange w:id="0">
          <w:tblGrid>
            <w:gridCol w:w="1865"/>
            <w:gridCol w:w="1835"/>
            <w:gridCol w:w="233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Packet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Packet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"Hi, I hope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Source: Sender's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ttifyhm1fx1z" w:id="2"/>
      <w:bookmarkEnd w:id="2"/>
      <w:r w:rsidDel="00000000" w:rsidR="00000000" w:rsidRPr="00000000">
        <w:rPr>
          <w:rtl w:val="0"/>
        </w:rPr>
        <w:t xml:space="preserve">Example 2: Video File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Message: A video file with a size of 100 MB.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5"/>
        <w:gridCol w:w="1835"/>
        <w:gridCol w:w="2330"/>
        <w:tblGridChange w:id="0">
          <w:tblGrid>
            <w:gridCol w:w="1865"/>
            <w:gridCol w:w="1835"/>
            <w:gridCol w:w="233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Packet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Packet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First part of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Source: Sender's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Second part of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Source: Sender's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Last part of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Source: Sender's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y5s4pygp6w" w:id="3"/>
      <w:bookmarkEnd w:id="3"/>
      <w:r w:rsidDel="00000000" w:rsidR="00000000" w:rsidRPr="00000000">
        <w:rPr>
          <w:rtl w:val="0"/>
        </w:rPr>
        <w:t xml:space="preserve">Example 3: Web Page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Message: HTML code for a web page.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5"/>
        <w:gridCol w:w="1835"/>
        <w:gridCol w:w="2330"/>
        <w:tblGridChange w:id="0">
          <w:tblGrid>
            <w:gridCol w:w="1865"/>
            <w:gridCol w:w="1835"/>
            <w:gridCol w:w="233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Packet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Packet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Source: Sender's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4j2qpt6se5wt" w:id="4"/>
      <w:bookmarkEnd w:id="4"/>
      <w:r w:rsidDel="00000000" w:rsidR="00000000" w:rsidRPr="00000000">
        <w:rPr>
          <w:rtl w:val="0"/>
        </w:rPr>
        <w:t xml:space="preserve">Activity: Packetization Discussion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Work with a partner or in a small group to discuss the following questions about packetization.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Why is packetization important in network communication?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What information is typically included in a packet header?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 What are the advantages of packetization?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4. Can you think of any disadvantages or challenges associated with packetization?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