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34dv0ubw95h" w:id="0"/>
      <w:bookmarkEnd w:id="0"/>
      <w:r w:rsidDel="00000000" w:rsidR="00000000" w:rsidRPr="00000000">
        <w:rPr>
          <w:rtl w:val="0"/>
        </w:rPr>
        <w:t xml:space="preserve">Understanding 802.11 Wireless Networks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Define the concept of 802.11 wireless networks in your own words.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Choose one type of 802.11 wireless network and research it further.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Write a short paragraph that includes information on its key features, advantages, and disadvantages.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Type of 802.11 wireless network: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Paragraph: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