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ebuigmzyowc" w:id="0"/>
      <w:bookmarkEnd w:id="0"/>
      <w:r w:rsidDel="00000000" w:rsidR="00000000" w:rsidRPr="00000000">
        <w:rPr>
          <w:rtl w:val="0"/>
        </w:rPr>
        <w:t xml:space="preserve">Quiz: Hosting 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1: What is web hosting?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Storing data on a personal computer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Storing data on remote servers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Storing data on a web browser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Storing data on a mobile device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Question 2: What is the role of servers in web hosting?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They store and manage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They display web pages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c) They connect to the internet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d) They process user requests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Question 3: What is cloud computing?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Storing data on local servers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 Storing data on personal computers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 Storing data on remote servers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 Storing data on mobile devices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Question 4: What are three advantages of cloud computing?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Increased security, cost savings, and scalability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Increased speed, accessibility, and reliability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Increased privacy, flexibility, and control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Increased efficiency, customization, and performance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Question 5: What are three disadvantages of cloud computing?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a) Limited control, potential downtime, and dependency on internet connection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b) Limited accessibility, high costs, and lack of customization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c) Limited security, slow performance, and lack of privacy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d) Limited scalability, potential data loss, and lack of reliability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