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rFonts w:ascii="Quicksand" w:cs="Quicksand" w:eastAsia="Quicksand" w:hAnsi="Quicksand"/>
          <w:color w:val="674ea7"/>
          <w:sz w:val="48"/>
          <w:szCs w:val="48"/>
          <w:vertAlign w:val="baseline"/>
        </w:rPr>
      </w:pPr>
      <w:bookmarkStart w:colFirst="0" w:colLast="0" w:name="_5xthn37q0trn" w:id="0"/>
      <w:bookmarkEnd w:id="0"/>
      <w:r w:rsidDel="00000000" w:rsidR="00000000" w:rsidRPr="00000000">
        <w:rPr>
          <w:rFonts w:ascii="Quicksand" w:cs="Quicksand" w:eastAsia="Quicksand" w:hAnsi="Quicksand"/>
          <w:color w:val="674ea7"/>
          <w:sz w:val="48"/>
          <w:szCs w:val="48"/>
          <w:vertAlign w:val="baseline"/>
          <w:rtl w:val="0"/>
        </w:rPr>
        <w:t xml:space="preserve">Software Licensing </w:t>
      </w:r>
    </w:p>
    <w:p w:rsidR="00000000" w:rsidDel="00000000" w:rsidP="00000000" w:rsidRDefault="00000000" w:rsidRPr="00000000" w14:paraId="00000002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1. What are some different methods that software is distributed?</w:t>
      </w:r>
    </w:p>
    <w:p w:rsidR="00000000" w:rsidDel="00000000" w:rsidP="00000000" w:rsidRDefault="00000000" w:rsidRPr="00000000" w14:paraId="0000000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5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2. Why do users have to agree to an end-user license agreement prior to using an application? </w:t>
      </w:r>
    </w:p>
    <w:p w:rsidR="00000000" w:rsidDel="00000000" w:rsidP="00000000" w:rsidRDefault="00000000" w:rsidRPr="00000000" w14:paraId="0000000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3. What are two examples of a scripted language? </w:t>
      </w:r>
    </w:p>
    <w:p w:rsidR="00000000" w:rsidDel="00000000" w:rsidP="00000000" w:rsidRDefault="00000000" w:rsidRPr="00000000" w14:paraId="0000000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A. Freeware </w:t>
      </w:r>
    </w:p>
    <w:p w:rsidR="00000000" w:rsidDel="00000000" w:rsidP="00000000" w:rsidRDefault="00000000" w:rsidRPr="00000000" w14:paraId="0000000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B. Freemium</w:t>
      </w:r>
    </w:p>
    <w:p w:rsidR="00000000" w:rsidDel="00000000" w:rsidP="00000000" w:rsidRDefault="00000000" w:rsidRPr="00000000" w14:paraId="0000000D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C. Trial</w:t>
      </w:r>
    </w:p>
    <w:p w:rsidR="00000000" w:rsidDel="00000000" w:rsidP="00000000" w:rsidRDefault="00000000" w:rsidRPr="00000000" w14:paraId="0000000E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D. Commercial</w:t>
      </w:r>
    </w:p>
    <w:p w:rsidR="00000000" w:rsidDel="00000000" w:rsidP="00000000" w:rsidRDefault="00000000" w:rsidRPr="00000000" w14:paraId="0000000F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E. Closed Source</w:t>
      </w:r>
    </w:p>
    <w:p w:rsidR="00000000" w:rsidDel="00000000" w:rsidP="00000000" w:rsidRDefault="00000000" w:rsidRPr="00000000" w14:paraId="00000010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F. Open Source</w:t>
      </w:r>
    </w:p>
    <w:p w:rsidR="00000000" w:rsidDel="00000000" w:rsidP="00000000" w:rsidRDefault="00000000" w:rsidRPr="00000000" w14:paraId="00000011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G. Public Domain</w:t>
      </w:r>
    </w:p>
    <w:p w:rsidR="00000000" w:rsidDel="00000000" w:rsidP="00000000" w:rsidRDefault="00000000" w:rsidRPr="00000000" w14:paraId="00000012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H. Proprietary </w:t>
      </w:r>
    </w:p>
    <w:p w:rsidR="00000000" w:rsidDel="00000000" w:rsidP="00000000" w:rsidRDefault="00000000" w:rsidRPr="00000000" w14:paraId="00000013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_______ Software that is owned by someone or an  organization </w:t>
      </w:r>
    </w:p>
    <w:p w:rsidR="00000000" w:rsidDel="00000000" w:rsidP="00000000" w:rsidRDefault="00000000" w:rsidRPr="00000000" w14:paraId="00000015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_______ Some paid applications provide a limited time/ restricted access period </w:t>
      </w:r>
    </w:p>
    <w:p w:rsidR="00000000" w:rsidDel="00000000" w:rsidP="00000000" w:rsidRDefault="00000000" w:rsidRPr="00000000" w14:paraId="00000017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_______ Software that is not owned by anyone  </w:t>
      </w:r>
    </w:p>
    <w:p w:rsidR="00000000" w:rsidDel="00000000" w:rsidP="00000000" w:rsidRDefault="00000000" w:rsidRPr="00000000" w14:paraId="0000001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_______ Software that can be downloaded at no cost </w:t>
      </w:r>
    </w:p>
    <w:p w:rsidR="00000000" w:rsidDel="00000000" w:rsidP="00000000" w:rsidRDefault="00000000" w:rsidRPr="00000000" w14:paraId="0000001B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_______ Software that must be purchased, typically used  for commercial purposes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Quicksand" w:cs="Quicksand" w:eastAsia="Quicksand" w:hAnsi="Quicksand"/>
          <w:sz w:val="24"/>
          <w:szCs w:val="24"/>
          <w:vertAlign w:val="baseline"/>
        </w:rPr>
        <w:sectPr>
          <w:pgSz w:h="15840" w:w="12240" w:orient="portrait"/>
          <w:pgMar w:bottom="337.1959686279297" w:top="1367.357177734375" w:left="730.8000183105469" w:right="764.312744140625" w:header="0" w:footer="720"/>
          <w:pgNumType w:start="1"/>
        </w:sect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_______ 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Software where the source code is freely  available for anyone to copy, modify, and create  new versions</w:t>
      </w: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_______ Software where the developer keeps the source  code along with other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Quicksand" w:cs="Quicksand" w:eastAsia="Quicksand" w:hAnsi="Quicksand"/>
          <w:sz w:val="24"/>
          <w:szCs w:val="24"/>
        </w:rPr>
        <w:sectPr>
          <w:type w:val="continuous"/>
          <w:pgSz w:h="15840" w:w="12240" w:orient="portrait"/>
          <w:pgMar w:bottom="337.1959686279297" w:top="1367.357177734375" w:left="730.8000183105469" w:right="764.312744140625" w:header="0" w:footer="720"/>
          <w:cols w:equalWidth="0" w:num="1">
            <w:col w:space="0" w:w="10744.887237548828"/>
          </w:cols>
        </w:sect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rtl w:val="0"/>
        </w:rPr>
        <w:t xml:space="preserve">_______  Software that can be downloaded at no cost,  but some features require an in-application  purchase or subscription</w:t>
      </w:r>
    </w:p>
    <w:p w:rsidR="00000000" w:rsidDel="00000000" w:rsidP="00000000" w:rsidRDefault="00000000" w:rsidRPr="00000000" w14:paraId="00000023">
      <w:pPr>
        <w:rPr>
          <w:rFonts w:ascii="Quicksand" w:cs="Quicksand" w:eastAsia="Quicksand" w:hAnsi="Quicksand"/>
          <w:sz w:val="24"/>
          <w:szCs w:val="24"/>
          <w:vertAlign w:val="baseline"/>
        </w:rPr>
        <w:sectPr>
          <w:type w:val="continuous"/>
          <w:pgSz w:h="15840" w:w="12240" w:orient="portrait"/>
          <w:pgMar w:bottom="337.1959686279297" w:top="1367.357177734375" w:left="826.6400146484375" w:right="1105.3759765625" w:header="0" w:footer="720"/>
          <w:cols w:equalWidth="0" w:num="2">
            <w:col w:space="0" w:w="5160"/>
            <w:col w:space="0" w:w="516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4. If multiple instances of an application are needed what kind of license should be purchased? </w:t>
      </w:r>
    </w:p>
    <w:p w:rsidR="00000000" w:rsidDel="00000000" w:rsidP="00000000" w:rsidRDefault="00000000" w:rsidRPr="00000000" w14:paraId="00000025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Quicksand" w:cs="Quicksand" w:eastAsia="Quicksand" w:hAnsi="Quicksand"/>
          <w:sz w:val="24"/>
          <w:szCs w:val="24"/>
          <w:vertAlign w:val="baseline"/>
        </w:rPr>
      </w:pPr>
      <w:r w:rsidDel="00000000" w:rsidR="00000000" w:rsidRPr="00000000">
        <w:rPr>
          <w:rFonts w:ascii="Quicksand" w:cs="Quicksand" w:eastAsia="Quicksand" w:hAnsi="Quicksand"/>
          <w:sz w:val="24"/>
          <w:szCs w:val="24"/>
          <w:vertAlign w:val="baseline"/>
          <w:rtl w:val="0"/>
        </w:rPr>
        <w:t xml:space="preserve">5. Explain why product keys are sometimes needed when installing an application.</w:t>
      </w:r>
    </w:p>
    <w:p w:rsidR="00000000" w:rsidDel="00000000" w:rsidP="00000000" w:rsidRDefault="00000000" w:rsidRPr="00000000" w14:paraId="00000028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Quicksand" w:cs="Quicksand" w:eastAsia="Quicksand" w:hAnsi="Quicksan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20" w:top="720" w:left="720" w:right="720" w:header="0" w:footer="720"/>
      <w:cols w:equalWidth="0" w:num="1">
        <w:col w:space="0" w:w="108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