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Noughts and crosses: structure chart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577138" cy="37157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2650" y="1917325"/>
                          <a:ext cx="7577138" cy="3715794"/>
                          <a:chOff x="1552650" y="1917325"/>
                          <a:chExt cx="7586700" cy="3725350"/>
                        </a:xfrm>
                      </wpg:grpSpPr>
                      <wpg:grpSp>
                        <wpg:cNvGrpSpPr/>
                        <wpg:grpSpPr>
                          <a:xfrm>
                            <a:off x="1557431" y="1922103"/>
                            <a:ext cx="7577138" cy="3715794"/>
                            <a:chOff x="1176575" y="290975"/>
                            <a:chExt cx="7882104" cy="3858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76575" y="290975"/>
                              <a:ext cx="7882100" cy="3858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353975" y="290975"/>
                              <a:ext cx="1153500" cy="5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4"/>
                                    <w:vertAlign w:val="baseline"/>
                                  </w:rPr>
                                  <w:t xml:space="preserve">Noughts and crosses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441777" y="1628678"/>
                              <a:ext cx="1153500" cy="42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4"/>
                                    <w:vertAlign w:val="baseline"/>
                                  </w:rPr>
                                  <w:t xml:space="preserve">Display board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905179" y="1628678"/>
                              <a:ext cx="1153500" cy="42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4"/>
                                    <w:vertAlign w:val="baseline"/>
                                  </w:rPr>
                                  <w:t xml:space="preserve">Check for a win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76581" y="1628678"/>
                              <a:ext cx="1153500" cy="42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4"/>
                                    <w:vertAlign w:val="baseline"/>
                                  </w:rPr>
                                  <w:t xml:space="preserve">Game instructions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963573" y="1628675"/>
                              <a:ext cx="1512600" cy="42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4"/>
                                    <w:vertAlign w:val="baseline"/>
                                  </w:rPr>
                                  <w:t xml:space="preserve">Read for valid position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7905175" y="2179625"/>
                              <a:ext cx="1153500" cy="1969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identifier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check_win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parameters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board, player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return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won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441775" y="2179625"/>
                              <a:ext cx="1153500" cy="1969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identifier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displayboard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parameters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board</w:t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return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176575" y="2179625"/>
                              <a:ext cx="1153500" cy="1969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identifier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instructions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parameters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board</w:t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return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none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616987" y="1628678"/>
                              <a:ext cx="1153500" cy="42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4"/>
                                    <w:vertAlign w:val="baseline"/>
                                  </w:rPr>
                                  <w:t xml:space="preserve">Move a player piece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698364" y="1628678"/>
                              <a:ext cx="1153500" cy="42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4"/>
                                    <w:vertAlign w:val="baseline"/>
                                  </w:rPr>
                                  <w:t xml:space="preserve">Play the game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963575" y="2179625"/>
                              <a:ext cx="1512600" cy="1969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identifier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readpositions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parameters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player</w:t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return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position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617000" y="2179625"/>
                              <a:ext cx="1153500" cy="1969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identifier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move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parameters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board, player</w:t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return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board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698400" y="2179625"/>
                              <a:ext cx="1153500" cy="1969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identifier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play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parameters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board</w:t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  <w:t xml:space="preserve">return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 Mono" w:cs="Roboto Mono" w:eastAsia="Roboto Mono" w:hAnsi="Roboto Mo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018527" y="867278"/>
                              <a:ext cx="1912200" cy="76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930829" y="867278"/>
                              <a:ext cx="3551100" cy="76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753331" y="867278"/>
                              <a:ext cx="3177300" cy="76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930873" y="867275"/>
                              <a:ext cx="789000" cy="76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930837" y="867278"/>
                              <a:ext cx="2262900" cy="76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275114" y="867278"/>
                              <a:ext cx="655500" cy="76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577138" cy="371579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7138" cy="37157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1906" w:w="16838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 xml:space="preserve">Last updated: 24-05-21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"/>
      <w:tblW w:w="15660.0" w:type="dxa"/>
      <w:jc w:val="left"/>
      <w:tblInd w:w="-620.0" w:type="dxa"/>
      <w:tblLayout w:type="fixed"/>
      <w:tblLook w:val="0600"/>
    </w:tblPr>
    <w:tblGrid>
      <w:gridCol w:w="7710"/>
      <w:gridCol w:w="7950"/>
      <w:tblGridChange w:id="0">
        <w:tblGrid>
          <w:gridCol w:w="7710"/>
          <w:gridCol w:w="7950"/>
        </w:tblGrid>
      </w:tblGridChange>
    </w:tblGrid>
    <w:tr>
      <w:trPr>
        <w:cantSplit w:val="0"/>
        <w:trHeight w:val="86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3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04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34 &amp; 35 - 2D lists challenge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5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07">
          <w:pPr>
            <w:widowControl w:val="0"/>
            <w:spacing w:line="240" w:lineRule="auto"/>
            <w:ind w:right="-5265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ind w:right="-234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