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rgtbk6e5miy" w:id="0"/>
      <w:bookmarkEnd w:id="0"/>
      <w:r w:rsidDel="00000000" w:rsidR="00000000" w:rsidRPr="00000000">
        <w:rPr>
          <w:rtl w:val="0"/>
        </w:rPr>
        <w:t xml:space="preserve">Quiz: Representing Algorithms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is an algorithm?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How is code related to algorithms?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What is the purpose of a flowchart?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Name one example of an algorithm in everyday life.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Why is it important to write clear and precise code?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