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171d0k4mjrf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scenario you thought about for organizing a group of items.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strategy did you envision using to sort these items? Explain the steps involved.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Reflect on how your sorting strategy relates to the concept of inserting a new item into a sorted group.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