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7bh5n2i1p4l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Describe the steps involved in merge sort and explain why it is an efficient sorting algorithm.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565" w:hRule="atLeast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