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Read a text file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  <w:t xml:space="preserve">Open and read a text file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open("quick.txt","r")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quicktext = file.read()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print(quicktext)</w:t>
            </w:r>
          </w:p>
        </w:tc>
      </w:tr>
    </w:tbl>
    <w:p w:rsidR="00000000" w:rsidDel="00000000" w:rsidP="00000000" w:rsidRDefault="00000000" w:rsidRPr="00000000" w14:paraId="0000000E">
      <w:pPr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10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Find the </w:t>
      </w:r>
      <w:r w:rsidDel="00000000" w:rsidR="00000000" w:rsidRPr="00000000">
        <w:rPr>
          <w:b w:val="1"/>
          <w:rtl w:val="0"/>
        </w:rPr>
        <w:t xml:space="preserve">text file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quick.txt</w:t>
      </w:r>
      <w:r w:rsidDel="00000000" w:rsidR="00000000" w:rsidRPr="00000000">
        <w:rPr>
          <w:rtl w:val="0"/>
        </w:rPr>
        <w:t xml:space="preserve"> and make sure that it is saved in the same location as your Python file.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https://drive.google.com/file/d/1UAPhwGaRhr5QMW2EbgoombSzOHcE7O7x/view?usp=sharing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 the code above to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display </w:t>
      </w:r>
      <w:r w:rsidDel="00000000" w:rsidR="00000000" w:rsidRPr="00000000">
        <w:rPr>
          <w:rtl w:val="0"/>
        </w:rPr>
        <w:t xml:space="preserve">the contents of the text file. </w:t>
      </w:r>
    </w:p>
    <w:p w:rsidR="00000000" w:rsidDel="00000000" w:rsidP="00000000" w:rsidRDefault="00000000" w:rsidRPr="00000000" w14:paraId="00000018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Test your program. The output should appear like the example below: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quick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brown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fox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jumps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over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lazy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dog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&gt;&gt;&gt;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Read and open another text file</w:t>
      </w:r>
    </w:p>
    <w:p w:rsidR="00000000" w:rsidDel="00000000" w:rsidP="00000000" w:rsidRDefault="00000000" w:rsidRPr="00000000" w14:paraId="0000002E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2F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Find the </w:t>
      </w:r>
      <w:r w:rsidDel="00000000" w:rsidR="00000000" w:rsidRPr="00000000">
        <w:rPr>
          <w:b w:val="1"/>
          <w:rtl w:val="0"/>
        </w:rPr>
        <w:t xml:space="preserve">text file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shakespearequotes.txt</w:t>
      </w:r>
      <w:r w:rsidDel="00000000" w:rsidR="00000000" w:rsidRPr="00000000">
        <w:rPr>
          <w:rtl w:val="0"/>
        </w:rPr>
        <w:t xml:space="preserve"> and make sure that it is saved in the same location as your Python file.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highlight w:val="yellow"/>
          <w:rtl w:val="0"/>
        </w:rPr>
        <w:t xml:space="preserve">NOTE TO TEACHER — PLACE THE LOCATION OF THE TEXT FILE HERE.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Modify the code above to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display </w:t>
      </w:r>
      <w:r w:rsidDel="00000000" w:rsidR="00000000" w:rsidRPr="00000000">
        <w:rPr>
          <w:rtl w:val="0"/>
        </w:rPr>
        <w:t xml:space="preserve">the contents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shakespeare quotes</w:t>
      </w:r>
      <w:r w:rsidDel="00000000" w:rsidR="00000000" w:rsidRPr="00000000">
        <w:rPr>
          <w:rtl w:val="0"/>
        </w:rPr>
        <w:t xml:space="preserve"> text file.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Test your program. The output should appear like the example below: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90"/>
        <w:tblGridChange w:id="0">
          <w:tblGrid>
            <w:gridCol w:w="10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All that glitters is not gold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Fair is foul, and foul is fair: Hover through the fog and filthy air.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These violent delights have violent ends...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By the pricking of my thumbs, Something wicked this way comes. Open, locks, Whoever knocks!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Hell is empty and all the devils are here.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Brevity is the soul of wit.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If music be the food of love, play on.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Good night, good night! parting is such sweet sorrow, That I shall say good night till it be morrow.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Now is the winter of our discontent.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&gt;&gt;&gt;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color w:val="ffffff"/>
        </w:rPr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your </w:t>
      </w:r>
      <w:r w:rsidDel="00000000" w:rsidR="00000000" w:rsidRPr="00000000">
        <w:rPr>
          <w:b w:val="1"/>
          <w:rtl w:val="0"/>
        </w:rPr>
        <w:t xml:space="preserve">own text file</w:t>
      </w:r>
      <w:r w:rsidDel="00000000" w:rsidR="00000000" w:rsidRPr="00000000">
        <w:rPr>
          <w:rtl w:val="0"/>
        </w:rPr>
        <w:t xml:space="preserve"> in your work area and write some code to access and read it. You can create your own text file using a text editor like a notepad. Your text:</w:t>
      </w:r>
    </w:p>
    <w:tbl>
      <w:tblPr>
        <w:tblStyle w:val="Table4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Your Code:</w:t>
      </w:r>
    </w:p>
    <w:tbl>
      <w:tblPr>
        <w:tblStyle w:val="Table5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6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E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4F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38 - Reading text files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0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5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APhwGaRhr5QMW2EbgoombSzOHcE7O7x/view?usp=sharing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