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fdtajuitu8b" w:id="0"/>
      <w:bookmarkEnd w:id="0"/>
      <w:r w:rsidDel="00000000" w:rsidR="00000000" w:rsidRPr="00000000">
        <w:rPr>
          <w:rtl w:val="0"/>
        </w:rPr>
        <w:t xml:space="preserve">Warm Up: Emotions in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one emotion from the list below. Write a short paragraph describing a game that would evoke that emotion. Include specific elements or mechanics that would contribute to the desired emotion.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Emotions: Happiness, Sadness, Excitement, Fear, Anger, Surprise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