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5zxllf27oc2m" w:id="0"/>
      <w:bookmarkEnd w:id="0"/>
      <w:r w:rsidDel="00000000" w:rsidR="00000000" w:rsidRPr="00000000">
        <w:rPr>
          <w:rtl w:val="0"/>
        </w:rPr>
        <w:t xml:space="preserve">Creating New Goals</w:t>
      </w:r>
    </w:p>
    <w:p w:rsidR="00000000" w:rsidDel="00000000" w:rsidP="00000000" w:rsidRDefault="00000000" w:rsidRPr="00000000" w14:paraId="00000002">
      <w:pPr>
        <w:rPr>
          <w:color w:val="454545"/>
          <w:sz w:val="27"/>
          <w:szCs w:val="27"/>
        </w:rPr>
      </w:pPr>
      <w:r w:rsidDel="00000000" w:rsidR="00000000" w:rsidRPr="00000000">
        <w:rPr>
          <w:color w:val="454545"/>
          <w:sz w:val="27"/>
          <w:szCs w:val="27"/>
          <w:rtl w:val="0"/>
        </w:rPr>
        <w:t xml:space="preserve">Students each design two new goal cards (they shouldn’t be similar to any goal cards they’ve played).</w:t>
      </w:r>
    </w:p>
    <w:p w:rsidR="00000000" w:rsidDel="00000000" w:rsidP="00000000" w:rsidRDefault="00000000" w:rsidRPr="00000000" w14:paraId="00000003">
      <w:pPr>
        <w:numPr>
          <w:ilvl w:val="0"/>
          <w:numId w:val="3"/>
        </w:numPr>
        <w:ind w:left="720" w:hanging="360"/>
        <w:rPr>
          <w:color w:val="454545"/>
          <w:sz w:val="27"/>
          <w:szCs w:val="27"/>
        </w:rPr>
      </w:pPr>
      <w:r w:rsidDel="00000000" w:rsidR="00000000" w:rsidRPr="00000000">
        <w:rPr>
          <w:color w:val="454545"/>
          <w:sz w:val="27"/>
          <w:szCs w:val="27"/>
          <w:rtl w:val="0"/>
        </w:rPr>
        <w:t xml:space="preserve">Make simple goals with good decision-making.</w:t>
      </w:r>
    </w:p>
    <w:p w:rsidR="00000000" w:rsidDel="00000000" w:rsidP="00000000" w:rsidRDefault="00000000" w:rsidRPr="00000000" w14:paraId="00000004">
      <w:pPr>
        <w:numPr>
          <w:ilvl w:val="0"/>
          <w:numId w:val="3"/>
        </w:numPr>
        <w:ind w:left="720" w:hanging="360"/>
        <w:rPr>
          <w:color w:val="454545"/>
          <w:sz w:val="27"/>
          <w:szCs w:val="27"/>
        </w:rPr>
      </w:pPr>
      <w:r w:rsidDel="00000000" w:rsidR="00000000" w:rsidRPr="00000000">
        <w:rPr>
          <w:color w:val="454545"/>
          <w:sz w:val="27"/>
          <w:szCs w:val="27"/>
          <w:rtl w:val="0"/>
        </w:rPr>
        <w:t xml:space="preserve">Students about working backwards to help them think more abstractly about how to create good decision-making from the beginning.</w:t>
      </w:r>
    </w:p>
    <w:p w:rsidR="00000000" w:rsidDel="00000000" w:rsidP="00000000" w:rsidRDefault="00000000" w:rsidRPr="00000000" w14:paraId="00000005">
      <w:pPr>
        <w:rPr>
          <w:color w:val="454545"/>
          <w:sz w:val="27"/>
          <w:szCs w:val="27"/>
        </w:rPr>
      </w:pPr>
      <w:r w:rsidDel="00000000" w:rsidR="00000000" w:rsidRPr="00000000">
        <w:rPr>
          <w:rtl w:val="0"/>
        </w:rPr>
      </w:r>
    </w:p>
    <w:p w:rsidR="00000000" w:rsidDel="00000000" w:rsidP="00000000" w:rsidRDefault="00000000" w:rsidRPr="00000000" w14:paraId="00000006">
      <w:pPr>
        <w:rPr>
          <w:color w:val="454545"/>
          <w:sz w:val="27"/>
          <w:szCs w:val="27"/>
        </w:rPr>
      </w:pPr>
      <w:r w:rsidDel="00000000" w:rsidR="00000000" w:rsidRPr="00000000">
        <w:rPr>
          <w:color w:val="454545"/>
          <w:sz w:val="27"/>
          <w:szCs w:val="27"/>
          <w:rtl w:val="0"/>
        </w:rPr>
        <w:t xml:space="preserve">New Goal 1</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color w:val="454545"/>
                <w:sz w:val="27"/>
                <w:szCs w:val="27"/>
              </w:rPr>
            </w:pPr>
            <w:r w:rsidDel="00000000" w:rsidR="00000000" w:rsidRPr="00000000">
              <w:rPr>
                <w:rtl w:val="0"/>
              </w:rPr>
            </w:r>
          </w:p>
        </w:tc>
      </w:tr>
    </w:tbl>
    <w:p w:rsidR="00000000" w:rsidDel="00000000" w:rsidP="00000000" w:rsidRDefault="00000000" w:rsidRPr="00000000" w14:paraId="00000008">
      <w:pPr>
        <w:rPr>
          <w:color w:val="454545"/>
          <w:sz w:val="27"/>
          <w:szCs w:val="27"/>
        </w:rPr>
      </w:pPr>
      <w:r w:rsidDel="00000000" w:rsidR="00000000" w:rsidRPr="00000000">
        <w:rPr>
          <w:rtl w:val="0"/>
        </w:rPr>
      </w:r>
    </w:p>
    <w:p w:rsidR="00000000" w:rsidDel="00000000" w:rsidP="00000000" w:rsidRDefault="00000000" w:rsidRPr="00000000" w14:paraId="00000009">
      <w:pPr>
        <w:rPr>
          <w:color w:val="454545"/>
          <w:sz w:val="27"/>
          <w:szCs w:val="27"/>
        </w:rPr>
      </w:pPr>
      <w:r w:rsidDel="00000000" w:rsidR="00000000" w:rsidRPr="00000000">
        <w:rPr>
          <w:color w:val="454545"/>
          <w:sz w:val="27"/>
          <w:szCs w:val="27"/>
          <w:rtl w:val="0"/>
        </w:rPr>
        <w:t xml:space="preserve">New Goal 2</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454545"/>
                <w:sz w:val="27"/>
                <w:szCs w:val="27"/>
              </w:rPr>
            </w:pPr>
            <w:r w:rsidDel="00000000" w:rsidR="00000000" w:rsidRPr="00000000">
              <w:rPr>
                <w:rtl w:val="0"/>
              </w:rPr>
            </w:r>
          </w:p>
        </w:tc>
      </w:tr>
    </w:tbl>
    <w:p w:rsidR="00000000" w:rsidDel="00000000" w:rsidP="00000000" w:rsidRDefault="00000000" w:rsidRPr="00000000" w14:paraId="0000000B">
      <w:pPr>
        <w:rPr>
          <w:color w:val="454545"/>
          <w:sz w:val="27"/>
          <w:szCs w:val="27"/>
        </w:rPr>
      </w:pPr>
      <w:r w:rsidDel="00000000" w:rsidR="00000000" w:rsidRPr="00000000">
        <w:rPr>
          <w:rtl w:val="0"/>
        </w:rPr>
      </w:r>
    </w:p>
    <w:p w:rsidR="00000000" w:rsidDel="00000000" w:rsidP="00000000" w:rsidRDefault="00000000" w:rsidRPr="00000000" w14:paraId="0000000C">
      <w:pPr>
        <w:rPr>
          <w:color w:val="454545"/>
          <w:sz w:val="27"/>
          <w:szCs w:val="27"/>
        </w:rPr>
      </w:pPr>
      <w:r w:rsidDel="00000000" w:rsidR="00000000" w:rsidRPr="00000000">
        <w:rPr>
          <w:rtl w:val="0"/>
        </w:rPr>
      </w:r>
    </w:p>
    <w:p w:rsidR="00000000" w:rsidDel="00000000" w:rsidP="00000000" w:rsidRDefault="00000000" w:rsidRPr="00000000" w14:paraId="0000000D">
      <w:pPr>
        <w:rPr>
          <w:color w:val="454545"/>
          <w:sz w:val="27"/>
          <w:szCs w:val="27"/>
        </w:rPr>
      </w:pPr>
      <w:r w:rsidDel="00000000" w:rsidR="00000000" w:rsidRPr="00000000">
        <w:rPr>
          <w:color w:val="454545"/>
          <w:sz w:val="27"/>
          <w:szCs w:val="27"/>
          <w:rtl w:val="0"/>
        </w:rPr>
        <w:t xml:space="preserve">Which goal would you like to use and why?</w:t>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36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454545"/>
                <w:sz w:val="27"/>
                <w:szCs w:val="27"/>
              </w:rPr>
            </w:pPr>
            <w:r w:rsidDel="00000000" w:rsidR="00000000" w:rsidRPr="00000000">
              <w:rPr>
                <w:rtl w:val="0"/>
              </w:rPr>
            </w:r>
          </w:p>
        </w:tc>
      </w:tr>
    </w:tbl>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color w:val="454545"/>
          <w:sz w:val="27"/>
          <w:szCs w:val="27"/>
        </w:rPr>
      </w:pPr>
      <w:r w:rsidDel="00000000" w:rsidR="00000000" w:rsidRPr="00000000">
        <w:rPr>
          <w:b w:val="1"/>
          <w:color w:val="454545"/>
          <w:sz w:val="27"/>
          <w:szCs w:val="27"/>
          <w:rtl w:val="0"/>
        </w:rPr>
        <w:t xml:space="preserve">Your New Goal</w:t>
      </w: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454545"/>
                <w:sz w:val="27"/>
                <w:szCs w:val="27"/>
              </w:rPr>
            </w:pPr>
            <w:r w:rsidDel="00000000" w:rsidR="00000000" w:rsidRPr="00000000">
              <w:rPr>
                <w:rtl w:val="0"/>
              </w:rPr>
            </w:r>
          </w:p>
        </w:tc>
      </w:tr>
    </w:tbl>
    <w:p w:rsidR="00000000" w:rsidDel="00000000" w:rsidP="00000000" w:rsidRDefault="00000000" w:rsidRPr="00000000" w14:paraId="00000012">
      <w:pPr>
        <w:rPr>
          <w:color w:val="454545"/>
          <w:sz w:val="27"/>
          <w:szCs w:val="27"/>
        </w:rPr>
      </w:pPr>
      <w:r w:rsidDel="00000000" w:rsidR="00000000" w:rsidRPr="00000000">
        <w:rPr>
          <w:rtl w:val="0"/>
        </w:rPr>
      </w:r>
    </w:p>
    <w:p w:rsidR="00000000" w:rsidDel="00000000" w:rsidP="00000000" w:rsidRDefault="00000000" w:rsidRPr="00000000" w14:paraId="00000013">
      <w:pPr>
        <w:rPr>
          <w:b w:val="1"/>
          <w:color w:val="454545"/>
          <w:sz w:val="27"/>
          <w:szCs w:val="27"/>
        </w:rPr>
      </w:pPr>
      <w:r w:rsidDel="00000000" w:rsidR="00000000" w:rsidRPr="00000000">
        <w:rPr>
          <w:b w:val="1"/>
          <w:color w:val="454545"/>
          <w:sz w:val="27"/>
          <w:szCs w:val="27"/>
          <w:rtl w:val="0"/>
        </w:rPr>
        <w:t xml:space="preserve">Was your goal well Designed? Why/Why not?</w:t>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30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454545"/>
                <w:sz w:val="27"/>
                <w:szCs w:val="27"/>
              </w:rPr>
            </w:pPr>
            <w:r w:rsidDel="00000000" w:rsidR="00000000" w:rsidRPr="00000000">
              <w:rPr>
                <w:rtl w:val="0"/>
              </w:rPr>
            </w:r>
          </w:p>
        </w:tc>
      </w:tr>
    </w:tbl>
    <w:p w:rsidR="00000000" w:rsidDel="00000000" w:rsidP="00000000" w:rsidRDefault="00000000" w:rsidRPr="00000000" w14:paraId="00000015">
      <w:pPr>
        <w:rPr>
          <w:color w:val="454545"/>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16">
      <w:pPr>
        <w:rPr>
          <w:color w:val="454545"/>
          <w:sz w:val="27"/>
          <w:szCs w:val="27"/>
        </w:rPr>
      </w:pPr>
      <w:r w:rsidDel="00000000" w:rsidR="00000000" w:rsidRPr="00000000">
        <w:rPr>
          <w:color w:val="454545"/>
          <w:sz w:val="27"/>
          <w:szCs w:val="27"/>
          <w:rtl w:val="0"/>
        </w:rPr>
        <w:t xml:space="preserve">Evaluate your goal / Modified version of the game based on the following criteria. You will use a rating of 1 through 5. One being very bad and five being really good.</w:t>
      </w:r>
    </w:p>
    <w:p w:rsidR="00000000" w:rsidDel="00000000" w:rsidP="00000000" w:rsidRDefault="00000000" w:rsidRPr="00000000" w14:paraId="00000017">
      <w:pPr>
        <w:rPr>
          <w:color w:val="454545"/>
          <w:sz w:val="27"/>
          <w:szCs w:val="27"/>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gridCol w:w="2895"/>
        <w:tblGridChange w:id="0">
          <w:tblGrid>
            <w:gridCol w:w="790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color w:val="454545"/>
                <w:sz w:val="27"/>
                <w:szCs w:val="27"/>
              </w:rPr>
            </w:pPr>
            <w:r w:rsidDel="00000000" w:rsidR="00000000" w:rsidRPr="00000000">
              <w:rPr>
                <w:b w:val="1"/>
                <w:color w:val="454545"/>
                <w:sz w:val="27"/>
                <w:szCs w:val="27"/>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color w:val="454545"/>
                <w:sz w:val="27"/>
                <w:szCs w:val="27"/>
              </w:rPr>
            </w:pPr>
            <w:r w:rsidDel="00000000" w:rsidR="00000000" w:rsidRPr="00000000">
              <w:rPr>
                <w:b w:val="1"/>
                <w:color w:val="454545"/>
                <w:sz w:val="27"/>
                <w:szCs w:val="27"/>
                <w:rtl w:val="0"/>
              </w:rPr>
              <w:t xml:space="preserve">Rating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454545"/>
                <w:sz w:val="27"/>
                <w:szCs w:val="27"/>
              </w:rPr>
            </w:pPr>
            <w:r w:rsidDel="00000000" w:rsidR="00000000" w:rsidRPr="00000000">
              <w:rPr>
                <w:b w:val="1"/>
                <w:color w:val="454545"/>
                <w:sz w:val="27"/>
                <w:szCs w:val="27"/>
                <w:rtl w:val="0"/>
              </w:rPr>
              <w:t xml:space="preserve">Innovation</w:t>
            </w:r>
            <w:r w:rsidDel="00000000" w:rsidR="00000000" w:rsidRPr="00000000">
              <w:rPr>
                <w:rtl w:val="0"/>
              </w:rPr>
            </w:r>
          </w:p>
          <w:p w:rsidR="00000000" w:rsidDel="00000000" w:rsidP="00000000" w:rsidRDefault="00000000" w:rsidRPr="00000000" w14:paraId="0000001B">
            <w:pPr>
              <w:widowControl w:val="0"/>
              <w:numPr>
                <w:ilvl w:val="0"/>
                <w:numId w:val="5"/>
              </w:numPr>
              <w:spacing w:line="240" w:lineRule="auto"/>
              <w:ind w:left="720" w:hanging="360"/>
              <w:rPr>
                <w:color w:val="454545"/>
                <w:sz w:val="27"/>
                <w:szCs w:val="27"/>
              </w:rPr>
            </w:pPr>
            <w:r w:rsidDel="00000000" w:rsidR="00000000" w:rsidRPr="00000000">
              <w:rPr>
                <w:color w:val="454545"/>
                <w:sz w:val="27"/>
                <w:szCs w:val="27"/>
                <w:rtl w:val="0"/>
              </w:rPr>
              <w:t xml:space="preserve">Is the card unique? Would this delight a player?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454545"/>
                <w:sz w:val="27"/>
                <w:szCs w:val="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454545"/>
                <w:sz w:val="27"/>
                <w:szCs w:val="27"/>
              </w:rPr>
            </w:pPr>
            <w:r w:rsidDel="00000000" w:rsidR="00000000" w:rsidRPr="00000000">
              <w:rPr>
                <w:b w:val="1"/>
                <w:color w:val="454545"/>
                <w:sz w:val="27"/>
                <w:szCs w:val="27"/>
                <w:rtl w:val="0"/>
              </w:rPr>
              <w:t xml:space="preserve">Depth (Gameplay)</w:t>
            </w:r>
            <w:r w:rsidDel="00000000" w:rsidR="00000000" w:rsidRPr="00000000">
              <w:rPr>
                <w:rtl w:val="0"/>
              </w:rPr>
            </w:r>
          </w:p>
          <w:p w:rsidR="00000000" w:rsidDel="00000000" w:rsidP="00000000" w:rsidRDefault="00000000" w:rsidRPr="00000000" w14:paraId="0000001E">
            <w:pPr>
              <w:widowControl w:val="0"/>
              <w:numPr>
                <w:ilvl w:val="0"/>
                <w:numId w:val="6"/>
              </w:numPr>
              <w:spacing w:line="240" w:lineRule="auto"/>
              <w:ind w:left="720" w:hanging="360"/>
              <w:rPr>
                <w:color w:val="454545"/>
                <w:sz w:val="27"/>
                <w:szCs w:val="27"/>
              </w:rPr>
            </w:pPr>
            <w:r w:rsidDel="00000000" w:rsidR="00000000" w:rsidRPr="00000000">
              <w:rPr>
                <w:color w:val="454545"/>
                <w:sz w:val="27"/>
                <w:szCs w:val="27"/>
                <w:rtl w:val="0"/>
              </w:rPr>
              <w:t xml:space="preserve">Does the goal have good gameplay?</w:t>
            </w:r>
          </w:p>
          <w:p w:rsidR="00000000" w:rsidDel="00000000" w:rsidP="00000000" w:rsidRDefault="00000000" w:rsidRPr="00000000" w14:paraId="0000001F">
            <w:pPr>
              <w:widowControl w:val="0"/>
              <w:numPr>
                <w:ilvl w:val="0"/>
                <w:numId w:val="6"/>
              </w:numPr>
              <w:spacing w:line="240" w:lineRule="auto"/>
              <w:ind w:left="720" w:hanging="360"/>
              <w:rPr>
                <w:color w:val="454545"/>
                <w:sz w:val="27"/>
                <w:szCs w:val="27"/>
              </w:rPr>
            </w:pPr>
            <w:r w:rsidDel="00000000" w:rsidR="00000000" w:rsidRPr="00000000">
              <w:rPr>
                <w:color w:val="454545"/>
                <w:sz w:val="27"/>
                <w:szCs w:val="27"/>
                <w:rtl w:val="0"/>
              </w:rPr>
              <w:t xml:space="preserve">Does it promote strong decision-making? Can it cause players to consider their decisions with respect to other players?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454545"/>
                <w:sz w:val="27"/>
                <w:szCs w:val="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color w:val="454545"/>
                <w:sz w:val="27"/>
                <w:szCs w:val="27"/>
              </w:rPr>
            </w:pPr>
            <w:r w:rsidDel="00000000" w:rsidR="00000000" w:rsidRPr="00000000">
              <w:rPr>
                <w:b w:val="1"/>
                <w:color w:val="454545"/>
                <w:sz w:val="27"/>
                <w:szCs w:val="27"/>
                <w:rtl w:val="0"/>
              </w:rPr>
              <w:t xml:space="preserve">Complexity</w:t>
            </w:r>
          </w:p>
          <w:p w:rsidR="00000000" w:rsidDel="00000000" w:rsidP="00000000" w:rsidRDefault="00000000" w:rsidRPr="00000000" w14:paraId="00000022">
            <w:pPr>
              <w:widowControl w:val="0"/>
              <w:numPr>
                <w:ilvl w:val="0"/>
                <w:numId w:val="4"/>
              </w:numPr>
              <w:spacing w:line="240" w:lineRule="auto"/>
              <w:ind w:left="720" w:hanging="360"/>
              <w:rPr>
                <w:color w:val="454545"/>
                <w:sz w:val="27"/>
                <w:szCs w:val="27"/>
              </w:rPr>
            </w:pPr>
            <w:r w:rsidDel="00000000" w:rsidR="00000000" w:rsidRPr="00000000">
              <w:rPr>
                <w:color w:val="454545"/>
                <w:sz w:val="27"/>
                <w:szCs w:val="27"/>
                <w:rtl w:val="0"/>
              </w:rPr>
              <w:t xml:space="preserve">Is the goal simple and does it have gameplay depth (many situations can arise)?</w:t>
            </w:r>
          </w:p>
          <w:p w:rsidR="00000000" w:rsidDel="00000000" w:rsidP="00000000" w:rsidRDefault="00000000" w:rsidRPr="00000000" w14:paraId="00000023">
            <w:pPr>
              <w:widowControl w:val="0"/>
              <w:numPr>
                <w:ilvl w:val="0"/>
                <w:numId w:val="4"/>
              </w:numPr>
              <w:spacing w:line="240" w:lineRule="auto"/>
              <w:ind w:left="720" w:hanging="360"/>
              <w:rPr>
                <w:color w:val="454545"/>
                <w:sz w:val="27"/>
                <w:szCs w:val="27"/>
              </w:rPr>
            </w:pPr>
            <w:r w:rsidDel="00000000" w:rsidR="00000000" w:rsidRPr="00000000">
              <w:rPr>
                <w:color w:val="454545"/>
                <w:sz w:val="27"/>
                <w:szCs w:val="27"/>
                <w:rtl w:val="0"/>
              </w:rPr>
              <w:t xml:space="preserve">Ideally, a goal should be as simple as possible, while being as deep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454545"/>
                <w:sz w:val="27"/>
                <w:szCs w:val="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color w:val="454545"/>
                <w:sz w:val="27"/>
                <w:szCs w:val="27"/>
              </w:rPr>
            </w:pPr>
            <w:r w:rsidDel="00000000" w:rsidR="00000000" w:rsidRPr="00000000">
              <w:rPr>
                <w:b w:val="1"/>
                <w:color w:val="454545"/>
                <w:sz w:val="27"/>
                <w:szCs w:val="27"/>
                <w:rtl w:val="0"/>
              </w:rPr>
              <w:t xml:space="preserve">Cohesion (Not relevant for this specific activity)</w:t>
            </w:r>
          </w:p>
          <w:p w:rsidR="00000000" w:rsidDel="00000000" w:rsidP="00000000" w:rsidRDefault="00000000" w:rsidRPr="00000000" w14:paraId="00000026">
            <w:pPr>
              <w:widowControl w:val="0"/>
              <w:numPr>
                <w:ilvl w:val="0"/>
                <w:numId w:val="2"/>
              </w:numPr>
              <w:spacing w:line="240" w:lineRule="auto"/>
              <w:ind w:left="720" w:hanging="360"/>
              <w:rPr>
                <w:color w:val="454545"/>
                <w:sz w:val="27"/>
                <w:szCs w:val="27"/>
              </w:rPr>
            </w:pPr>
            <w:r w:rsidDel="00000000" w:rsidR="00000000" w:rsidRPr="00000000">
              <w:rPr>
                <w:color w:val="454545"/>
                <w:sz w:val="27"/>
                <w:szCs w:val="27"/>
                <w:rtl w:val="0"/>
              </w:rPr>
              <w:t xml:space="preserve">How well do the thematic, narrative, type of fun, and mechanics work together to produce a high quality design?</w:t>
            </w:r>
          </w:p>
        </w:tc>
        <w:tc>
          <w:tcPr>
            <w:shd w:fill="5d6770"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454545"/>
                <w:sz w:val="27"/>
                <w:szCs w:val="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454545"/>
                <w:sz w:val="27"/>
                <w:szCs w:val="27"/>
              </w:rPr>
            </w:pPr>
            <w:r w:rsidDel="00000000" w:rsidR="00000000" w:rsidRPr="00000000">
              <w:rPr>
                <w:b w:val="1"/>
                <w:color w:val="454545"/>
                <w:sz w:val="27"/>
                <w:szCs w:val="27"/>
                <w:rtl w:val="0"/>
              </w:rPr>
              <w:t xml:space="preserve">Satisfaction</w:t>
            </w:r>
          </w:p>
          <w:p w:rsidR="00000000" w:rsidDel="00000000" w:rsidP="00000000" w:rsidRDefault="00000000" w:rsidRPr="00000000" w14:paraId="00000029">
            <w:pPr>
              <w:widowControl w:val="0"/>
              <w:numPr>
                <w:ilvl w:val="0"/>
                <w:numId w:val="1"/>
              </w:numPr>
              <w:spacing w:line="240" w:lineRule="auto"/>
              <w:ind w:left="720" w:hanging="360"/>
              <w:rPr>
                <w:color w:val="454545"/>
                <w:sz w:val="27"/>
                <w:szCs w:val="27"/>
              </w:rPr>
            </w:pPr>
            <w:r w:rsidDel="00000000" w:rsidR="00000000" w:rsidRPr="00000000">
              <w:rPr>
                <w:color w:val="454545"/>
                <w:sz w:val="27"/>
                <w:szCs w:val="27"/>
                <w:rtl w:val="0"/>
              </w:rPr>
              <w:t xml:space="preserve">Was the goal fun? The goal may have good depth, but sometimes not be fun (especially if it’s complex). Did it result in actions that were satisfying?</w:t>
            </w:r>
          </w:p>
          <w:p w:rsidR="00000000" w:rsidDel="00000000" w:rsidP="00000000" w:rsidRDefault="00000000" w:rsidRPr="00000000" w14:paraId="0000002A">
            <w:pPr>
              <w:widowControl w:val="0"/>
              <w:numPr>
                <w:ilvl w:val="0"/>
                <w:numId w:val="1"/>
              </w:numPr>
              <w:spacing w:line="240" w:lineRule="auto"/>
              <w:ind w:left="720" w:hanging="360"/>
              <w:rPr>
                <w:color w:val="454545"/>
                <w:sz w:val="27"/>
                <w:szCs w:val="27"/>
              </w:rPr>
            </w:pPr>
            <w:r w:rsidDel="00000000" w:rsidR="00000000" w:rsidRPr="00000000">
              <w:rPr>
                <w:color w:val="454545"/>
                <w:sz w:val="27"/>
                <w:szCs w:val="27"/>
                <w:rtl w:val="0"/>
              </w:rPr>
              <w:t xml:space="preserve">What kinds of fun did the card appeal to? Goals that explicitly target certain types of fun are likely to produce high satisfaction for players who like that kind of fun. A goal which encourages players to plan their turn, such as “gain a point by touching each other player’s football once,” may be particularly resonant with a player who enjoys the “challenge” type of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454545"/>
                <w:sz w:val="27"/>
                <w:szCs w:val="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right"/>
              <w:rPr>
                <w:color w:val="454545"/>
                <w:sz w:val="27"/>
                <w:szCs w:val="27"/>
              </w:rPr>
            </w:pPr>
            <w:r w:rsidDel="00000000" w:rsidR="00000000" w:rsidRPr="00000000">
              <w:rPr>
                <w:color w:val="454545"/>
                <w:sz w:val="27"/>
                <w:szCs w:val="27"/>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454545"/>
                <w:sz w:val="27"/>
                <w:szCs w:val="27"/>
              </w:rPr>
            </w:pPr>
            <w:r w:rsidDel="00000000" w:rsidR="00000000" w:rsidRPr="00000000">
              <w:rPr>
                <w:rtl w:val="0"/>
              </w:rPr>
            </w:r>
          </w:p>
        </w:tc>
      </w:tr>
    </w:tbl>
    <w:p w:rsidR="00000000" w:rsidDel="00000000" w:rsidP="00000000" w:rsidRDefault="00000000" w:rsidRPr="00000000" w14:paraId="0000002E">
      <w:pPr>
        <w:rPr>
          <w:color w:val="454545"/>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color w:val="454545"/>
          <w:sz w:val="27"/>
          <w:szCs w:val="27"/>
        </w:rPr>
      </w:pPr>
      <w:r w:rsidDel="00000000" w:rsidR="00000000" w:rsidRPr="00000000">
        <w:rPr>
          <w:b w:val="1"/>
          <w:color w:val="454545"/>
          <w:sz w:val="27"/>
          <w:szCs w:val="27"/>
          <w:rtl w:val="0"/>
        </w:rPr>
        <w:t xml:space="preserve">What changes would you make to your goal / game based on how you evaluated it above?</w:t>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7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454545"/>
                <w:sz w:val="27"/>
                <w:szCs w:val="27"/>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