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rPr/>
      </w:pPr>
      <w:bookmarkStart w:colFirst="0" w:colLast="0" w:name="_lqn2y3fenmwo" w:id="0"/>
      <w:bookmarkEnd w:id="0"/>
      <w:r w:rsidDel="00000000" w:rsidR="00000000" w:rsidRPr="00000000">
        <w:rPr>
          <w:rtl w:val="0"/>
        </w:rPr>
        <w:t xml:space="preserve">Level Design Workshop: Building Your 2D Platformer Level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i8vztf0jfj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Part 1: Reviewing Game Design Documents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Game Design Document Recap: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efer to the Game Design Documents for their 2D platformers.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Highlight key features, mechanics, and objectives outlined in the documents.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Level Design Objectives: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 the specific objectives for the level they will be creating.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Emphasize the importance of aligning the level design with the overall game vision.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h9lwsyd0ej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Part 2: Planning Your Level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Storyboarding: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reate a simple storyboard for their level.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Outline major sections, obstacles, enemies, and any special features.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Level Structure: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 the structure of the level (e.g., linear, branching paths, vertical sections).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Consider pacing and difficulty progression.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jv42fsx3xu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Part 3: Implementing Your Level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Godot Scene Setup: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the Godot project for the 2D platformer.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new scene for the level.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Placing Nodes: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Instruct students to add necessary nodes: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TileMap: For the ground, platforms, and obstacles.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Player Character: The main character node.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Enemies: If specified in the design documents.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Checkpoints: If applicable.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3fdyflsv24u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Part 4: Fine-Tuning and Iteration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laytest their level regularly during the creation process.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areas that need improvement.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 Loop: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feedback from playtests.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Iterate on the level design based on observations and player experience.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37738r3bla3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Part 5: Special Features and Challenges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Adding Mechanics: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design documents include new mechanics, guide students in integrating them into the level.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example, adding platforms that move or introducing new enemy types.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Balancing Challenges: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alance of challenges and rewards in the level.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that difficulty progresses in a way that aligns with the overall game difficulty curve.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es9aqsndgjn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Part 6: Finalizing and Reflecting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Polishing the Level: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dd details, decorations, and any final touches.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visual consistency with the game's art style.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Reflection: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was your initial vision for the level, and how closely did the final result align with it?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Did you encounter any unexpected challenges during the design process? How did you overcome them?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did you decide on the structure of your level (e.g., linear, branching paths)? Did you consider player engagement and pacing?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Reflect on the difficulty progression throughout your level. Were there specific challenges you intentionally placed to enhance the player's experience?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ht0begyrcxo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Part 7: Playtesting and Feedback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Playtest: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Allocate time for students to playtest each other's levels.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Encourage constructive feedback and discussion.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Revisions: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Based on playtest feedback, guide students in making final revisions to their levels.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ai76vaejcyo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Part 8: Showcase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Showcasing Levels: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Dedicate time for each student to showcase their level to the class.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 the unique elements and challenges in each design.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