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bhkpct8ar1x8" w:id="0"/>
      <w:bookmarkEnd w:id="0"/>
      <w:r w:rsidDel="00000000" w:rsidR="00000000" w:rsidRPr="00000000">
        <w:rPr>
          <w:rtl w:val="0"/>
        </w:rPr>
        <w:t xml:space="preserve">Exit Ticket</w:t>
      </w:r>
    </w:p>
    <w:p w:rsidR="00000000" w:rsidDel="00000000" w:rsidP="00000000" w:rsidRDefault="00000000" w:rsidRPr="00000000" w14:paraId="00000002">
      <w:pPr>
        <w:rPr/>
      </w:pPr>
      <w:r w:rsidDel="00000000" w:rsidR="00000000" w:rsidRPr="00000000">
        <w:rPr>
          <w:rtl w:val="0"/>
        </w:rPr>
        <w:t xml:space="preserve">Write a short paragraph summarizing the steps you took to set up the player controller and game over state in your game project. Include any challenges you faced and how you overcame them.</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3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