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2axudvcvwio" w:id="0"/>
      <w:bookmarkEnd w:id="0"/>
      <w:r w:rsidDel="00000000" w:rsidR="00000000" w:rsidRPr="00000000">
        <w:rPr>
          <w:rtl w:val="0"/>
        </w:rPr>
        <w:t xml:space="preserve">High Speed Chase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rr51yleqty" w:id="1"/>
      <w:bookmarkEnd w:id="1"/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Keep your eyes on the road! In this lesson you will code a new C# script for your camera, which will allow it to follow the vehicle down the road and give the player a proper view of the scene. In order to do this, you’ll have to use a very important concept in programming: variables.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p804ptjpnaek" w:id="2"/>
      <w:bookmarkEnd w:id="2"/>
      <w:r w:rsidDel="00000000" w:rsidR="00000000" w:rsidRPr="00000000">
        <w:rPr>
          <w:rtl w:val="0"/>
        </w:rPr>
        <w:t xml:space="preserve">Project Outcome: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camera will follow the vehicle down the road through the scene, allowing the player to see where it’s going.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Declare variables properly and understand that variables can be different data types (float, Vector3, GameObject)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Initialize/assign variables through code or through the inspector to set them with appropriate values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appropriate access modifiers (public/private) for your variables in order to make them easier to change in the inspector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Update and LateUpdate appropriately in order to call one action after another has already happened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Unity Video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unity.com/tutorial/1-3-make-the-camera-follow-the-vehicle-with-variables?uv=2020.3&amp;courseId=5cf96c41edbc2a2ca6e8810f&amp;projectId=5caccdfbedbc2a3cef0efe63" TargetMode="External"/><Relationship Id="rId7" Type="http://schemas.openxmlformats.org/officeDocument/2006/relationships/hyperlink" Target="https://drive.google.com/file/d/1WXRTdUNb44bmd_KWyw_gbm2_L-c-RcI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