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t1228sbgyhcc" w:id="0"/>
      <w:bookmarkEnd w:id="0"/>
      <w:r w:rsidDel="00000000" w:rsidR="00000000" w:rsidRPr="00000000">
        <w:rPr>
          <w:rFonts w:ascii="Lora" w:cs="Lora" w:eastAsia="Lora" w:hAnsi="Lora"/>
          <w:b w:val="1"/>
          <w:color w:val="ce973e"/>
          <w:sz w:val="34"/>
          <w:szCs w:val="34"/>
          <w:rtl w:val="0"/>
        </w:rPr>
        <w:t xml:space="preserve">Challenge: TODO List</w:t>
      </w:r>
    </w:p>
    <w:p w:rsidR="00000000" w:rsidDel="00000000" w:rsidP="00000000" w:rsidRDefault="00000000" w:rsidRPr="00000000" w14:paraId="0000000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4acj7189vqpd" w:id="1"/>
      <w:bookmarkEnd w:id="1"/>
      <w:r w:rsidDel="00000000" w:rsidR="00000000" w:rsidRPr="00000000">
        <w:rPr>
          <w:rFonts w:ascii="Lora" w:cs="Lora" w:eastAsia="Lora" w:hAnsi="Lora"/>
          <w:b w:val="1"/>
          <w:sz w:val="42"/>
          <w:szCs w:val="42"/>
          <w:rtl w:val="0"/>
        </w:rPr>
        <w:t xml:space="preserve">Introduction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At this point you’ve already had a fair amount of practice using the various techniques we’ve shown you. But we’ve been throwing a </w:t>
      </w:r>
      <w:r w:rsidDel="00000000" w:rsidR="00000000" w:rsidRPr="00000000">
        <w:rPr>
          <w:rFonts w:ascii="Lora" w:cs="Lora" w:eastAsia="Lora" w:hAnsi="Lora"/>
          <w:i w:val="1"/>
          <w:color w:val="4a4a4a"/>
          <w:sz w:val="24"/>
          <w:szCs w:val="24"/>
          <w:rtl w:val="0"/>
        </w:rPr>
        <w:t xml:space="preserve">lot</w:t>
      </w:r>
      <w:r w:rsidDel="00000000" w:rsidR="00000000" w:rsidRPr="00000000">
        <w:rPr>
          <w:rFonts w:ascii="Lora" w:cs="Lora" w:eastAsia="Lora" w:hAnsi="Lora"/>
          <w:color w:val="4a4a4a"/>
          <w:sz w:val="24"/>
          <w:szCs w:val="24"/>
          <w:rtl w:val="0"/>
        </w:rPr>
        <w:t xml:space="preserve"> of information your way, so before we move on we’re going to take a minute to slow down and work on one more great portfolio project.</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lzf1iiuucxcj" w:id="2"/>
      <w:bookmarkEnd w:id="2"/>
      <w:r w:rsidDel="00000000" w:rsidR="00000000" w:rsidRPr="00000000">
        <w:rPr>
          <w:rFonts w:ascii="Lora" w:cs="Lora" w:eastAsia="Lora" w:hAnsi="Lora"/>
          <w:b w:val="1"/>
          <w:sz w:val="42"/>
          <w:szCs w:val="42"/>
          <w:rtl w:val="0"/>
        </w:rPr>
        <w:t xml:space="preserve">The Todo List</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Todo lists are a staple in beginning webdev tutorials because they can be very simple. There is, however, a lot of room for improvement and many features that can be added.</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Before diving into the code, take a minute to think about how you are going to want to organize your project</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sz w:val="42"/>
          <w:szCs w:val="42"/>
        </w:rPr>
      </w:pPr>
      <w:bookmarkStart w:colFirst="0" w:colLast="0" w:name="_w8jlvduyrwaq" w:id="3"/>
      <w:bookmarkEnd w:id="3"/>
      <w:r w:rsidDel="00000000" w:rsidR="00000000" w:rsidRPr="00000000">
        <w:rPr>
          <w:rFonts w:ascii="Lora" w:cs="Lora" w:eastAsia="Lora" w:hAnsi="Lora"/>
          <w:b w:val="1"/>
          <w:sz w:val="42"/>
          <w:szCs w:val="42"/>
          <w:rtl w:val="0"/>
        </w:rPr>
        <w:t xml:space="preserve">Assignment</w:t>
      </w:r>
    </w:p>
    <w:p w:rsidR="00000000" w:rsidDel="00000000" w:rsidP="00000000" w:rsidRDefault="00000000" w:rsidRPr="00000000" w14:paraId="0000000B">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Your ‘todos’ are going to be objects that you’ll want to dynamically create, which means either using factories or constructors/classes to generate them.</w:t>
      </w:r>
    </w:p>
    <w:p w:rsidR="00000000" w:rsidDel="00000000" w:rsidP="00000000" w:rsidRDefault="00000000" w:rsidRPr="00000000" w14:paraId="0000000C">
      <w:pPr>
        <w:numPr>
          <w:ilvl w:val="0"/>
          <w:numId w:val="1"/>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Brainstorm what kind of properties your todo-items are going to have. At a minimum they should have a </w:t>
      </w:r>
      <w:r w:rsidDel="00000000" w:rsidR="00000000" w:rsidRPr="00000000">
        <w:rPr>
          <w:rFonts w:ascii="Lora" w:cs="Lora" w:eastAsia="Lora" w:hAnsi="Lora"/>
          <w:color w:val="e83e8c"/>
          <w:sz w:val="24"/>
          <w:szCs w:val="24"/>
          <w:rtl w:val="0"/>
        </w:rPr>
        <w:t xml:space="preserve">title</w:t>
      </w:r>
      <w:r w:rsidDel="00000000" w:rsidR="00000000" w:rsidRPr="00000000">
        <w:rPr>
          <w:rFonts w:ascii="Lora" w:cs="Lora" w:eastAsia="Lora" w:hAnsi="Lora"/>
          <w:color w:val="4a4a4a"/>
          <w:sz w:val="24"/>
          <w:szCs w:val="24"/>
          <w:rtl w:val="0"/>
        </w:rPr>
        <w:t xml:space="preserve">, </w:t>
      </w:r>
      <w:r w:rsidDel="00000000" w:rsidR="00000000" w:rsidRPr="00000000">
        <w:rPr>
          <w:rFonts w:ascii="Lora" w:cs="Lora" w:eastAsia="Lora" w:hAnsi="Lora"/>
          <w:color w:val="e83e8c"/>
          <w:sz w:val="24"/>
          <w:szCs w:val="24"/>
          <w:rtl w:val="0"/>
        </w:rPr>
        <w:t xml:space="preserve">description</w:t>
      </w:r>
      <w:r w:rsidDel="00000000" w:rsidR="00000000" w:rsidRPr="00000000">
        <w:rPr>
          <w:rFonts w:ascii="Lora" w:cs="Lora" w:eastAsia="Lora" w:hAnsi="Lora"/>
          <w:color w:val="4a4a4a"/>
          <w:sz w:val="24"/>
          <w:szCs w:val="24"/>
          <w:rtl w:val="0"/>
        </w:rPr>
        <w:t xml:space="preserve">, </w:t>
      </w:r>
      <w:r w:rsidDel="00000000" w:rsidR="00000000" w:rsidRPr="00000000">
        <w:rPr>
          <w:rFonts w:ascii="Lora" w:cs="Lora" w:eastAsia="Lora" w:hAnsi="Lora"/>
          <w:color w:val="e83e8c"/>
          <w:sz w:val="24"/>
          <w:szCs w:val="24"/>
          <w:rtl w:val="0"/>
        </w:rPr>
        <w:t xml:space="preserve">dueDate</w:t>
      </w:r>
      <w:r w:rsidDel="00000000" w:rsidR="00000000" w:rsidRPr="00000000">
        <w:rPr>
          <w:rFonts w:ascii="Lora" w:cs="Lora" w:eastAsia="Lora" w:hAnsi="Lora"/>
          <w:color w:val="4a4a4a"/>
          <w:sz w:val="24"/>
          <w:szCs w:val="24"/>
          <w:rtl w:val="0"/>
        </w:rPr>
        <w:t xml:space="preserve"> and </w:t>
      </w:r>
      <w:r w:rsidDel="00000000" w:rsidR="00000000" w:rsidRPr="00000000">
        <w:rPr>
          <w:rFonts w:ascii="Lora" w:cs="Lora" w:eastAsia="Lora" w:hAnsi="Lora"/>
          <w:color w:val="e83e8c"/>
          <w:sz w:val="24"/>
          <w:szCs w:val="24"/>
          <w:rtl w:val="0"/>
        </w:rPr>
        <w:t xml:space="preserve">priority</w:t>
      </w:r>
      <w:r w:rsidDel="00000000" w:rsidR="00000000" w:rsidRPr="00000000">
        <w:rPr>
          <w:rFonts w:ascii="Lora" w:cs="Lora" w:eastAsia="Lora" w:hAnsi="Lora"/>
          <w:color w:val="4a4a4a"/>
          <w:sz w:val="24"/>
          <w:szCs w:val="24"/>
          <w:rtl w:val="0"/>
        </w:rPr>
        <w:t xml:space="preserve">. You might also want to include </w:t>
      </w:r>
      <w:r w:rsidDel="00000000" w:rsidR="00000000" w:rsidRPr="00000000">
        <w:rPr>
          <w:rFonts w:ascii="Lora" w:cs="Lora" w:eastAsia="Lora" w:hAnsi="Lora"/>
          <w:color w:val="e83e8c"/>
          <w:sz w:val="24"/>
          <w:szCs w:val="24"/>
          <w:rtl w:val="0"/>
        </w:rPr>
        <w:t xml:space="preserve">notes</w:t>
      </w:r>
      <w:r w:rsidDel="00000000" w:rsidR="00000000" w:rsidRPr="00000000">
        <w:rPr>
          <w:rFonts w:ascii="Lora" w:cs="Lora" w:eastAsia="Lora" w:hAnsi="Lora"/>
          <w:color w:val="4a4a4a"/>
          <w:sz w:val="24"/>
          <w:szCs w:val="24"/>
          <w:rtl w:val="0"/>
        </w:rPr>
        <w:t xml:space="preserve"> or even a </w:t>
      </w:r>
      <w:r w:rsidDel="00000000" w:rsidR="00000000" w:rsidRPr="00000000">
        <w:rPr>
          <w:rFonts w:ascii="Lora" w:cs="Lora" w:eastAsia="Lora" w:hAnsi="Lora"/>
          <w:color w:val="e83e8c"/>
          <w:sz w:val="24"/>
          <w:szCs w:val="24"/>
          <w:rtl w:val="0"/>
        </w:rPr>
        <w:t xml:space="preserve">checklist</w:t>
      </w:r>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0D">
      <w:pPr>
        <w:numPr>
          <w:ilvl w:val="0"/>
          <w:numId w:val="1"/>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Your todo list should have </w:t>
      </w:r>
      <w:r w:rsidDel="00000000" w:rsidR="00000000" w:rsidRPr="00000000">
        <w:rPr>
          <w:rFonts w:ascii="Lora" w:cs="Lora" w:eastAsia="Lora" w:hAnsi="Lora"/>
          <w:color w:val="e83e8c"/>
          <w:sz w:val="24"/>
          <w:szCs w:val="24"/>
          <w:rtl w:val="0"/>
        </w:rPr>
        <w:t xml:space="preserve">projects</w:t>
      </w:r>
      <w:r w:rsidDel="00000000" w:rsidR="00000000" w:rsidRPr="00000000">
        <w:rPr>
          <w:rFonts w:ascii="Lora" w:cs="Lora" w:eastAsia="Lora" w:hAnsi="Lora"/>
          <w:color w:val="4a4a4a"/>
          <w:sz w:val="24"/>
          <w:szCs w:val="24"/>
          <w:rtl w:val="0"/>
        </w:rPr>
        <w:t xml:space="preserve"> or separate lists of </w:t>
      </w:r>
      <w:r w:rsidDel="00000000" w:rsidR="00000000" w:rsidRPr="00000000">
        <w:rPr>
          <w:rFonts w:ascii="Lora" w:cs="Lora" w:eastAsia="Lora" w:hAnsi="Lora"/>
          <w:color w:val="e83e8c"/>
          <w:sz w:val="24"/>
          <w:szCs w:val="24"/>
          <w:rtl w:val="0"/>
        </w:rPr>
        <w:t xml:space="preserve">todos</w:t>
      </w:r>
      <w:r w:rsidDel="00000000" w:rsidR="00000000" w:rsidRPr="00000000">
        <w:rPr>
          <w:rFonts w:ascii="Lora" w:cs="Lora" w:eastAsia="Lora" w:hAnsi="Lora"/>
          <w:color w:val="4a4a4a"/>
          <w:sz w:val="24"/>
          <w:szCs w:val="24"/>
          <w:rtl w:val="0"/>
        </w:rPr>
        <w:t xml:space="preserve">. When a user first opens the app, there should be some sort of ‘default’ project to which all of their todos are put. Users should be able to create new projects and choose which project their todos go into.</w:t>
      </w:r>
    </w:p>
    <w:p w:rsidR="00000000" w:rsidDel="00000000" w:rsidP="00000000" w:rsidRDefault="00000000" w:rsidRPr="00000000" w14:paraId="0000000E">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You should separate your application logic (i.e. creating new todos, setting todos as complete, changing todo priority etc.) from the DOM-related stuff, so keep all of those things in separate modules.</w:t>
      </w:r>
    </w:p>
    <w:p w:rsidR="00000000" w:rsidDel="00000000" w:rsidP="00000000" w:rsidRDefault="00000000" w:rsidRPr="00000000" w14:paraId="0000000F">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The look of the User Interface is up to you, but it should be able to do the following:</w:t>
      </w:r>
    </w:p>
    <w:p w:rsidR="00000000" w:rsidDel="00000000" w:rsidP="00000000" w:rsidRDefault="00000000" w:rsidRPr="00000000" w14:paraId="00000010">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view all projects</w:t>
      </w:r>
    </w:p>
    <w:p w:rsidR="00000000" w:rsidDel="00000000" w:rsidP="00000000" w:rsidRDefault="00000000" w:rsidRPr="00000000" w14:paraId="00000011">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view all todos in each project (probably just the title and due date.. perhaps changing color for different priorities)</w:t>
      </w:r>
    </w:p>
    <w:p w:rsidR="00000000" w:rsidDel="00000000" w:rsidP="00000000" w:rsidRDefault="00000000" w:rsidRPr="00000000" w14:paraId="00000012">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expand a single todo to see/edit its details</w:t>
      </w:r>
    </w:p>
    <w:p w:rsidR="00000000" w:rsidDel="00000000" w:rsidP="00000000" w:rsidRDefault="00000000" w:rsidRPr="00000000" w14:paraId="00000013">
      <w:pPr>
        <w:numPr>
          <w:ilvl w:val="1"/>
          <w:numId w:val="1"/>
        </w:numPr>
        <w:spacing w:after="0" w:before="0" w:line="240" w:lineRule="auto"/>
        <w:ind w:left="1440" w:hanging="360"/>
        <w:rPr>
          <w:rFonts w:ascii="Lora" w:cs="Lora" w:eastAsia="Lora" w:hAnsi="Lora"/>
        </w:rPr>
      </w:pPr>
      <w:r w:rsidDel="00000000" w:rsidR="00000000" w:rsidRPr="00000000">
        <w:rPr>
          <w:rFonts w:ascii="Lora" w:cs="Lora" w:eastAsia="Lora" w:hAnsi="Lora"/>
          <w:color w:val="4a4a4a"/>
          <w:sz w:val="24"/>
          <w:szCs w:val="24"/>
          <w:rtl w:val="0"/>
        </w:rPr>
        <w:t xml:space="preserve">delete a todo</w:t>
      </w:r>
    </w:p>
    <w:p w:rsidR="00000000" w:rsidDel="00000000" w:rsidP="00000000" w:rsidRDefault="00000000" w:rsidRPr="00000000" w14:paraId="00000014">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For inspiration, check out the following great todo apps. (look at screenshots, watch their introduction videos etc.)</w:t>
      </w:r>
    </w:p>
    <w:p w:rsidR="00000000" w:rsidDel="00000000" w:rsidP="00000000" w:rsidRDefault="00000000" w:rsidRPr="00000000" w14:paraId="00000015">
      <w:pPr>
        <w:numPr>
          <w:ilvl w:val="1"/>
          <w:numId w:val="1"/>
        </w:numPr>
        <w:spacing w:after="0" w:before="0" w:line="240" w:lineRule="auto"/>
        <w:ind w:left="1440" w:hanging="360"/>
        <w:rPr>
          <w:rFonts w:ascii="Lora" w:cs="Lora" w:eastAsia="Lora" w:hAnsi="Lora"/>
        </w:rPr>
      </w:pPr>
      <w:hyperlink r:id="rId6">
        <w:r w:rsidDel="00000000" w:rsidR="00000000" w:rsidRPr="00000000">
          <w:rPr>
            <w:rFonts w:ascii="Lora" w:cs="Lora" w:eastAsia="Lora" w:hAnsi="Lora"/>
            <w:color w:val="cc9543"/>
            <w:sz w:val="24"/>
            <w:szCs w:val="24"/>
            <w:u w:val="single"/>
            <w:rtl w:val="0"/>
          </w:rPr>
          <w:t xml:space="preserve">Todoist</w:t>
        </w:r>
      </w:hyperlink>
      <w:r w:rsidDel="00000000" w:rsidR="00000000" w:rsidRPr="00000000">
        <w:rPr>
          <w:rtl w:val="0"/>
        </w:rPr>
      </w:r>
    </w:p>
    <w:p w:rsidR="00000000" w:rsidDel="00000000" w:rsidP="00000000" w:rsidRDefault="00000000" w:rsidRPr="00000000" w14:paraId="00000016">
      <w:pPr>
        <w:numPr>
          <w:ilvl w:val="1"/>
          <w:numId w:val="1"/>
        </w:numPr>
        <w:spacing w:after="0" w:before="0" w:line="240" w:lineRule="auto"/>
        <w:ind w:left="1440" w:hanging="360"/>
        <w:rPr>
          <w:rFonts w:ascii="Lora" w:cs="Lora" w:eastAsia="Lora" w:hAnsi="Lora"/>
        </w:rPr>
      </w:pPr>
      <w:hyperlink r:id="rId7">
        <w:r w:rsidDel="00000000" w:rsidR="00000000" w:rsidRPr="00000000">
          <w:rPr>
            <w:rFonts w:ascii="Lora" w:cs="Lora" w:eastAsia="Lora" w:hAnsi="Lora"/>
            <w:color w:val="cc9543"/>
            <w:sz w:val="24"/>
            <w:szCs w:val="24"/>
            <w:u w:val="single"/>
            <w:rtl w:val="0"/>
          </w:rPr>
          <w:t xml:space="preserve">Things</w:t>
        </w:r>
      </w:hyperlink>
      <w:r w:rsidDel="00000000" w:rsidR="00000000" w:rsidRPr="00000000">
        <w:rPr>
          <w:rtl w:val="0"/>
        </w:rPr>
      </w:r>
    </w:p>
    <w:p w:rsidR="00000000" w:rsidDel="00000000" w:rsidP="00000000" w:rsidRDefault="00000000" w:rsidRPr="00000000" w14:paraId="00000017">
      <w:pPr>
        <w:numPr>
          <w:ilvl w:val="1"/>
          <w:numId w:val="1"/>
        </w:numPr>
        <w:spacing w:after="0" w:before="0" w:line="240" w:lineRule="auto"/>
        <w:ind w:left="1440" w:hanging="360"/>
        <w:rPr>
          <w:rFonts w:ascii="Lora" w:cs="Lora" w:eastAsia="Lora" w:hAnsi="Lora"/>
        </w:rPr>
      </w:pPr>
      <w:hyperlink r:id="rId8">
        <w:r w:rsidDel="00000000" w:rsidR="00000000" w:rsidRPr="00000000">
          <w:rPr>
            <w:rFonts w:ascii="Lora" w:cs="Lora" w:eastAsia="Lora" w:hAnsi="Lora"/>
            <w:color w:val="cc9543"/>
            <w:sz w:val="24"/>
            <w:szCs w:val="24"/>
            <w:u w:val="single"/>
            <w:rtl w:val="0"/>
          </w:rPr>
          <w:t xml:space="preserve">any.do</w:t>
        </w:r>
      </w:hyperlink>
      <w:r w:rsidDel="00000000" w:rsidR="00000000" w:rsidRPr="00000000">
        <w:rPr>
          <w:rtl w:val="0"/>
        </w:rPr>
      </w:r>
    </w:p>
    <w:p w:rsidR="00000000" w:rsidDel="00000000" w:rsidP="00000000" w:rsidRDefault="00000000" w:rsidRPr="00000000" w14:paraId="00000018">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Since you are probably already using webpack, adding external libraries from npm is a cinch! You might want to consider using the following useful library in your code:</w:t>
      </w:r>
    </w:p>
    <w:p w:rsidR="00000000" w:rsidDel="00000000" w:rsidP="00000000" w:rsidRDefault="00000000" w:rsidRPr="00000000" w14:paraId="00000019">
      <w:pPr>
        <w:numPr>
          <w:ilvl w:val="1"/>
          <w:numId w:val="1"/>
        </w:numPr>
        <w:spacing w:after="0" w:before="0" w:line="240" w:lineRule="auto"/>
        <w:ind w:left="1440" w:hanging="360"/>
        <w:rPr>
          <w:rFonts w:ascii="Lora" w:cs="Lora" w:eastAsia="Lora" w:hAnsi="Lora"/>
        </w:rPr>
      </w:pPr>
      <w:hyperlink r:id="rId9">
        <w:r w:rsidDel="00000000" w:rsidR="00000000" w:rsidRPr="00000000">
          <w:rPr>
            <w:rFonts w:ascii="Lora" w:cs="Lora" w:eastAsia="Lora" w:hAnsi="Lora"/>
            <w:color w:val="cc9543"/>
            <w:sz w:val="24"/>
            <w:szCs w:val="24"/>
            <w:u w:val="single"/>
            <w:rtl w:val="0"/>
          </w:rPr>
          <w:t xml:space="preserve">date-fns</w:t>
        </w:r>
      </w:hyperlink>
      <w:r w:rsidDel="00000000" w:rsidR="00000000" w:rsidRPr="00000000">
        <w:rPr>
          <w:rFonts w:ascii="Lora" w:cs="Lora" w:eastAsia="Lora" w:hAnsi="Lora"/>
          <w:color w:val="4a4a4a"/>
          <w:sz w:val="24"/>
          <w:szCs w:val="24"/>
          <w:rtl w:val="0"/>
        </w:rPr>
        <w:t xml:space="preserve"> gives you a bunch of handy functions for formatting and manipulating dates and times.</w:t>
      </w:r>
    </w:p>
    <w:p w:rsidR="00000000" w:rsidDel="00000000" w:rsidP="00000000" w:rsidRDefault="00000000" w:rsidRPr="00000000" w14:paraId="0000001A">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We haven’t learned any techniques for actually storing our data anywhere, so when the user refreshes the page, all of their todos will disappear! You should add some persistence to this todo app using the Web Storage API.</w:t>
      </w:r>
    </w:p>
    <w:p w:rsidR="00000000" w:rsidDel="00000000" w:rsidP="00000000" w:rsidRDefault="00000000" w:rsidRPr="00000000" w14:paraId="0000001B">
      <w:pPr>
        <w:numPr>
          <w:ilvl w:val="1"/>
          <w:numId w:val="1"/>
        </w:numPr>
        <w:spacing w:after="0" w:before="0" w:line="240" w:lineRule="auto"/>
        <w:ind w:left="1440" w:hanging="360"/>
      </w:pPr>
      <w:r w:rsidDel="00000000" w:rsidR="00000000" w:rsidRPr="00000000">
        <w:rPr>
          <w:rFonts w:ascii="Lora" w:cs="Lora" w:eastAsia="Lora" w:hAnsi="Lora"/>
          <w:color w:val="e83e8c"/>
          <w:sz w:val="24"/>
          <w:szCs w:val="24"/>
          <w:rtl w:val="0"/>
        </w:rPr>
        <w:t xml:space="preserve">localStorage</w:t>
      </w:r>
      <w:r w:rsidDel="00000000" w:rsidR="00000000" w:rsidRPr="00000000">
        <w:rPr>
          <w:rFonts w:ascii="Lora" w:cs="Lora" w:eastAsia="Lora" w:hAnsi="Lora"/>
          <w:color w:val="4a4a4a"/>
          <w:sz w:val="24"/>
          <w:szCs w:val="24"/>
          <w:rtl w:val="0"/>
        </w:rPr>
        <w:t xml:space="preserve"> (</w:t>
      </w:r>
      <w:hyperlink r:id="rId10">
        <w:r w:rsidDel="00000000" w:rsidR="00000000" w:rsidRPr="00000000">
          <w:rPr>
            <w:rFonts w:ascii="Lora" w:cs="Lora" w:eastAsia="Lora" w:hAnsi="Lora"/>
            <w:color w:val="cc9543"/>
            <w:sz w:val="24"/>
            <w:szCs w:val="24"/>
            <w:u w:val="single"/>
            <w:rtl w:val="0"/>
          </w:rPr>
          <w:t xml:space="preserve">docs here</w:t>
        </w:r>
      </w:hyperlink>
      <w:r w:rsidDel="00000000" w:rsidR="00000000" w:rsidRPr="00000000">
        <w:rPr>
          <w:rFonts w:ascii="Lora" w:cs="Lora" w:eastAsia="Lora" w:hAnsi="Lora"/>
          <w:color w:val="4a4a4a"/>
          <w:sz w:val="24"/>
          <w:szCs w:val="24"/>
          <w:rtl w:val="0"/>
        </w:rPr>
        <w:t xml:space="preserve">) allows you to save data on the user’s computer. The downside here is that the data is ONLY accessible on the computer that it was created on. Even so, it’s pretty handy! Set up a function that saves the projects (and todos) to localStorage every time a new project (or todo) is created, and another function that looks for that data in localStorage when your app is first loaded. Additionally, here are a couple of quick tips to help you not get tripped up:</w:t>
      </w:r>
    </w:p>
    <w:p w:rsidR="00000000" w:rsidDel="00000000" w:rsidP="00000000" w:rsidRDefault="00000000" w:rsidRPr="00000000" w14:paraId="0000001C">
      <w:pPr>
        <w:numPr>
          <w:ilvl w:val="2"/>
          <w:numId w:val="1"/>
        </w:numPr>
        <w:spacing w:after="0" w:before="0" w:line="240" w:lineRule="auto"/>
        <w:ind w:left="2160" w:hanging="360"/>
        <w:rPr>
          <w:rFonts w:ascii="Lora" w:cs="Lora" w:eastAsia="Lora" w:hAnsi="Lora"/>
        </w:rPr>
      </w:pPr>
      <w:r w:rsidDel="00000000" w:rsidR="00000000" w:rsidRPr="00000000">
        <w:rPr>
          <w:rFonts w:ascii="Lora" w:cs="Lora" w:eastAsia="Lora" w:hAnsi="Lora"/>
          <w:color w:val="4a4a4a"/>
          <w:sz w:val="24"/>
          <w:szCs w:val="24"/>
          <w:rtl w:val="0"/>
        </w:rPr>
        <w:t xml:space="preserve">Make sure your app doesn’t crash if the data you may want to retrieve from localStorage isn’t there!</w:t>
      </w:r>
    </w:p>
    <w:p w:rsidR="00000000" w:rsidDel="00000000" w:rsidP="00000000" w:rsidRDefault="00000000" w:rsidRPr="00000000" w14:paraId="0000001D">
      <w:pPr>
        <w:numPr>
          <w:ilvl w:val="2"/>
          <w:numId w:val="1"/>
        </w:numPr>
        <w:spacing w:after="0" w:before="0" w:line="240" w:lineRule="auto"/>
        <w:ind w:left="2160" w:hanging="360"/>
        <w:rPr>
          <w:rFonts w:ascii="Lora" w:cs="Lora" w:eastAsia="Lora" w:hAnsi="Lora"/>
        </w:rPr>
      </w:pPr>
      <w:r w:rsidDel="00000000" w:rsidR="00000000" w:rsidRPr="00000000">
        <w:rPr>
          <w:rFonts w:ascii="Lora" w:cs="Lora" w:eastAsia="Lora" w:hAnsi="Lora"/>
          <w:color w:val="4a4a4a"/>
          <w:sz w:val="24"/>
          <w:szCs w:val="24"/>
          <w:rtl w:val="0"/>
        </w:rPr>
        <w:t xml:space="preserve">localStorage uses </w:t>
      </w:r>
      <w:hyperlink r:id="rId11">
        <w:r w:rsidDel="00000000" w:rsidR="00000000" w:rsidRPr="00000000">
          <w:rPr>
            <w:rFonts w:ascii="Lora" w:cs="Lora" w:eastAsia="Lora" w:hAnsi="Lora"/>
            <w:color w:val="cc9543"/>
            <w:sz w:val="24"/>
            <w:szCs w:val="24"/>
            <w:u w:val="single"/>
            <w:rtl w:val="0"/>
          </w:rPr>
          <w:t xml:space="preserve">JSON</w:t>
        </w:r>
      </w:hyperlink>
      <w:r w:rsidDel="00000000" w:rsidR="00000000" w:rsidRPr="00000000">
        <w:rPr>
          <w:rFonts w:ascii="Lora" w:cs="Lora" w:eastAsia="Lora" w:hAnsi="Lora"/>
          <w:color w:val="4a4a4a"/>
          <w:sz w:val="24"/>
          <w:szCs w:val="24"/>
          <w:rtl w:val="0"/>
        </w:rPr>
        <w:t xml:space="preserve"> to send and store data, and when you retrieve the data, it will also be in JSON format. You will learn more about this language in a later lesson, but it doesn’t hurt to get your feet wet now. Keep in mind you </w:t>
      </w:r>
      <w:r w:rsidDel="00000000" w:rsidR="00000000" w:rsidRPr="00000000">
        <w:rPr>
          <w:rFonts w:ascii="Lora" w:cs="Lora" w:eastAsia="Lora" w:hAnsi="Lora"/>
          <w:i w:val="1"/>
          <w:color w:val="4a4a4a"/>
          <w:sz w:val="24"/>
          <w:szCs w:val="24"/>
          <w:rtl w:val="0"/>
        </w:rPr>
        <w:t xml:space="preserve">cannot store functions in JSON</w:t>
      </w:r>
      <w:r w:rsidDel="00000000" w:rsidR="00000000" w:rsidRPr="00000000">
        <w:rPr>
          <w:rFonts w:ascii="Lora" w:cs="Lora" w:eastAsia="Lora" w:hAnsi="Lora"/>
          <w:color w:val="4a4a4a"/>
          <w:sz w:val="24"/>
          <w:szCs w:val="24"/>
          <w:rtl w:val="0"/>
        </w:rPr>
        <w:t xml:space="preserve">, so you’ll have to figure out how to add methods back to your object properties once you fetch them. Good luck!</w:t>
      </w:r>
    </w:p>
    <w:p w:rsidR="00000000" w:rsidDel="00000000" w:rsidP="00000000" w:rsidRDefault="00000000" w:rsidRPr="00000000" w14:paraId="0000001E">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1F">
      <w:pPr>
        <w:spacing w:after="0" w:before="0" w:line="240" w:lineRule="auto"/>
        <w:rPr>
          <w:rFonts w:ascii="Lora" w:cs="Lora" w:eastAsia="Lora" w:hAnsi="Lora"/>
        </w:rPr>
      </w:pPr>
      <w:r w:rsidDel="00000000" w:rsidR="00000000" w:rsidRPr="00000000">
        <w:rPr>
          <w:rFonts w:ascii="Lora" w:cs="Lora" w:eastAsia="Lora" w:hAnsi="Lora"/>
          <w:rtl w:val="0"/>
        </w:rPr>
        <w:t xml:space="preserve">Examples</w:t>
      </w:r>
    </w:p>
    <w:p w:rsidR="00000000" w:rsidDel="00000000" w:rsidP="00000000" w:rsidRDefault="00000000" w:rsidRPr="00000000" w14:paraId="00000020">
      <w:pPr>
        <w:numPr>
          <w:ilvl w:val="0"/>
          <w:numId w:val="2"/>
        </w:numPr>
        <w:spacing w:after="0" w:before="0" w:line="240" w:lineRule="auto"/>
        <w:ind w:left="720" w:hanging="360"/>
        <w:rPr>
          <w:rFonts w:ascii="Lora" w:cs="Lora" w:eastAsia="Lora" w:hAnsi="Lora"/>
          <w:u w:val="none"/>
        </w:rPr>
      </w:pPr>
      <w:hyperlink r:id="rId12">
        <w:r w:rsidDel="00000000" w:rsidR="00000000" w:rsidRPr="00000000">
          <w:rPr>
            <w:rFonts w:ascii="Lora" w:cs="Lora" w:eastAsia="Lora" w:hAnsi="Lora"/>
            <w:color w:val="1155cc"/>
            <w:u w:val="single"/>
            <w:rtl w:val="0"/>
          </w:rPr>
          <w:t xml:space="preserve">https://michalosman.github.io/todo-list/</w:t>
        </w:r>
      </w:hyperlink>
      <w:r w:rsidDel="00000000" w:rsidR="00000000" w:rsidRPr="00000000">
        <w:rPr>
          <w:rtl w:val="0"/>
        </w:rPr>
      </w:r>
    </w:p>
    <w:p w:rsidR="00000000" w:rsidDel="00000000" w:rsidP="00000000" w:rsidRDefault="00000000" w:rsidRPr="00000000" w14:paraId="00000021">
      <w:pPr>
        <w:numPr>
          <w:ilvl w:val="0"/>
          <w:numId w:val="2"/>
        </w:numPr>
        <w:spacing w:after="0" w:before="0" w:line="240" w:lineRule="auto"/>
        <w:ind w:left="720" w:hanging="360"/>
        <w:rPr>
          <w:rFonts w:ascii="Lora" w:cs="Lora" w:eastAsia="Lora" w:hAnsi="Lora"/>
          <w:u w:val="none"/>
        </w:rPr>
      </w:pPr>
      <w:hyperlink r:id="rId13">
        <w:r w:rsidDel="00000000" w:rsidR="00000000" w:rsidRPr="00000000">
          <w:rPr>
            <w:rFonts w:ascii="Lora" w:cs="Lora" w:eastAsia="Lora" w:hAnsi="Lora"/>
            <w:color w:val="1155cc"/>
            <w:u w:val="single"/>
            <w:rtl w:val="0"/>
          </w:rPr>
          <w:t xml:space="preserve">https://bscottnz.github.io/todo/</w:t>
        </w:r>
      </w:hyperlink>
      <w:r w:rsidDel="00000000" w:rsidR="00000000" w:rsidRPr="00000000">
        <w:rPr>
          <w:rtl w:val="0"/>
        </w:rPr>
      </w:r>
    </w:p>
    <w:p w:rsidR="00000000" w:rsidDel="00000000" w:rsidP="00000000" w:rsidRDefault="00000000" w:rsidRPr="00000000" w14:paraId="00000022">
      <w:pPr>
        <w:numPr>
          <w:ilvl w:val="0"/>
          <w:numId w:val="2"/>
        </w:numPr>
        <w:spacing w:after="0" w:before="0" w:line="240" w:lineRule="auto"/>
        <w:ind w:left="720" w:hanging="360"/>
        <w:rPr>
          <w:rFonts w:ascii="Lora" w:cs="Lora" w:eastAsia="Lora" w:hAnsi="Lora"/>
          <w:u w:val="none"/>
        </w:rPr>
      </w:pPr>
      <w:hyperlink r:id="rId14">
        <w:r w:rsidDel="00000000" w:rsidR="00000000" w:rsidRPr="00000000">
          <w:rPr>
            <w:rFonts w:ascii="Lora" w:cs="Lora" w:eastAsia="Lora" w:hAnsi="Lora"/>
            <w:color w:val="1155cc"/>
            <w:u w:val="single"/>
            <w:rtl w:val="0"/>
          </w:rPr>
          <w:t xml:space="preserve">https://pret3nti0u5.github.io/To-Do-List/</w:t>
        </w:r>
      </w:hyperlink>
      <w:r w:rsidDel="00000000" w:rsidR="00000000" w:rsidRPr="00000000">
        <w:rPr>
          <w:rtl w:val="0"/>
        </w:rPr>
      </w:r>
    </w:p>
    <w:p w:rsidR="00000000" w:rsidDel="00000000" w:rsidP="00000000" w:rsidRDefault="00000000" w:rsidRPr="00000000" w14:paraId="00000023">
      <w:pPr>
        <w:numPr>
          <w:ilvl w:val="0"/>
          <w:numId w:val="2"/>
        </w:numPr>
        <w:spacing w:after="0" w:before="0" w:line="240" w:lineRule="auto"/>
        <w:ind w:left="720" w:hanging="360"/>
        <w:rPr>
          <w:rFonts w:ascii="Lora" w:cs="Lora" w:eastAsia="Lora" w:hAnsi="Lora"/>
          <w:u w:val="none"/>
        </w:rPr>
      </w:pPr>
      <w:hyperlink r:id="rId15">
        <w:r w:rsidDel="00000000" w:rsidR="00000000" w:rsidRPr="00000000">
          <w:rPr>
            <w:rFonts w:ascii="Lora" w:cs="Lora" w:eastAsia="Lora" w:hAnsi="Lora"/>
            <w:color w:val="1155cc"/>
            <w:u w:val="single"/>
            <w:rtl w:val="0"/>
          </w:rPr>
          <w:t xml:space="preserve">https://zakarya-mks.github.io/ToDoers/</w:t>
        </w:r>
      </w:hyperlink>
      <w:r w:rsidDel="00000000" w:rsidR="00000000" w:rsidRPr="00000000">
        <w:rPr>
          <w:rtl w:val="0"/>
        </w:rPr>
      </w:r>
    </w:p>
    <w:p w:rsidR="00000000" w:rsidDel="00000000" w:rsidP="00000000" w:rsidRDefault="00000000" w:rsidRPr="00000000" w14:paraId="00000024">
      <w:pPr>
        <w:numPr>
          <w:ilvl w:val="0"/>
          <w:numId w:val="2"/>
        </w:numPr>
        <w:spacing w:after="0" w:before="0" w:line="240" w:lineRule="auto"/>
        <w:ind w:left="720" w:hanging="360"/>
        <w:rPr>
          <w:rFonts w:ascii="Lora" w:cs="Lora" w:eastAsia="Lora" w:hAnsi="Lora"/>
          <w:u w:val="none"/>
        </w:rPr>
      </w:pPr>
      <w:hyperlink r:id="rId16">
        <w:r w:rsidDel="00000000" w:rsidR="00000000" w:rsidRPr="00000000">
          <w:rPr>
            <w:rFonts w:ascii="Lora" w:cs="Lora" w:eastAsia="Lora" w:hAnsi="Lora"/>
            <w:color w:val="1155cc"/>
            <w:u w:val="single"/>
            <w:rtl w:val="0"/>
          </w:rPr>
          <w:t xml:space="preserve">https://sultanbadri.github.io/todo-list/</w:t>
        </w:r>
      </w:hyperlink>
      <w:r w:rsidDel="00000000" w:rsidR="00000000" w:rsidRPr="00000000">
        <w:rPr>
          <w:rtl w:val="0"/>
        </w:rPr>
      </w:r>
    </w:p>
    <w:p w:rsidR="00000000" w:rsidDel="00000000" w:rsidP="00000000" w:rsidRDefault="00000000" w:rsidRPr="00000000" w14:paraId="00000025">
      <w:pPr>
        <w:spacing w:after="0" w:before="0"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rFonts w:ascii="Arial" w:cs="Arial" w:eastAsia="Arial" w:hAnsi="Arial"/>
        <w:color w:val="4a4a4a"/>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Global_Objects/JSON" TargetMode="External"/><Relationship Id="rId10" Type="http://schemas.openxmlformats.org/officeDocument/2006/relationships/hyperlink" Target="https://developer.mozilla.org/en-US/docs/Web/API/Web_Storage_API/Using_the_Web_Storage_API" TargetMode="External"/><Relationship Id="rId13" Type="http://schemas.openxmlformats.org/officeDocument/2006/relationships/hyperlink" Target="https://bscottnz.github.io/todo/" TargetMode="External"/><Relationship Id="rId12" Type="http://schemas.openxmlformats.org/officeDocument/2006/relationships/hyperlink" Target="https://michalosman.github.io/todo-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te-fns/date-fns" TargetMode="External"/><Relationship Id="rId15" Type="http://schemas.openxmlformats.org/officeDocument/2006/relationships/hyperlink" Target="https://zakarya-mks.github.io/ToDoers/" TargetMode="External"/><Relationship Id="rId14" Type="http://schemas.openxmlformats.org/officeDocument/2006/relationships/hyperlink" Target="https://pret3nti0u5.github.io/To-Do-List/" TargetMode="External"/><Relationship Id="rId16" Type="http://schemas.openxmlformats.org/officeDocument/2006/relationships/hyperlink" Target="https://sultanbadri.github.io/todo-list/" TargetMode="External"/><Relationship Id="rId5" Type="http://schemas.openxmlformats.org/officeDocument/2006/relationships/styles" Target="styles.xml"/><Relationship Id="rId6" Type="http://schemas.openxmlformats.org/officeDocument/2006/relationships/hyperlink" Target="https://en.todoist.com/" TargetMode="External"/><Relationship Id="rId7" Type="http://schemas.openxmlformats.org/officeDocument/2006/relationships/hyperlink" Target="https://culturedcode.com/things/" TargetMode="External"/><Relationship Id="rId8" Type="http://schemas.openxmlformats.org/officeDocument/2006/relationships/hyperlink" Target="https://www.any.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