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App.js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Overview from "./components/Overview";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uniqid from "uniqid";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super();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task: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text: '',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id: uniqid()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tasks: [],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handleChange = (e)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this.setState({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task: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text: e.target.value,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id: this.state.task.id,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onSubmitTask = (e)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this.setState({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tasks: this.state.tasks.concat(this.state.task),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task: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text: '',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id: uniqid()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{ task, tasks } = this.state;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&lt;form onSubmit={this.onSubmitTask}&gt;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&lt;label htmlFor="taskInput"&gt;Enter task&lt;/label&gt;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onChange={this.handleChange}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value={task.text}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id="taskInput"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&lt;button type="submit"&gt;Add Task&lt;/button&gt;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&lt;Overview tasks={tasks} 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Overview.js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 Overview = (props) =&gt;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{ tasks } = props;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{tasks.map((task)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&lt;li key={task.id}&gt;{task.text}&lt;/li&gt;;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export default Overview;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