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fake_paper_03_peer_review.pdf</w:t>
      </w:r>
    </w:p>
    <w:p>
      <w:r>
        <w:t>Total Citations Processed: 20</w:t>
      </w:r>
    </w:p>
    <w:p>
      <w:r>
        <w:t>Hallucination Rate: 95.0%</w:t>
      </w:r>
    </w:p>
    <w:p>
      <w:pPr>
        <w:pStyle w:val="Heading1"/>
      </w:pPr>
      <w:r>
        <w:t>Summary Statistics</w:t>
      </w:r>
    </w:p>
    <w:p>
      <w:r>
        <w:t>Verified Citations: 1</w:t>
      </w:r>
    </w:p>
    <w:p>
      <w:r>
        <w:t>Fabricated (Ghost) Citations: 13</w:t>
      </w:r>
    </w:p>
    <w:p>
      <w:r>
        <w:t>Mismatched Metadata: 6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Machine learning approaches to automated metadata extraction in digital repositories</w:t>
      </w:r>
    </w:p>
    <w:p>
      <w:r>
        <w:t>Claimed DOI: 10.7123/jlds.2024.82077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[2] Status: Ghost Citation</w:t>
      </w:r>
    </w:p>
    <w:p>
      <w:r>
        <w:t>Claimed Title: Bias detection in automated subject classification systems for digital libraries</w:t>
      </w:r>
    </w:p>
    <w:p>
      <w:r>
        <w:t>Claimed DOI: 10.7711/ijie.2025.14133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[3] Status: Verified</w:t>
      </w:r>
    </w:p>
    <w:p>
      <w:r>
        <w:t>Claimed Title: Understanding metadata and metadata schemes</w:t>
      </w:r>
    </w:p>
    <w:p>
      <w:r>
        <w:t>Claimed DOI: 10.1300/J104v40n03_02</w:t>
      </w:r>
    </w:p>
    <w:p>
      <w:r>
        <w:t>----------------------------------------</w:t>
      </w:r>
    </w:p>
    <w:p>
      <w:r>
        <w:rPr>
          <w:b/>
          <w:color w:val="FF0000"/>
        </w:rPr>
        <w:t>[4] Status: Ghost Citation</w:t>
      </w:r>
    </w:p>
    <w:p>
      <w:r>
        <w:t>Claimed Title: Deep learning for semantic indexing in academic repositories</w:t>
      </w:r>
    </w:p>
    <w:p>
      <w:r>
        <w:t>Claimed DOI: 10.5522/dksr.2024.11055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[5] Status: Mismatched Metadata</w:t>
      </w:r>
    </w:p>
    <w:p>
      <w:r>
        <w:t>Claimed Title: Metadata creation practices in digital repositories</w:t>
      </w:r>
    </w:p>
    <w:p>
      <w:r>
        <w:t>Claimed DOI: 10.1002/asi.23220</w:t>
      </w:r>
    </w:p>
    <w:p>
      <w:r>
        <w:t>Registry Result: Privacy as a fuzzy concept: A new conceptualization of privacy for practitioners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Automated subject classification in digital libraries using natural language processing</w:t>
      </w:r>
    </w:p>
    <w:p>
      <w:r>
        <w:t>Claimed DOI: 10.1177/01655515211012345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Intelligent cataloging systems for next-generation academic libraries</w:t>
      </w:r>
    </w:p>
    <w:p>
      <w:r>
        <w:t>Claimed DOI: 10.6822/jdli.2024.92110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Semantic extraction engines for large-scale scholarly archives</w:t>
      </w:r>
    </w:p>
    <w:p>
      <w:r>
        <w:t>Claimed DOI: 10.7741/ijki.2025.73201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Automated metadata pipelines for institutional research repositories</w:t>
      </w:r>
    </w:p>
    <w:p>
      <w:r>
        <w:t>Claimed DOI: 10.8813/drsq.2024.6144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AI-driven descriptive metadata generation in scholarly communication systems</w:t>
      </w:r>
    </w:p>
    <w:p>
      <w:r>
        <w:t>Claimed DOI: 10.6673/jli.2025.52092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[11] Status: Mismatched Metadata</w:t>
      </w:r>
    </w:p>
    <w:p>
      <w:r>
        <w:t>Claimed Title: Autonomous metadata enrichment for academic search infrastructures</w:t>
      </w:r>
    </w:p>
    <w:p>
      <w:r>
        <w:t>Claimed DOI: 10.1126/science.169.3946.635</w:t>
      </w:r>
    </w:p>
    <w:p>
      <w:r>
        <w:t>Registry Result: The Structure of Ordinary Water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[12] Status: Mismatched Metadata</w:t>
      </w:r>
    </w:p>
    <w:p>
      <w:r>
        <w:t>Claimed Title: Algorithmic cataloging frameworks for digital knowledge repositories</w:t>
      </w:r>
    </w:p>
    <w:p>
      <w:r>
        <w:t>Claimed DOI: 10.1038/227680a0</w:t>
      </w:r>
    </w:p>
    <w:p>
      <w:r>
        <w:t>Registry Result: Cleavage of Structural Proteins during the Assembly of the Head of Bacteriophage T4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[13] Status: Mismatched Metadata</w:t>
      </w:r>
    </w:p>
    <w:p>
      <w:r>
        <w:t>Claimed Title: Machine-assisted knowledge organization in academic archives</w:t>
      </w:r>
    </w:p>
    <w:p>
      <w:r>
        <w:t>Claimed DOI: 10.1038/nature12373</w:t>
      </w:r>
    </w:p>
    <w:p>
      <w:r>
        <w:t>Registry Result: Nanometre-scale thermometry in a living cell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[14] Status: Mismatched Metadata</w:t>
      </w:r>
    </w:p>
    <w:p>
      <w:r>
        <w:t>Claimed Title: Neural metadata synthesis engines for scholarly resource discovery</w:t>
      </w:r>
    </w:p>
    <w:p>
      <w:r>
        <w:t>Claimed DOI: 10.1126/science.169.3946.635</w:t>
      </w:r>
    </w:p>
    <w:p>
      <w:r>
        <w:t>Registry Result: The Structure of Ordinary Water (Match Score: 31%)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Automated classification pipelines for institutional knowledge repositories</w:t>
      </w:r>
    </w:p>
    <w:p>
      <w:r>
        <w:t>Claimed DOI: 10.1038/227680a0</w:t>
      </w:r>
    </w:p>
    <w:p>
      <w:r>
        <w:t>Registry Result: Cleavage of Structural Proteins during the Assembly of the Head of Bacteriophage T4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[16] Status: Ghost Citation</w:t>
      </w:r>
    </w:p>
    <w:p>
      <w:r>
        <w:t>Claimed Title: Semantic indexing of scholarly archives using hybrid neural models</w:t>
      </w:r>
    </w:p>
    <w:p>
      <w:r>
        <w:t>Claimed DOI: 10.7123/jdke.2024.73145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[17] Status: Ghost Citation</w:t>
      </w:r>
    </w:p>
    <w:p>
      <w:r>
        <w:t>Claimed Title: Knowledge graph generation for automated academic cataloging</w:t>
      </w:r>
    </w:p>
    <w:p>
      <w:r>
        <w:t>Claimed DOI: 10.5511/ijlds.2025.8133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[18] Status: Ghost Citation</w:t>
      </w:r>
    </w:p>
    <w:p>
      <w:r>
        <w:t>Claimed Title: AI-assisted subject tagging in institutional repositories</w:t>
      </w:r>
    </w:p>
    <w:p>
      <w:r>
        <w:t>Claimed DOI: 10.9922/jdst.2024.54201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[19] Status: Ghost Citation</w:t>
      </w:r>
    </w:p>
    <w:p>
      <w:r>
        <w:t>Claimed Title: Intelligent bibliographic metadata extraction using transformer models</w:t>
      </w:r>
    </w:p>
    <w:p>
      <w:r>
        <w:t>Claimed DOI: 10.6621/clsj.2025.32077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[20] Status: Ghost Citation</w:t>
      </w:r>
    </w:p>
    <w:p>
      <w:r>
        <w:t>Claimed Title: Automated metadata generation for digital academic collections</w:t>
      </w:r>
    </w:p>
    <w:p>
      <w:r>
        <w:t>Claimed DOI: 10.7751/ijdls.2024.122101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