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DD" w:rsidRDefault="009358DD"/>
    <w:p w:rsidR="00EF2519" w:rsidRDefault="00EF2519" w:rsidP="003431A1">
      <w:pPr>
        <w:tabs>
          <w:tab w:val="left" w:pos="1230"/>
        </w:tabs>
        <w:rPr>
          <w:b/>
          <w:sz w:val="72"/>
          <w:szCs w:val="72"/>
        </w:rPr>
      </w:pPr>
    </w:p>
    <w:p w:rsidR="00EF2519" w:rsidRDefault="00EF2519" w:rsidP="00EF2519">
      <w:pPr>
        <w:tabs>
          <w:tab w:val="left" w:pos="1230"/>
        </w:tabs>
        <w:jc w:val="center"/>
        <w:rPr>
          <w:b/>
          <w:sz w:val="72"/>
          <w:szCs w:val="72"/>
        </w:rPr>
      </w:pPr>
    </w:p>
    <w:p w:rsidR="00EF2519" w:rsidRPr="00B355D0" w:rsidRDefault="00EF2519" w:rsidP="00EF2519">
      <w:pPr>
        <w:tabs>
          <w:tab w:val="left" w:pos="1230"/>
        </w:tabs>
        <w:jc w:val="center"/>
        <w:rPr>
          <w:rFonts w:ascii="Bell MT" w:hAnsi="Bell MT"/>
          <w:b/>
          <w:sz w:val="72"/>
          <w:szCs w:val="72"/>
        </w:rPr>
      </w:pPr>
    </w:p>
    <w:p w:rsidR="00EF2519" w:rsidRPr="00B355D0" w:rsidRDefault="00EF2519" w:rsidP="003C135B">
      <w:pPr>
        <w:pStyle w:val="Title"/>
        <w:rPr>
          <w:rFonts w:ascii="Bell MT" w:hAnsi="Bell MT"/>
        </w:rPr>
      </w:pPr>
      <w:r w:rsidRPr="00B355D0">
        <w:rPr>
          <w:rFonts w:ascii="Bell MT" w:hAnsi="Bell MT"/>
        </w:rPr>
        <w:t>USER MANUAL</w:t>
      </w:r>
      <w:r w:rsidR="00C2094D" w:rsidRPr="00B355D0">
        <w:rPr>
          <w:rFonts w:ascii="Bell MT" w:hAnsi="Bell MT"/>
        </w:rPr>
        <w:t xml:space="preserve"> IIF</w:t>
      </w:r>
    </w:p>
    <w:p w:rsidR="00EF2519" w:rsidRDefault="00EF2519" w:rsidP="00EF2519">
      <w:pPr>
        <w:tabs>
          <w:tab w:val="left" w:pos="1230"/>
        </w:tabs>
        <w:jc w:val="center"/>
        <w:rPr>
          <w:b/>
          <w:sz w:val="72"/>
          <w:szCs w:val="72"/>
        </w:rPr>
      </w:pPr>
    </w:p>
    <w:p w:rsidR="00EF2519" w:rsidRDefault="00EF2519" w:rsidP="00EF2519">
      <w:pPr>
        <w:tabs>
          <w:tab w:val="left" w:pos="1230"/>
        </w:tabs>
        <w:jc w:val="center"/>
        <w:rPr>
          <w:b/>
          <w:sz w:val="72"/>
          <w:szCs w:val="72"/>
        </w:rPr>
      </w:pPr>
    </w:p>
    <w:p w:rsidR="00EF2519" w:rsidRDefault="00EF2519" w:rsidP="00EF2519">
      <w:pPr>
        <w:tabs>
          <w:tab w:val="left" w:pos="1230"/>
        </w:tabs>
        <w:jc w:val="center"/>
        <w:rPr>
          <w:b/>
          <w:sz w:val="72"/>
          <w:szCs w:val="72"/>
        </w:rPr>
      </w:pPr>
    </w:p>
    <w:p w:rsidR="00EF2519" w:rsidRDefault="00EF2519" w:rsidP="00EF2519">
      <w:pPr>
        <w:tabs>
          <w:tab w:val="left" w:pos="1230"/>
        </w:tabs>
        <w:jc w:val="center"/>
        <w:rPr>
          <w:b/>
          <w:sz w:val="72"/>
          <w:szCs w:val="72"/>
        </w:rPr>
      </w:pPr>
    </w:p>
    <w:p w:rsidR="00EF2519" w:rsidRDefault="00EF2519" w:rsidP="00EF2519">
      <w:pPr>
        <w:tabs>
          <w:tab w:val="left" w:pos="1230"/>
        </w:tabs>
        <w:jc w:val="both"/>
        <w:rPr>
          <w:b/>
          <w:sz w:val="72"/>
          <w:szCs w:val="72"/>
        </w:rPr>
      </w:pPr>
    </w:p>
    <w:p w:rsidR="004F1B6C" w:rsidRDefault="004F1B6C" w:rsidP="00A10816">
      <w:pPr>
        <w:pStyle w:val="Heading1"/>
      </w:pPr>
    </w:p>
    <w:p w:rsidR="00EF2519" w:rsidRPr="00A10816" w:rsidRDefault="00EF2519" w:rsidP="00A10816">
      <w:pPr>
        <w:pStyle w:val="Heading1"/>
      </w:pPr>
      <w:r w:rsidRPr="00A10816">
        <w:t>Introduction:</w:t>
      </w:r>
    </w:p>
    <w:p w:rsidR="00EF2519" w:rsidRDefault="00EF2519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IIF</w:t>
      </w:r>
      <w:r w:rsidR="00AF04FC">
        <w:rPr>
          <w:sz w:val="24"/>
          <w:szCs w:val="24"/>
        </w:rPr>
        <w:t xml:space="preserve"> (I</w:t>
      </w:r>
      <w:r w:rsidR="00AF04FC">
        <w:rPr>
          <w:rFonts w:ascii="Segoe UI" w:hAnsi="Segoe UI" w:cs="Segoe UI"/>
          <w:color w:val="000000"/>
          <w:sz w:val="20"/>
          <w:szCs w:val="20"/>
        </w:rPr>
        <w:t>ntegrated Ingestion Framework)</w:t>
      </w:r>
      <w:r>
        <w:rPr>
          <w:sz w:val="24"/>
          <w:szCs w:val="24"/>
        </w:rPr>
        <w:t xml:space="preserve"> is aimed at automating the entire process of ingestion. It performs the following tasks:</w:t>
      </w:r>
    </w:p>
    <w:p w:rsidR="00EF2519" w:rsidRDefault="00EF2519" w:rsidP="002529B0">
      <w:pPr>
        <w:pStyle w:val="ListParagraph"/>
        <w:numPr>
          <w:ilvl w:val="0"/>
          <w:numId w:val="1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Validation of metadata provided by user</w:t>
      </w:r>
    </w:p>
    <w:p w:rsidR="00EF2519" w:rsidRDefault="00B960B2" w:rsidP="002529B0">
      <w:pPr>
        <w:pStyle w:val="ListParagraph"/>
        <w:numPr>
          <w:ilvl w:val="0"/>
          <w:numId w:val="1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Creation of DDL</w:t>
      </w:r>
      <w:r w:rsidR="00EF2519">
        <w:rPr>
          <w:sz w:val="24"/>
          <w:szCs w:val="24"/>
        </w:rPr>
        <w:t>s for the tables at different zones</w:t>
      </w:r>
    </w:p>
    <w:p w:rsidR="00B960B2" w:rsidRDefault="00B960B2" w:rsidP="002529B0">
      <w:pPr>
        <w:pStyle w:val="ListParagraph"/>
        <w:numPr>
          <w:ilvl w:val="0"/>
          <w:numId w:val="1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Creation of ingestion streams and count check streams</w:t>
      </w:r>
    </w:p>
    <w:p w:rsidR="00EF2519" w:rsidRDefault="00B960B2" w:rsidP="002529B0">
      <w:pPr>
        <w:pStyle w:val="ListParagraph"/>
        <w:numPr>
          <w:ilvl w:val="0"/>
          <w:numId w:val="1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Generation of release tar (including the Installer script and Tidal script) in the required folder structure format</w:t>
      </w:r>
    </w:p>
    <w:p w:rsidR="00B960B2" w:rsidRDefault="00B960B2" w:rsidP="002529B0">
      <w:pPr>
        <w:pStyle w:val="ListParagraph"/>
        <w:numPr>
          <w:ilvl w:val="0"/>
          <w:numId w:val="1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Moving and executing the DDLs and streams in the EDL</w:t>
      </w:r>
    </w:p>
    <w:p w:rsidR="00B960B2" w:rsidRDefault="00B960B2" w:rsidP="002529B0">
      <w:pPr>
        <w:pStyle w:val="ListParagraph"/>
        <w:numPr>
          <w:ilvl w:val="0"/>
          <w:numId w:val="1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Unit Testing: Performs count check and generates reports in .csv files corresponding to success</w:t>
      </w:r>
      <w:r w:rsidR="009873D9">
        <w:rPr>
          <w:sz w:val="24"/>
          <w:szCs w:val="24"/>
        </w:rPr>
        <w:t xml:space="preserve"> </w:t>
      </w:r>
      <w:r>
        <w:rPr>
          <w:sz w:val="24"/>
          <w:szCs w:val="24"/>
        </w:rPr>
        <w:t>(count is matching), failure</w:t>
      </w:r>
      <w:r w:rsidR="009873D9">
        <w:rPr>
          <w:sz w:val="24"/>
          <w:szCs w:val="24"/>
        </w:rPr>
        <w:t xml:space="preserve"> (</w:t>
      </w:r>
      <w:r>
        <w:rPr>
          <w:sz w:val="24"/>
          <w:szCs w:val="24"/>
        </w:rPr>
        <w:t>count mismatch) and missing</w:t>
      </w:r>
      <w:r w:rsidR="009873D9">
        <w:rPr>
          <w:sz w:val="24"/>
          <w:szCs w:val="24"/>
        </w:rPr>
        <w:t xml:space="preserve"> </w:t>
      </w:r>
      <w:r>
        <w:rPr>
          <w:sz w:val="24"/>
          <w:szCs w:val="24"/>
        </w:rPr>
        <w:t>(tables found in metadata but not executed)</w:t>
      </w: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Default="00E82193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DF4EB9" w:rsidRDefault="00DF4EB9" w:rsidP="002529B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82193" w:rsidRPr="008C0BDA" w:rsidRDefault="00E82193" w:rsidP="007F6071">
      <w:pPr>
        <w:pStyle w:val="Heading1"/>
      </w:pPr>
      <w:r w:rsidRPr="008C0BDA">
        <w:t>Guidelines for using the IIF:</w:t>
      </w:r>
    </w:p>
    <w:p w:rsidR="00E82193" w:rsidRDefault="00035D21" w:rsidP="002529B0">
      <w:pPr>
        <w:pStyle w:val="ListParagraph"/>
        <w:numPr>
          <w:ilvl w:val="0"/>
          <w:numId w:val="2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folder structure of the IIF is as shown below:</w:t>
      </w:r>
    </w:p>
    <w:p w:rsidR="00950265" w:rsidRDefault="00FC2A91" w:rsidP="00950265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724400" cy="1323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1"/>
                    <a:stretch/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954" w:rsidRDefault="00E15954" w:rsidP="002529B0">
      <w:pPr>
        <w:pStyle w:val="ListParagraph"/>
        <w:numPr>
          <w:ilvl w:val="0"/>
          <w:numId w:val="2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INPUT folder structure is as shown below:</w:t>
      </w:r>
    </w:p>
    <w:p w:rsidR="00135ADA" w:rsidRDefault="009C1D54" w:rsidP="002529B0">
      <w:pPr>
        <w:pStyle w:val="ListParagraph"/>
        <w:tabs>
          <w:tab w:val="left" w:pos="1230"/>
        </w:tabs>
        <w:spacing w:line="276" w:lineRule="auto"/>
        <w:jc w:val="both"/>
        <w:rPr>
          <w:b/>
          <w:sz w:val="26"/>
          <w:szCs w:val="26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676775" cy="7715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8" r="18303" b="22627"/>
                    <a:stretch/>
                  </pic:blipFill>
                  <pic:spPr bwMode="auto"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D97" w:rsidRPr="008C0BDA" w:rsidRDefault="003C23B7" w:rsidP="002529B0">
      <w:pPr>
        <w:pStyle w:val="ListParagraph"/>
        <w:tabs>
          <w:tab w:val="left" w:pos="123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a) </w:t>
      </w:r>
      <w:r w:rsidR="00A32D97" w:rsidRPr="00755D1A">
        <w:rPr>
          <w:b/>
          <w:sz w:val="26"/>
          <w:szCs w:val="26"/>
        </w:rPr>
        <w:t xml:space="preserve">Connection </w:t>
      </w:r>
      <w:r w:rsidR="00D95BAC">
        <w:rPr>
          <w:b/>
          <w:sz w:val="26"/>
          <w:szCs w:val="26"/>
        </w:rPr>
        <w:t>XMLs</w:t>
      </w:r>
      <w:r w:rsidR="00A32D97" w:rsidRPr="00755D1A">
        <w:rPr>
          <w:b/>
          <w:sz w:val="26"/>
          <w:szCs w:val="26"/>
        </w:rPr>
        <w:t>:</w:t>
      </w:r>
    </w:p>
    <w:p w:rsidR="00EB536F" w:rsidRDefault="00E15954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user has to provide the </w:t>
      </w:r>
      <w:r w:rsidRPr="00755D1A">
        <w:rPr>
          <w:sz w:val="24"/>
          <w:szCs w:val="24"/>
        </w:rPr>
        <w:t>source</w:t>
      </w:r>
      <w:r>
        <w:rPr>
          <w:sz w:val="24"/>
          <w:szCs w:val="24"/>
        </w:rPr>
        <w:t xml:space="preserve"> and target connection xmls in the Connection xmls folder. </w:t>
      </w:r>
    </w:p>
    <w:p w:rsidR="00750173" w:rsidRDefault="003C23B7" w:rsidP="002529B0">
      <w:pPr>
        <w:pStyle w:val="ListParagraph"/>
        <w:tabs>
          <w:tab w:val="left" w:pos="1230"/>
        </w:tabs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b) </w:t>
      </w:r>
      <w:r w:rsidR="00A32D97" w:rsidRPr="00891CFB">
        <w:rPr>
          <w:b/>
          <w:sz w:val="26"/>
          <w:szCs w:val="26"/>
        </w:rPr>
        <w:t>Config</w:t>
      </w:r>
      <w:r w:rsidR="00750173" w:rsidRPr="00891CFB">
        <w:rPr>
          <w:b/>
          <w:sz w:val="26"/>
          <w:szCs w:val="26"/>
        </w:rPr>
        <w:t>uration properties:</w:t>
      </w:r>
    </w:p>
    <w:p w:rsidR="00A10816" w:rsidRPr="00277562" w:rsidRDefault="00277562" w:rsidP="00277562">
      <w:pPr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A10816" w:rsidRPr="00277562">
        <w:rPr>
          <w:b/>
          <w:sz w:val="24"/>
          <w:szCs w:val="24"/>
        </w:rPr>
        <w:t>Project Inputs:</w:t>
      </w:r>
    </w:p>
    <w:p w:rsidR="00A10816" w:rsidRPr="00691122" w:rsidRDefault="00A10816" w:rsidP="00A10816">
      <w:pPr>
        <w:pStyle w:val="ListParagraph"/>
        <w:numPr>
          <w:ilvl w:val="0"/>
          <w:numId w:val="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071340">
        <w:rPr>
          <w:sz w:val="24"/>
          <w:szCs w:val="24"/>
        </w:rPr>
        <w:t xml:space="preserve">Input_Metadata_Name: This holds the name of the metadata sheet. </w:t>
      </w:r>
      <w:r w:rsidRPr="00691122">
        <w:rPr>
          <w:sz w:val="24"/>
          <w:szCs w:val="24"/>
        </w:rPr>
        <w:t>The metadata sheet and the config.properties file are both kept in the “Input” folder.</w:t>
      </w:r>
    </w:p>
    <w:p w:rsidR="00A10816" w:rsidRPr="00071340" w:rsidRDefault="00A10816" w:rsidP="00A10816">
      <w:pPr>
        <w:pStyle w:val="ListParagraph"/>
        <w:numPr>
          <w:ilvl w:val="0"/>
          <w:numId w:val="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071340">
        <w:rPr>
          <w:sz w:val="24"/>
          <w:szCs w:val="24"/>
        </w:rPr>
        <w:t>SRC_SYS: Indicates the type of source system used i.e. flat file, DB2, etc. If it is a flat file the value should be assigned as “files”.</w:t>
      </w:r>
    </w:p>
    <w:p w:rsidR="00A10816" w:rsidRPr="00071340" w:rsidRDefault="00A10816" w:rsidP="00A10816">
      <w:pPr>
        <w:pStyle w:val="ListParagraph"/>
        <w:numPr>
          <w:ilvl w:val="0"/>
          <w:numId w:val="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071340">
        <w:rPr>
          <w:sz w:val="24"/>
          <w:szCs w:val="24"/>
        </w:rPr>
        <w:t>Prj_EPM_Code: Assign this variable with the epm code for the particular project (Ex: BBCY for CEDl, etc.)</w:t>
      </w:r>
    </w:p>
    <w:p w:rsidR="00A10816" w:rsidRPr="00071340" w:rsidRDefault="00A10816" w:rsidP="00A10816">
      <w:pPr>
        <w:pStyle w:val="ListParagraph"/>
        <w:numPr>
          <w:ilvl w:val="0"/>
          <w:numId w:val="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071340">
        <w:rPr>
          <w:sz w:val="24"/>
          <w:szCs w:val="24"/>
        </w:rPr>
        <w:t>SRC_ID: Holds the value that must be assigned to the source_id column of the tables in that source system. (Ex: B85R for CR-SP, BC5S for TSYS, etc.)</w:t>
      </w:r>
    </w:p>
    <w:p w:rsidR="00A10816" w:rsidRPr="00071340" w:rsidRDefault="00A10816" w:rsidP="00A10816">
      <w:pPr>
        <w:pStyle w:val="ListParagraph"/>
        <w:numPr>
          <w:ilvl w:val="0"/>
          <w:numId w:val="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071340">
        <w:rPr>
          <w:sz w:val="24"/>
          <w:szCs w:val="24"/>
        </w:rPr>
        <w:t>Country_Code: The ISO country code.</w:t>
      </w:r>
    </w:p>
    <w:p w:rsidR="00D95BAC" w:rsidRDefault="00D95BAC" w:rsidP="00A10816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</w:p>
    <w:p w:rsidR="00A10816" w:rsidRDefault="00A10816" w:rsidP="00A10816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5E62AE">
        <w:rPr>
          <w:b/>
          <w:sz w:val="24"/>
          <w:szCs w:val="24"/>
        </w:rPr>
        <w:t>Target Table Inputs:</w:t>
      </w:r>
    </w:p>
    <w:p w:rsidR="00D95BAC" w:rsidRDefault="00D95BAC" w:rsidP="00A10816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</w:p>
    <w:p w:rsidR="00A10816" w:rsidRDefault="00A10816" w:rsidP="00A10816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Tgt Connection Inputs:</w:t>
      </w:r>
    </w:p>
    <w:p w:rsidR="00D95BAC" w:rsidRDefault="00D95BAC" w:rsidP="00D95BAC">
      <w:pPr>
        <w:pStyle w:val="ListParagraph"/>
        <w:tabs>
          <w:tab w:val="left" w:pos="1230"/>
        </w:tabs>
        <w:spacing w:line="276" w:lineRule="auto"/>
        <w:ind w:left="644"/>
        <w:jc w:val="both"/>
        <w:rPr>
          <w:sz w:val="24"/>
          <w:szCs w:val="24"/>
        </w:rPr>
      </w:pPr>
    </w:p>
    <w:p w:rsidR="00A10816" w:rsidRDefault="00A10816" w:rsidP="00A10816">
      <w:pPr>
        <w:pStyle w:val="ListParagraph"/>
        <w:numPr>
          <w:ilvl w:val="0"/>
          <w:numId w:val="4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CF1BB0">
        <w:rPr>
          <w:sz w:val="24"/>
          <w:szCs w:val="24"/>
        </w:rPr>
        <w:t>Target_Connection_XML_Path</w:t>
      </w:r>
      <w:r>
        <w:rPr>
          <w:sz w:val="24"/>
          <w:szCs w:val="24"/>
        </w:rPr>
        <w:t>: Holds the path where the target connection xml is present-“</w:t>
      </w:r>
      <w:r w:rsidRPr="002C1D51">
        <w:rPr>
          <w:sz w:val="24"/>
          <w:szCs w:val="24"/>
        </w:rPr>
        <w:t>Input\Connections_XML\</w:t>
      </w:r>
      <w:r>
        <w:rPr>
          <w:sz w:val="24"/>
          <w:szCs w:val="24"/>
        </w:rPr>
        <w:t>&lt;target_connection_xml_name.xml&gt;”</w:t>
      </w:r>
    </w:p>
    <w:p w:rsidR="00A10816" w:rsidRDefault="00A10816" w:rsidP="00A10816">
      <w:pPr>
        <w:pStyle w:val="ListParagraph"/>
        <w:numPr>
          <w:ilvl w:val="0"/>
          <w:numId w:val="4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1E7C1E">
        <w:rPr>
          <w:sz w:val="24"/>
          <w:szCs w:val="24"/>
        </w:rPr>
        <w:t>TGT_Schema_Name:</w:t>
      </w:r>
      <w:r>
        <w:rPr>
          <w:sz w:val="24"/>
          <w:szCs w:val="24"/>
        </w:rPr>
        <w:t xml:space="preserve"> schema name</w:t>
      </w:r>
      <w:r w:rsidR="001E7C1E">
        <w:rPr>
          <w:sz w:val="24"/>
          <w:szCs w:val="24"/>
        </w:rPr>
        <w:t xml:space="preserve"> of target.</w:t>
      </w:r>
    </w:p>
    <w:p w:rsidR="003B3D8C" w:rsidRDefault="003B3D8C" w:rsidP="00DB3B0A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DB3B0A" w:rsidRDefault="003B3D8C" w:rsidP="00DB3B0A">
      <w:pPr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DB3B0A">
        <w:rPr>
          <w:sz w:val="24"/>
          <w:szCs w:val="24"/>
        </w:rPr>
        <w:t xml:space="preserve"> </w:t>
      </w:r>
      <w:r w:rsidR="00DB3B0A" w:rsidRPr="00DB3B0A">
        <w:rPr>
          <w:b/>
          <w:sz w:val="24"/>
          <w:szCs w:val="24"/>
        </w:rPr>
        <w:t>Database Inputs:</w:t>
      </w:r>
    </w:p>
    <w:p w:rsidR="00DB3B0A" w:rsidRDefault="00DB3B0A" w:rsidP="00DB3B0A">
      <w:pPr>
        <w:pStyle w:val="ListParagraph"/>
        <w:numPr>
          <w:ilvl w:val="0"/>
          <w:numId w:val="7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DB3B0A">
        <w:rPr>
          <w:sz w:val="24"/>
          <w:szCs w:val="24"/>
        </w:rPr>
        <w:t>Staging_Zone_DB</w:t>
      </w:r>
      <w:r>
        <w:rPr>
          <w:sz w:val="24"/>
          <w:szCs w:val="24"/>
        </w:rPr>
        <w:t>:</w:t>
      </w:r>
      <w:r w:rsidR="00F06685">
        <w:rPr>
          <w:sz w:val="24"/>
          <w:szCs w:val="24"/>
        </w:rPr>
        <w:t xml:space="preserve"> Database in which staging zone scripts should be executed.</w:t>
      </w:r>
    </w:p>
    <w:p w:rsidR="00F06685" w:rsidRDefault="00F06685" w:rsidP="00F06685">
      <w:pPr>
        <w:pStyle w:val="ListParagraph"/>
        <w:numPr>
          <w:ilvl w:val="0"/>
          <w:numId w:val="7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F06685">
        <w:rPr>
          <w:sz w:val="24"/>
          <w:szCs w:val="24"/>
        </w:rPr>
        <w:t>Technical_Zone_DB</w:t>
      </w:r>
      <w:r>
        <w:rPr>
          <w:sz w:val="24"/>
          <w:szCs w:val="24"/>
        </w:rPr>
        <w:t>: Database in which technical zone scripts should be executed.</w:t>
      </w:r>
    </w:p>
    <w:p w:rsidR="00325F00" w:rsidRDefault="000D05AB" w:rsidP="000D05AB">
      <w:pPr>
        <w:pStyle w:val="ListParagraph"/>
        <w:numPr>
          <w:ilvl w:val="0"/>
          <w:numId w:val="7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0D05AB">
        <w:rPr>
          <w:sz w:val="24"/>
          <w:szCs w:val="24"/>
        </w:rPr>
        <w:t>Enterprise_Zone_DB</w:t>
      </w:r>
      <w:r>
        <w:rPr>
          <w:sz w:val="24"/>
          <w:szCs w:val="24"/>
        </w:rPr>
        <w:t>: Database in which enterprise zone scripts should be executed.</w:t>
      </w:r>
    </w:p>
    <w:p w:rsidR="000D05AB" w:rsidRDefault="00325F00" w:rsidP="00325F00">
      <w:pPr>
        <w:pStyle w:val="ListParagraph"/>
        <w:numPr>
          <w:ilvl w:val="0"/>
          <w:numId w:val="7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325F00">
        <w:rPr>
          <w:sz w:val="24"/>
          <w:szCs w:val="24"/>
        </w:rPr>
        <w:t>Consumer_Zone_DB</w:t>
      </w:r>
      <w:r>
        <w:rPr>
          <w:sz w:val="24"/>
          <w:szCs w:val="24"/>
        </w:rPr>
        <w:t>: Database in which production zone scripts should be executed.</w:t>
      </w:r>
    </w:p>
    <w:p w:rsidR="008B5419" w:rsidRPr="00DB3B0A" w:rsidRDefault="008B5419" w:rsidP="008B5419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8B5419" w:rsidRDefault="008B5419" w:rsidP="002529B0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8B5419">
        <w:rPr>
          <w:b/>
          <w:sz w:val="24"/>
          <w:szCs w:val="24"/>
        </w:rPr>
        <w:t>Naming Convention Inputs:</w:t>
      </w:r>
    </w:p>
    <w:p w:rsidR="008B5419" w:rsidRDefault="003D1ACE" w:rsidP="003D1ACE">
      <w:pPr>
        <w:pStyle w:val="ListParagraph"/>
        <w:numPr>
          <w:ilvl w:val="0"/>
          <w:numId w:val="8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3D1ACE">
        <w:rPr>
          <w:sz w:val="24"/>
          <w:szCs w:val="24"/>
        </w:rPr>
        <w:t>Staging_Zone_Name</w:t>
      </w:r>
      <w:r>
        <w:rPr>
          <w:sz w:val="24"/>
          <w:szCs w:val="24"/>
        </w:rPr>
        <w:t>: Prefix given to staging zone tables (Ex: stg_)</w:t>
      </w:r>
    </w:p>
    <w:p w:rsidR="003D1ACE" w:rsidRDefault="003D1ACE" w:rsidP="003D1ACE">
      <w:pPr>
        <w:pStyle w:val="ListParagraph"/>
        <w:numPr>
          <w:ilvl w:val="0"/>
          <w:numId w:val="8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3D1ACE">
        <w:rPr>
          <w:sz w:val="24"/>
          <w:szCs w:val="24"/>
        </w:rPr>
        <w:t>Technical_Zone_Name</w:t>
      </w:r>
      <w:r>
        <w:rPr>
          <w:sz w:val="24"/>
          <w:szCs w:val="24"/>
        </w:rPr>
        <w:t>: Prefix given to technical zone tables (Ex: tech_, tsz_, etc.)</w:t>
      </w:r>
    </w:p>
    <w:p w:rsidR="003D1ACE" w:rsidRDefault="003D1ACE" w:rsidP="003D1ACE">
      <w:pPr>
        <w:pStyle w:val="ListParagraph"/>
        <w:numPr>
          <w:ilvl w:val="0"/>
          <w:numId w:val="8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3D1ACE">
        <w:rPr>
          <w:sz w:val="24"/>
          <w:szCs w:val="24"/>
        </w:rPr>
        <w:t>Enterprise_Zone_Name</w:t>
      </w:r>
      <w:r>
        <w:rPr>
          <w:sz w:val="24"/>
          <w:szCs w:val="24"/>
        </w:rPr>
        <w:t>: Prefix given to enterprise zone views (Ex: ent_, edz_, etc.)</w:t>
      </w:r>
    </w:p>
    <w:p w:rsidR="003D1ACE" w:rsidRDefault="003D1ACE" w:rsidP="003D1ACE">
      <w:pPr>
        <w:pStyle w:val="ListParagraph"/>
        <w:numPr>
          <w:ilvl w:val="0"/>
          <w:numId w:val="8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3D1ACE">
        <w:rPr>
          <w:sz w:val="24"/>
          <w:szCs w:val="24"/>
        </w:rPr>
        <w:t>Consumer_Zone_Name</w:t>
      </w:r>
      <w:r>
        <w:rPr>
          <w:sz w:val="24"/>
          <w:szCs w:val="24"/>
        </w:rPr>
        <w:t>: Prefix given to production zone views/tables (Ex: pz_)</w:t>
      </w:r>
    </w:p>
    <w:p w:rsidR="00AE0032" w:rsidRDefault="00AE0032" w:rsidP="00AE0032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AE0032" w:rsidRDefault="00AE0032" w:rsidP="00AE0032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AE0032">
        <w:rPr>
          <w:b/>
          <w:sz w:val="24"/>
          <w:szCs w:val="24"/>
        </w:rPr>
        <w:t>Target Tables Location Inputs:</w:t>
      </w:r>
    </w:p>
    <w:p w:rsidR="002B34EF" w:rsidRDefault="002B34EF" w:rsidP="002B34EF">
      <w:pPr>
        <w:pStyle w:val="ListParagraph"/>
        <w:numPr>
          <w:ilvl w:val="0"/>
          <w:numId w:val="10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2B34EF">
        <w:rPr>
          <w:sz w:val="24"/>
          <w:szCs w:val="24"/>
        </w:rPr>
        <w:t>HDFS_Location</w:t>
      </w:r>
      <w:r>
        <w:rPr>
          <w:sz w:val="24"/>
          <w:szCs w:val="24"/>
        </w:rPr>
        <w:t>: Location for the hive tables.</w:t>
      </w:r>
    </w:p>
    <w:p w:rsidR="002B34EF" w:rsidRPr="002B34EF" w:rsidRDefault="002B34EF" w:rsidP="002B34EF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(Ex:</w:t>
      </w:r>
      <w:r w:rsidRPr="002B34EF">
        <w:t xml:space="preserve"> </w:t>
      </w:r>
      <w:r w:rsidRPr="002B34EF">
        <w:rPr>
          <w:sz w:val="24"/>
          <w:szCs w:val="24"/>
        </w:rPr>
        <w:t>/user/</w:t>
      </w:r>
      <w:r>
        <w:rPr>
          <w:sz w:val="24"/>
          <w:szCs w:val="24"/>
        </w:rPr>
        <w:t>dev_bbcv_etl</w:t>
      </w:r>
      <w:r w:rsidRPr="002B34EF">
        <w:rPr>
          <w:sz w:val="24"/>
          <w:szCs w:val="24"/>
        </w:rPr>
        <w:t>/data/tz/b</w:t>
      </w:r>
      <w:r>
        <w:rPr>
          <w:sz w:val="24"/>
          <w:szCs w:val="24"/>
        </w:rPr>
        <w:t>6xp</w:t>
      </w:r>
      <w:r w:rsidRPr="002B34EF">
        <w:rPr>
          <w:sz w:val="24"/>
          <w:szCs w:val="24"/>
        </w:rPr>
        <w:t>/cedl/bnspa/pub</w:t>
      </w:r>
      <w:r>
        <w:rPr>
          <w:sz w:val="24"/>
          <w:szCs w:val="24"/>
        </w:rPr>
        <w:t>)</w:t>
      </w:r>
    </w:p>
    <w:p w:rsidR="002B34EF" w:rsidRDefault="002B34EF" w:rsidP="002B34EF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6E64B6" w:rsidRDefault="006E64B6" w:rsidP="006E64B6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Source</w:t>
      </w:r>
      <w:r w:rsidRPr="005E62AE">
        <w:rPr>
          <w:b/>
          <w:sz w:val="24"/>
          <w:szCs w:val="24"/>
        </w:rPr>
        <w:t xml:space="preserve"> Table Inputs:</w:t>
      </w:r>
    </w:p>
    <w:p w:rsidR="00DF6E6D" w:rsidRDefault="00DF6E6D" w:rsidP="00DF6E6D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Src Connection Inputs:</w:t>
      </w:r>
    </w:p>
    <w:p w:rsidR="00E65B36" w:rsidRDefault="000C7071" w:rsidP="000C7071">
      <w:pPr>
        <w:pStyle w:val="ListParagraph"/>
        <w:numPr>
          <w:ilvl w:val="0"/>
          <w:numId w:val="11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0C7071">
        <w:rPr>
          <w:sz w:val="24"/>
          <w:szCs w:val="24"/>
        </w:rPr>
        <w:t>Source_Connection_XML_Path:</w:t>
      </w:r>
      <w:r w:rsidR="00A55148">
        <w:rPr>
          <w:sz w:val="24"/>
          <w:szCs w:val="24"/>
        </w:rPr>
        <w:t xml:space="preserve"> Holds the path where the source connection xml is present-“</w:t>
      </w:r>
      <w:r w:rsidR="00A55148" w:rsidRPr="002C1D51">
        <w:rPr>
          <w:sz w:val="24"/>
          <w:szCs w:val="24"/>
        </w:rPr>
        <w:t>Input\Connections_XML\</w:t>
      </w:r>
      <w:r w:rsidR="00F24EB8">
        <w:rPr>
          <w:sz w:val="24"/>
          <w:szCs w:val="24"/>
        </w:rPr>
        <w:t>&lt;source_connection_xml_name.xml&gt;</w:t>
      </w:r>
      <w:r w:rsidR="00A55148">
        <w:rPr>
          <w:sz w:val="24"/>
          <w:szCs w:val="24"/>
        </w:rPr>
        <w:t>”</w:t>
      </w:r>
    </w:p>
    <w:p w:rsidR="003B3EC6" w:rsidRDefault="001770BF" w:rsidP="00896654">
      <w:pPr>
        <w:pStyle w:val="ListParagraph"/>
        <w:numPr>
          <w:ilvl w:val="0"/>
          <w:numId w:val="11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1770BF">
        <w:rPr>
          <w:sz w:val="24"/>
          <w:szCs w:val="24"/>
        </w:rPr>
        <w:t>SRC_Schema_Name</w:t>
      </w:r>
      <w:r>
        <w:rPr>
          <w:sz w:val="24"/>
          <w:szCs w:val="24"/>
        </w:rPr>
        <w:t>: Holds the source schema name (Ex: TC9CYFILES, DBO, etc.)</w:t>
      </w:r>
    </w:p>
    <w:p w:rsidR="00642128" w:rsidRDefault="00642128" w:rsidP="00642128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642128">
        <w:rPr>
          <w:b/>
          <w:sz w:val="24"/>
          <w:szCs w:val="24"/>
        </w:rPr>
        <w:t>Environment Settings:</w:t>
      </w:r>
    </w:p>
    <w:p w:rsidR="00642128" w:rsidRDefault="00DF0E4F" w:rsidP="00642128">
      <w:pPr>
        <w:pStyle w:val="ListParagraph"/>
        <w:numPr>
          <w:ilvl w:val="0"/>
          <w:numId w:val="15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DF0E4F">
        <w:rPr>
          <w:sz w:val="24"/>
          <w:szCs w:val="24"/>
        </w:rPr>
        <w:t>Project_Folder:</w:t>
      </w:r>
      <w:r>
        <w:rPr>
          <w:sz w:val="24"/>
          <w:szCs w:val="24"/>
        </w:rPr>
        <w:t xml:space="preserve"> The folder where you want your stream xmls to be imported.</w:t>
      </w:r>
    </w:p>
    <w:p w:rsidR="00DF0E4F" w:rsidRDefault="00DF0E4F" w:rsidP="00642128">
      <w:pPr>
        <w:pStyle w:val="ListParagraph"/>
        <w:numPr>
          <w:ilvl w:val="0"/>
          <w:numId w:val="15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Layer_name: The layer under the project folder where you want your streams to be imported.</w:t>
      </w:r>
    </w:p>
    <w:p w:rsidR="00DF0E4F" w:rsidRDefault="009C1DBB" w:rsidP="00642128">
      <w:pPr>
        <w:pStyle w:val="ListParagraph"/>
        <w:numPr>
          <w:ilvl w:val="0"/>
          <w:numId w:val="15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User_id: Give any Diyotta </w:t>
      </w:r>
      <w:r w:rsidR="0069222E">
        <w:rPr>
          <w:sz w:val="24"/>
          <w:szCs w:val="24"/>
        </w:rPr>
        <w:t>id, which</w:t>
      </w:r>
      <w:r>
        <w:rPr>
          <w:sz w:val="24"/>
          <w:szCs w:val="24"/>
        </w:rPr>
        <w:t xml:space="preserve"> has access to your required folder.</w:t>
      </w:r>
    </w:p>
    <w:p w:rsidR="009C1DBB" w:rsidRDefault="009C1DBB" w:rsidP="00642128">
      <w:pPr>
        <w:pStyle w:val="ListParagraph"/>
        <w:numPr>
          <w:ilvl w:val="0"/>
          <w:numId w:val="15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="002B0688">
        <w:rPr>
          <w:sz w:val="24"/>
          <w:szCs w:val="24"/>
        </w:rPr>
        <w:t>Password of the Diyotta id given by you.</w:t>
      </w:r>
    </w:p>
    <w:p w:rsidR="005E0F70" w:rsidRDefault="005E0F70" w:rsidP="00642128">
      <w:pPr>
        <w:pStyle w:val="ListParagraph"/>
        <w:numPr>
          <w:ilvl w:val="0"/>
          <w:numId w:val="15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edl_folder: The server folder path, where you want to move your local outputs.</w:t>
      </w:r>
    </w:p>
    <w:p w:rsidR="00D95BAC" w:rsidRDefault="00D95BAC" w:rsidP="00D95BAC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b/>
          <w:noProof/>
          <w:sz w:val="26"/>
          <w:szCs w:val="26"/>
          <w:lang w:eastAsia="en-IN"/>
        </w:rPr>
        <w:drawing>
          <wp:anchor distT="0" distB="0" distL="114300" distR="114300" simplePos="0" relativeHeight="251663360" behindDoc="0" locked="0" layoutInCell="1" allowOverlap="1" wp14:anchorId="4D9CDA5F" wp14:editId="1572592D">
            <wp:simplePos x="0" y="0"/>
            <wp:positionH relativeFrom="column">
              <wp:posOffset>466725</wp:posOffset>
            </wp:positionH>
            <wp:positionV relativeFrom="paragraph">
              <wp:posOffset>291465</wp:posOffset>
            </wp:positionV>
            <wp:extent cx="5292476" cy="2457450"/>
            <wp:effectExtent l="19050" t="19050" r="2286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4467" b="49434"/>
                    <a:stretch/>
                  </pic:blipFill>
                  <pic:spPr bwMode="auto">
                    <a:xfrm>
                      <a:off x="0" y="0"/>
                      <a:ext cx="5292476" cy="24574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Following is a snippet of the file: </w:t>
      </w:r>
    </w:p>
    <w:p w:rsidR="00D95BAC" w:rsidRDefault="00093D40" w:rsidP="003C23B7">
      <w:pPr>
        <w:tabs>
          <w:tab w:val="left" w:pos="1230"/>
        </w:tabs>
        <w:spacing w:line="276" w:lineRule="auto"/>
        <w:ind w:left="720"/>
        <w:jc w:val="both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9525BC4" wp14:editId="7C3A012D">
            <wp:extent cx="5457825" cy="29527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EC6" w:rsidRPr="00C30F3B" w:rsidRDefault="003C23B7" w:rsidP="003C23B7">
      <w:pPr>
        <w:tabs>
          <w:tab w:val="left" w:pos="1230"/>
        </w:tabs>
        <w:spacing w:line="276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c) </w:t>
      </w:r>
      <w:r w:rsidR="003B3EC6" w:rsidRPr="00C30F3B">
        <w:rPr>
          <w:b/>
          <w:sz w:val="28"/>
          <w:szCs w:val="28"/>
        </w:rPr>
        <w:t>Metadata sheet:</w:t>
      </w:r>
    </w:p>
    <w:p w:rsidR="006F53E9" w:rsidRDefault="006F53E9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6F53E9">
        <w:rPr>
          <w:sz w:val="24"/>
          <w:szCs w:val="24"/>
        </w:rPr>
        <w:t>The</w:t>
      </w:r>
      <w:r>
        <w:rPr>
          <w:sz w:val="24"/>
          <w:szCs w:val="24"/>
        </w:rPr>
        <w:t xml:space="preserve"> format of metadata sheet should be as shown below:</w:t>
      </w:r>
    </w:p>
    <w:p w:rsidR="00093D40" w:rsidRDefault="00093D40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093D40" w:rsidRPr="00093D40" w:rsidRDefault="00093D40" w:rsidP="002529B0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093D40">
        <w:rPr>
          <w:b/>
          <w:sz w:val="24"/>
          <w:szCs w:val="24"/>
        </w:rPr>
        <w:t>Kindly do not change the values of pii_col to “y” as the feature is not enabled and might result into garbage outputs or errors</w:t>
      </w:r>
    </w:p>
    <w:p w:rsidR="00EA3C41" w:rsidRDefault="00EE6966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043B0343" wp14:editId="66F8E23A">
            <wp:extent cx="5724525" cy="12858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36"/>
                    <a:stretch/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0D0" w:rsidRDefault="001D7362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D4D201" wp14:editId="76894AA6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6200775" cy="6953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69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D0" w:rsidRPr="00114297" w:rsidRDefault="001D7362" w:rsidP="00FA37A7">
                            <w:pPr>
                              <w:rPr>
                                <w:i/>
                              </w:rPr>
                            </w:pPr>
                            <w:r w:rsidRPr="00FA37A7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Note:</w:t>
                            </w:r>
                            <w:r w:rsidRPr="0011429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FA37A7" w:rsidRPr="0011429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sample query for extracting the metadata from DB2 system is given below:</w:t>
                            </w:r>
                          </w:p>
                          <w:p w:rsidR="00F560D0" w:rsidRPr="00567987" w:rsidRDefault="00F560D0" w:rsidP="00F560D0">
                            <w:pPr>
                              <w:tabs>
                                <w:tab w:val="left" w:pos="1230"/>
                              </w:tabs>
                              <w:spacing w:line="276" w:lineRule="auto"/>
                              <w:jc w:val="both"/>
                              <w:rPr>
                                <w:rStyle w:val="BookTitle"/>
                                <w:b w:val="0"/>
                              </w:rPr>
                            </w:pPr>
                            <w:r w:rsidRPr="00567987">
                              <w:rPr>
                                <w:rStyle w:val="BookTitle"/>
                                <w:b w:val="0"/>
                              </w:rPr>
                              <w:t>select * from sysibm.columns where table_schema in ('DC9CYFILES') and table_name in ('ACMST,'RAGAR');</w:t>
                            </w:r>
                          </w:p>
                          <w:p w:rsidR="00F560D0" w:rsidRDefault="00F560D0" w:rsidP="00F560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4D20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9.8pt;width:488.25pt;height:5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" fillcolor="#f2f2f2 [3052]" strokecolor="#d8d8d8 [2732]" strokeweight=".5pt">
                <v:textbox>
                  <w:txbxContent>
                    <w:p w:rsidR="00F560D0" w:rsidRPr="00114297" w:rsidRDefault="001D7362" w:rsidP="00FA37A7">
                      <w:pPr>
                        <w:rPr>
                          <w:i/>
                        </w:rPr>
                      </w:pPr>
                      <w:r w:rsidRPr="00FA37A7">
                        <w:rPr>
                          <w:b/>
                          <w:i/>
                          <w:sz w:val="24"/>
                          <w:szCs w:val="24"/>
                        </w:rPr>
                        <w:t>Note:</w:t>
                      </w:r>
                      <w:r w:rsidRPr="00114297">
                        <w:rPr>
                          <w:i/>
                          <w:sz w:val="24"/>
                          <w:szCs w:val="24"/>
                        </w:rPr>
                        <w:t xml:space="preserve"> The</w:t>
                      </w:r>
                      <w:r w:rsidR="00FA37A7" w:rsidRPr="00114297">
                        <w:rPr>
                          <w:i/>
                          <w:sz w:val="24"/>
                          <w:szCs w:val="24"/>
                        </w:rPr>
                        <w:t xml:space="preserve"> sample query for extracting the metadata from DB2 system is given below:</w:t>
                      </w:r>
                    </w:p>
                    <w:p w:rsidR="00F560D0" w:rsidRPr="00567987" w:rsidRDefault="00F560D0" w:rsidP="00F560D0">
                      <w:pPr>
                        <w:tabs>
                          <w:tab w:val="left" w:pos="1230"/>
                        </w:tabs>
                        <w:spacing w:line="276" w:lineRule="auto"/>
                        <w:jc w:val="both"/>
                        <w:rPr>
                          <w:rStyle w:val="BookTitle"/>
                          <w:b w:val="0"/>
                        </w:rPr>
                      </w:pPr>
                      <w:r w:rsidRPr="00567987">
                        <w:rPr>
                          <w:rStyle w:val="BookTitle"/>
                          <w:b w:val="0"/>
                        </w:rPr>
                        <w:t xml:space="preserve">select * from </w:t>
                      </w:r>
                      <w:proofErr w:type="spellStart"/>
                      <w:r w:rsidRPr="00567987">
                        <w:rPr>
                          <w:rStyle w:val="BookTitle"/>
                          <w:b w:val="0"/>
                        </w:rPr>
                        <w:t>sysibm.columns</w:t>
                      </w:r>
                      <w:proofErr w:type="spellEnd"/>
                      <w:r w:rsidRPr="00567987">
                        <w:rPr>
                          <w:rStyle w:val="BookTitle"/>
                          <w:b w:val="0"/>
                        </w:rPr>
                        <w:t xml:space="preserve"> where </w:t>
                      </w:r>
                      <w:proofErr w:type="spellStart"/>
                      <w:r w:rsidRPr="00567987">
                        <w:rPr>
                          <w:rStyle w:val="BookTitle"/>
                          <w:b w:val="0"/>
                        </w:rPr>
                        <w:t>table_schema</w:t>
                      </w:r>
                      <w:proofErr w:type="spellEnd"/>
                      <w:r w:rsidRPr="00567987">
                        <w:rPr>
                          <w:rStyle w:val="BookTitle"/>
                          <w:b w:val="0"/>
                        </w:rPr>
                        <w:t xml:space="preserve"> in ('DC9CYFILES') and </w:t>
                      </w:r>
                      <w:proofErr w:type="spellStart"/>
                      <w:r w:rsidRPr="00567987">
                        <w:rPr>
                          <w:rStyle w:val="BookTitle"/>
                          <w:b w:val="0"/>
                        </w:rPr>
                        <w:t>table_name</w:t>
                      </w:r>
                      <w:proofErr w:type="spellEnd"/>
                      <w:r w:rsidRPr="00567987">
                        <w:rPr>
                          <w:rStyle w:val="BookTitle"/>
                          <w:b w:val="0"/>
                        </w:rPr>
                        <w:t xml:space="preserve"> in ('ACMST,'RAGAR');</w:t>
                      </w:r>
                    </w:p>
                    <w:p w:rsidR="00F560D0" w:rsidRDefault="00F560D0" w:rsidP="00F560D0"/>
                  </w:txbxContent>
                </v:textbox>
                <w10:wrap type="square"/>
              </v:shape>
            </w:pict>
          </mc:Fallback>
        </mc:AlternateContent>
      </w:r>
      <w:r w:rsidR="00052177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2762C33" wp14:editId="3A8A90C5">
            <wp:simplePos x="0" y="0"/>
            <wp:positionH relativeFrom="column">
              <wp:posOffset>-190500</wp:posOffset>
            </wp:positionH>
            <wp:positionV relativeFrom="paragraph">
              <wp:posOffset>88900</wp:posOffset>
            </wp:positionV>
            <wp:extent cx="384175" cy="375285"/>
            <wp:effectExtent l="0" t="0" r="0" b="5715"/>
            <wp:wrapSquare wrapText="bothSides"/>
            <wp:docPr id="19" name="Picture 19" descr="C:\Users\dr00449781\AppData\Local\Microsoft\Windows\INetCache\Content.Word\Assignment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00449781\AppData\Local\Microsoft\Windows\INetCache\Content.Word\Assignment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0" t="16370" r="13220" b="15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F70" w:rsidRDefault="005E0F70" w:rsidP="002529B0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</w:p>
    <w:p w:rsidR="00EB536F" w:rsidRDefault="00EB536F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CF2ADD">
        <w:rPr>
          <w:b/>
          <w:sz w:val="24"/>
          <w:szCs w:val="24"/>
        </w:rPr>
        <w:t>Table_name:</w:t>
      </w:r>
      <w:r>
        <w:rPr>
          <w:sz w:val="24"/>
          <w:szCs w:val="24"/>
        </w:rPr>
        <w:t xml:space="preserve"> Holds the </w:t>
      </w:r>
      <w:r w:rsidR="00EA3C41">
        <w:rPr>
          <w:sz w:val="24"/>
          <w:szCs w:val="24"/>
        </w:rPr>
        <w:t xml:space="preserve">source </w:t>
      </w:r>
      <w:r>
        <w:rPr>
          <w:sz w:val="24"/>
          <w:szCs w:val="24"/>
        </w:rPr>
        <w:t>tabl</w:t>
      </w:r>
      <w:r w:rsidR="00EA3C41">
        <w:rPr>
          <w:sz w:val="24"/>
          <w:szCs w:val="24"/>
        </w:rPr>
        <w:t>e name</w:t>
      </w:r>
    </w:p>
    <w:p w:rsidR="00EB536F" w:rsidRDefault="00EB536F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CF2ADD">
        <w:rPr>
          <w:b/>
          <w:sz w:val="24"/>
          <w:szCs w:val="24"/>
        </w:rPr>
        <w:t>Column_name:</w:t>
      </w:r>
      <w:r>
        <w:rPr>
          <w:sz w:val="24"/>
          <w:szCs w:val="24"/>
        </w:rPr>
        <w:t xml:space="preserve"> The column names of the corresponding tables</w:t>
      </w:r>
      <w:r w:rsidR="00C15ED1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given against them</w:t>
      </w:r>
    </w:p>
    <w:p w:rsidR="00EB536F" w:rsidRDefault="00EB536F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CF2ADD">
        <w:rPr>
          <w:b/>
          <w:sz w:val="24"/>
          <w:szCs w:val="24"/>
        </w:rPr>
        <w:t>Type:</w:t>
      </w:r>
      <w:r>
        <w:rPr>
          <w:sz w:val="24"/>
          <w:szCs w:val="24"/>
        </w:rPr>
        <w:t xml:space="preserve"> The source datatype of the corresponding columns given against them</w:t>
      </w:r>
    </w:p>
    <w:p w:rsidR="00EB536F" w:rsidRDefault="00EB536F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CF2ADD">
        <w:rPr>
          <w:b/>
          <w:sz w:val="24"/>
          <w:szCs w:val="24"/>
        </w:rPr>
        <w:t>Precision:</w:t>
      </w:r>
      <w:r>
        <w:rPr>
          <w:sz w:val="24"/>
          <w:szCs w:val="24"/>
        </w:rPr>
        <w:t xml:space="preserve"> The precision</w:t>
      </w:r>
      <w:r w:rsidR="00EA3C41">
        <w:rPr>
          <w:sz w:val="24"/>
          <w:szCs w:val="24"/>
        </w:rPr>
        <w:t xml:space="preserve"> for a column as given in source</w:t>
      </w:r>
    </w:p>
    <w:p w:rsidR="00EA3C41" w:rsidRDefault="00EA3C41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CF2ADD">
        <w:rPr>
          <w:b/>
          <w:sz w:val="24"/>
          <w:szCs w:val="24"/>
        </w:rPr>
        <w:t>Scale:</w:t>
      </w:r>
      <w:r>
        <w:rPr>
          <w:sz w:val="24"/>
          <w:szCs w:val="24"/>
        </w:rPr>
        <w:t xml:space="preserve"> The scale for a column as given in source</w:t>
      </w:r>
    </w:p>
    <w:p w:rsidR="00CF2ADD" w:rsidRDefault="00CF2ADD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Stream_name</w:t>
      </w:r>
      <w:r w:rsidR="001978F5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The name of the stream in which a particular table has to be present is given against them in this column in the following format:</w:t>
      </w:r>
    </w:p>
    <w:p w:rsidR="00CF2ADD" w:rsidRDefault="00CF2ADD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CF2ADD">
        <w:rPr>
          <w:sz w:val="24"/>
          <w:szCs w:val="24"/>
        </w:rPr>
        <w:t>&lt;epm_code&gt;_&lt;table_type&gt;_&lt;index&gt;</w:t>
      </w:r>
    </w:p>
    <w:p w:rsidR="00A137F0" w:rsidRDefault="00AF2B9B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02690">
        <w:rPr>
          <w:sz w:val="24"/>
          <w:szCs w:val="24"/>
        </w:rPr>
        <w:t>table_type: S if small, M if medium, L if large, XL if extra large</w:t>
      </w:r>
    </w:p>
    <w:p w:rsidR="001978F5" w:rsidRDefault="00AF2B9B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A137F0">
        <w:rPr>
          <w:sz w:val="24"/>
          <w:szCs w:val="24"/>
        </w:rPr>
        <w:t>index: a number</w:t>
      </w:r>
    </w:p>
    <w:p w:rsidR="00EA3C41" w:rsidRPr="00C42865" w:rsidRDefault="001978F5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1978F5">
        <w:rPr>
          <w:b/>
          <w:sz w:val="24"/>
          <w:szCs w:val="24"/>
        </w:rPr>
        <w:t>pii_col:</w:t>
      </w:r>
      <w:r>
        <w:rPr>
          <w:b/>
          <w:sz w:val="24"/>
          <w:szCs w:val="24"/>
        </w:rPr>
        <w:t xml:space="preserve"> </w:t>
      </w:r>
      <w:r w:rsidRPr="001978F5">
        <w:rPr>
          <w:sz w:val="24"/>
          <w:szCs w:val="24"/>
        </w:rPr>
        <w:t>This column is kept as a placeholder for the future implementation of pii logic.</w:t>
      </w:r>
      <w:r w:rsidR="00C42865">
        <w:rPr>
          <w:sz w:val="24"/>
          <w:szCs w:val="24"/>
        </w:rPr>
        <w:t xml:space="preserve"> As of </w:t>
      </w:r>
      <w:r w:rsidR="00BB3F59">
        <w:rPr>
          <w:sz w:val="24"/>
          <w:szCs w:val="24"/>
        </w:rPr>
        <w:t>now,</w:t>
      </w:r>
      <w:r w:rsidR="00C42865">
        <w:rPr>
          <w:sz w:val="24"/>
          <w:szCs w:val="24"/>
        </w:rPr>
        <w:t xml:space="preserve"> </w:t>
      </w:r>
      <w:r w:rsidRPr="001978F5">
        <w:rPr>
          <w:sz w:val="24"/>
          <w:szCs w:val="24"/>
        </w:rPr>
        <w:t xml:space="preserve">this </w:t>
      </w:r>
      <w:r w:rsidR="00BB3F59">
        <w:rPr>
          <w:sz w:val="24"/>
          <w:szCs w:val="24"/>
        </w:rPr>
        <w:t>column’s</w:t>
      </w:r>
      <w:r w:rsidRPr="001978F5">
        <w:rPr>
          <w:sz w:val="24"/>
          <w:szCs w:val="24"/>
        </w:rPr>
        <w:t xml:space="preserve"> value should be ‘n’.</w:t>
      </w:r>
    </w:p>
    <w:p w:rsidR="00E15954" w:rsidRDefault="00E15954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EA5D05" w:rsidRPr="00EA5D05" w:rsidRDefault="00A32D97" w:rsidP="00EA5D05">
      <w:pPr>
        <w:pStyle w:val="ListParagraph"/>
        <w:numPr>
          <w:ilvl w:val="0"/>
          <w:numId w:val="2"/>
        </w:numPr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8F00DF">
        <w:rPr>
          <w:b/>
          <w:sz w:val="28"/>
          <w:szCs w:val="28"/>
        </w:rPr>
        <w:t>Execution:</w:t>
      </w:r>
      <w:r w:rsidR="006D25B9">
        <w:rPr>
          <w:b/>
          <w:sz w:val="24"/>
          <w:szCs w:val="24"/>
        </w:rPr>
        <w:t xml:space="preserve"> </w:t>
      </w:r>
      <w:r w:rsidR="006D25B9" w:rsidRPr="006D25B9">
        <w:rPr>
          <w:sz w:val="24"/>
          <w:szCs w:val="24"/>
        </w:rPr>
        <w:t>In the IIF folder there is a .batch file</w:t>
      </w:r>
      <w:r w:rsidR="006D25B9">
        <w:rPr>
          <w:b/>
          <w:sz w:val="24"/>
          <w:szCs w:val="24"/>
        </w:rPr>
        <w:t xml:space="preserve"> IIF_RUN. </w:t>
      </w:r>
      <w:r w:rsidR="00AB1B45">
        <w:rPr>
          <w:sz w:val="24"/>
          <w:szCs w:val="24"/>
        </w:rPr>
        <w:t xml:space="preserve">After </w:t>
      </w:r>
      <w:r w:rsidR="004868AE">
        <w:rPr>
          <w:sz w:val="24"/>
          <w:szCs w:val="24"/>
        </w:rPr>
        <w:t>providing</w:t>
      </w:r>
      <w:r w:rsidR="00AB1B45">
        <w:rPr>
          <w:sz w:val="24"/>
          <w:szCs w:val="24"/>
        </w:rPr>
        <w:t xml:space="preserve"> the necessary inputs as explained in the previous section</w:t>
      </w:r>
      <w:r w:rsidR="004868AE">
        <w:rPr>
          <w:sz w:val="24"/>
          <w:szCs w:val="24"/>
        </w:rPr>
        <w:t>,</w:t>
      </w:r>
      <w:r w:rsidR="00AB1B45">
        <w:rPr>
          <w:sz w:val="24"/>
          <w:szCs w:val="24"/>
        </w:rPr>
        <w:t xml:space="preserve"> </w:t>
      </w:r>
      <w:r w:rsidR="0086226E">
        <w:rPr>
          <w:sz w:val="24"/>
          <w:szCs w:val="24"/>
        </w:rPr>
        <w:t>double click</w:t>
      </w:r>
      <w:r w:rsidR="00AB1B45">
        <w:rPr>
          <w:sz w:val="24"/>
          <w:szCs w:val="24"/>
        </w:rPr>
        <w:t xml:space="preserve"> this .batch file.</w:t>
      </w:r>
      <w:r w:rsidR="00FD4EE0">
        <w:rPr>
          <w:sz w:val="24"/>
          <w:szCs w:val="24"/>
        </w:rPr>
        <w:t xml:space="preserve"> </w:t>
      </w:r>
    </w:p>
    <w:p w:rsidR="00653CC8" w:rsidRPr="00EA5D05" w:rsidRDefault="00EA5D05" w:rsidP="00EA5D05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656140">
        <w:rPr>
          <w:b/>
          <w:sz w:val="24"/>
          <w:szCs w:val="24"/>
        </w:rPr>
        <w:sym w:font="Wingdings" w:char="F0E0"/>
      </w:r>
      <w:r w:rsidR="00FD4EE0" w:rsidRPr="00EA5D05">
        <w:rPr>
          <w:sz w:val="24"/>
          <w:szCs w:val="24"/>
        </w:rPr>
        <w:t>The framework is triggered and</w:t>
      </w:r>
      <w:r w:rsidR="00412981" w:rsidRPr="00EA5D05">
        <w:rPr>
          <w:sz w:val="24"/>
          <w:szCs w:val="24"/>
        </w:rPr>
        <w:t xml:space="preserve"> it </w:t>
      </w:r>
      <w:r w:rsidR="00653CC8" w:rsidRPr="00EA5D05">
        <w:rPr>
          <w:sz w:val="24"/>
          <w:szCs w:val="24"/>
        </w:rPr>
        <w:t xml:space="preserve">proceeds to </w:t>
      </w:r>
      <w:r w:rsidR="00653CC8" w:rsidRPr="00E424FA">
        <w:rPr>
          <w:b/>
          <w:sz w:val="24"/>
          <w:szCs w:val="24"/>
        </w:rPr>
        <w:t>metadata validation.</w:t>
      </w:r>
    </w:p>
    <w:p w:rsidR="003E7142" w:rsidRPr="009F4623" w:rsidRDefault="003E7142" w:rsidP="002529B0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9F4623">
        <w:rPr>
          <w:sz w:val="24"/>
          <w:szCs w:val="24"/>
        </w:rPr>
        <w:t xml:space="preserve">In the following </w:t>
      </w:r>
      <w:r w:rsidR="00531EDF" w:rsidRPr="009F4623">
        <w:rPr>
          <w:sz w:val="24"/>
          <w:szCs w:val="24"/>
        </w:rPr>
        <w:t>cases,</w:t>
      </w:r>
      <w:r w:rsidR="00653CC8" w:rsidRPr="009F4623">
        <w:rPr>
          <w:sz w:val="24"/>
          <w:szCs w:val="24"/>
        </w:rPr>
        <w:t xml:space="preserve"> the metadata sheet </w:t>
      </w:r>
      <w:r w:rsidRPr="009F4623">
        <w:rPr>
          <w:sz w:val="24"/>
          <w:szCs w:val="24"/>
        </w:rPr>
        <w:t>is invalid:</w:t>
      </w:r>
      <w:r w:rsidR="00653CC8" w:rsidRPr="009F4623">
        <w:rPr>
          <w:sz w:val="24"/>
          <w:szCs w:val="24"/>
        </w:rPr>
        <w:t xml:space="preserve"> </w:t>
      </w:r>
    </w:p>
    <w:p w:rsidR="003E7142" w:rsidRPr="009F4623" w:rsidRDefault="00653CC8" w:rsidP="003E7142">
      <w:pPr>
        <w:pStyle w:val="ListParagraph"/>
        <w:numPr>
          <w:ilvl w:val="0"/>
          <w:numId w:val="12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9F4623">
        <w:rPr>
          <w:sz w:val="24"/>
          <w:szCs w:val="24"/>
        </w:rPr>
        <w:t xml:space="preserve">blank spaces in the </w:t>
      </w:r>
      <w:r w:rsidR="00960F14" w:rsidRPr="009F4623">
        <w:rPr>
          <w:sz w:val="24"/>
          <w:szCs w:val="24"/>
        </w:rPr>
        <w:t>data area</w:t>
      </w:r>
    </w:p>
    <w:p w:rsidR="003E7142" w:rsidRPr="009F4623" w:rsidRDefault="003E7142" w:rsidP="003E7142">
      <w:pPr>
        <w:pStyle w:val="ListParagraph"/>
        <w:numPr>
          <w:ilvl w:val="0"/>
          <w:numId w:val="12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9F4623">
        <w:rPr>
          <w:sz w:val="24"/>
          <w:szCs w:val="24"/>
        </w:rPr>
        <w:t>if there are duplicate columns for a table</w:t>
      </w:r>
    </w:p>
    <w:p w:rsidR="00D85631" w:rsidRPr="00EA5D05" w:rsidRDefault="00EA5D05" w:rsidP="00EA5D05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EA5D05">
        <w:rPr>
          <w:b/>
          <w:sz w:val="24"/>
          <w:szCs w:val="24"/>
        </w:rPr>
        <w:sym w:font="Wingdings" w:char="F0E0"/>
      </w:r>
      <w:r w:rsidR="006D7BBC" w:rsidRPr="00EA5D05">
        <w:rPr>
          <w:sz w:val="24"/>
          <w:szCs w:val="24"/>
        </w:rPr>
        <w:t xml:space="preserve">After metadata </w:t>
      </w:r>
      <w:r w:rsidR="005F1E1B" w:rsidRPr="00EA5D05">
        <w:rPr>
          <w:sz w:val="24"/>
          <w:szCs w:val="24"/>
        </w:rPr>
        <w:t>validation,</w:t>
      </w:r>
      <w:r w:rsidR="006D7BBC" w:rsidRPr="00EA5D05">
        <w:rPr>
          <w:sz w:val="24"/>
          <w:szCs w:val="24"/>
        </w:rPr>
        <w:t xml:space="preserve"> it proceeds to </w:t>
      </w:r>
      <w:r w:rsidR="006D7BBC" w:rsidRPr="00E424FA">
        <w:rPr>
          <w:b/>
          <w:sz w:val="24"/>
          <w:szCs w:val="24"/>
        </w:rPr>
        <w:t>DDL generation</w:t>
      </w:r>
      <w:r w:rsidR="00DC7B29" w:rsidRPr="00EA5D05">
        <w:rPr>
          <w:sz w:val="24"/>
          <w:szCs w:val="24"/>
        </w:rPr>
        <w:t xml:space="preserve">. </w:t>
      </w:r>
      <w:r w:rsidR="00D85631" w:rsidRPr="00EA5D05">
        <w:rPr>
          <w:sz w:val="24"/>
          <w:szCs w:val="24"/>
        </w:rPr>
        <w:t>Give necessary inputs(y/n) according to the requirement.</w:t>
      </w:r>
    </w:p>
    <w:p w:rsidR="00282792" w:rsidRDefault="00054C68" w:rsidP="0002311B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C903AB" wp14:editId="109E9E3A">
            <wp:extent cx="5724525" cy="3209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92" w:rsidRDefault="00282792" w:rsidP="0002311B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Ex: If you want country code in your table names then give ‘y’ for the question “</w:t>
      </w:r>
      <w:r w:rsidRPr="00A5026D">
        <w:rPr>
          <w:i/>
          <w:sz w:val="24"/>
          <w:szCs w:val="24"/>
        </w:rPr>
        <w:t>Want to add Coun</w:t>
      </w:r>
      <w:r w:rsidR="00734339" w:rsidRPr="00A5026D">
        <w:rPr>
          <w:i/>
          <w:sz w:val="24"/>
          <w:szCs w:val="24"/>
        </w:rPr>
        <w:t>try Code in Naming Convention?</w:t>
      </w:r>
      <w:r w:rsidR="00734339">
        <w:rPr>
          <w:sz w:val="24"/>
          <w:szCs w:val="24"/>
        </w:rPr>
        <w:t>”</w:t>
      </w:r>
    </w:p>
    <w:p w:rsidR="00D64655" w:rsidRPr="000B3D10" w:rsidRDefault="001B6FD7" w:rsidP="000B3D10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02311B">
        <w:rPr>
          <w:sz w:val="24"/>
          <w:szCs w:val="24"/>
        </w:rPr>
        <w:t>Similarly give</w:t>
      </w:r>
      <w:r w:rsidR="00FD1375" w:rsidRPr="0002311B">
        <w:rPr>
          <w:sz w:val="24"/>
          <w:szCs w:val="24"/>
        </w:rPr>
        <w:t xml:space="preserve"> input for</w:t>
      </w:r>
      <w:r w:rsidR="00282792">
        <w:rPr>
          <w:sz w:val="24"/>
          <w:szCs w:val="24"/>
        </w:rPr>
        <w:t xml:space="preserve"> correction tables and</w:t>
      </w:r>
      <w:r w:rsidR="00FD1375" w:rsidRPr="0002311B">
        <w:rPr>
          <w:sz w:val="24"/>
          <w:szCs w:val="24"/>
        </w:rPr>
        <w:t xml:space="preserve"> production table/views according to the requirement.</w:t>
      </w:r>
      <w:r w:rsidR="00620D67">
        <w:rPr>
          <w:sz w:val="24"/>
          <w:szCs w:val="24"/>
        </w:rPr>
        <w:t xml:space="preserve"> </w:t>
      </w:r>
      <w:r w:rsidR="00F07061" w:rsidRPr="000B3D10">
        <w:rPr>
          <w:sz w:val="24"/>
          <w:szCs w:val="24"/>
        </w:rPr>
        <w:t>The generated DDL</w:t>
      </w:r>
      <w:r w:rsidR="0023054E" w:rsidRPr="000B3D10">
        <w:rPr>
          <w:sz w:val="24"/>
          <w:szCs w:val="24"/>
        </w:rPr>
        <w:t xml:space="preserve">s </w:t>
      </w:r>
      <w:r w:rsidR="00671E5C" w:rsidRPr="000B3D10">
        <w:rPr>
          <w:sz w:val="24"/>
          <w:szCs w:val="24"/>
        </w:rPr>
        <w:t>will be present</w:t>
      </w:r>
      <w:r w:rsidR="0023054E" w:rsidRPr="000B3D10">
        <w:rPr>
          <w:sz w:val="24"/>
          <w:szCs w:val="24"/>
        </w:rPr>
        <w:t xml:space="preserve"> in the </w:t>
      </w:r>
      <w:r w:rsidR="002269FE" w:rsidRPr="000B3D10">
        <w:rPr>
          <w:sz w:val="24"/>
          <w:szCs w:val="24"/>
        </w:rPr>
        <w:t>path “Output\HQLs\”</w:t>
      </w:r>
      <w:r w:rsidR="00D64655">
        <w:rPr>
          <w:sz w:val="24"/>
          <w:szCs w:val="24"/>
        </w:rPr>
        <w:t>.</w:t>
      </w:r>
    </w:p>
    <w:p w:rsidR="00120DFE" w:rsidRDefault="00EA5D05" w:rsidP="00EA5D05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656140">
        <w:rPr>
          <w:b/>
          <w:sz w:val="24"/>
          <w:szCs w:val="24"/>
        </w:rPr>
        <w:sym w:font="Wingdings" w:char="F0E0"/>
      </w:r>
      <w:r w:rsidR="00E338A0" w:rsidRPr="00EA5D05">
        <w:rPr>
          <w:sz w:val="24"/>
          <w:szCs w:val="24"/>
        </w:rPr>
        <w:t xml:space="preserve"> </w:t>
      </w:r>
      <w:r w:rsidR="0051095A" w:rsidRPr="00EA5D05">
        <w:rPr>
          <w:sz w:val="24"/>
          <w:szCs w:val="24"/>
        </w:rPr>
        <w:t>Next,</w:t>
      </w:r>
      <w:r w:rsidR="00D7075A" w:rsidRPr="00EA5D05">
        <w:rPr>
          <w:sz w:val="24"/>
          <w:szCs w:val="24"/>
        </w:rPr>
        <w:t xml:space="preserve"> the </w:t>
      </w:r>
      <w:r w:rsidR="00351E3A" w:rsidRPr="00E424FA">
        <w:rPr>
          <w:b/>
          <w:sz w:val="24"/>
          <w:szCs w:val="24"/>
        </w:rPr>
        <w:t xml:space="preserve">data ingestion </w:t>
      </w:r>
      <w:r w:rsidR="00D7075A" w:rsidRPr="00E424FA">
        <w:rPr>
          <w:b/>
          <w:sz w:val="24"/>
          <w:szCs w:val="24"/>
        </w:rPr>
        <w:t>stream xmls</w:t>
      </w:r>
      <w:r w:rsidR="00D7075A" w:rsidRPr="00EA5D05">
        <w:rPr>
          <w:sz w:val="24"/>
          <w:szCs w:val="24"/>
        </w:rPr>
        <w:t xml:space="preserve"> </w:t>
      </w:r>
      <w:r w:rsidR="007934CA" w:rsidRPr="00EA5D05">
        <w:rPr>
          <w:sz w:val="24"/>
          <w:szCs w:val="24"/>
        </w:rPr>
        <w:t>will be generated</w:t>
      </w:r>
      <w:r w:rsidR="00932E30" w:rsidRPr="00EA5D05">
        <w:rPr>
          <w:sz w:val="24"/>
          <w:szCs w:val="24"/>
        </w:rPr>
        <w:t>.</w:t>
      </w:r>
      <w:r w:rsidR="00E338A0" w:rsidRPr="00EA5D05">
        <w:rPr>
          <w:sz w:val="24"/>
          <w:szCs w:val="24"/>
        </w:rPr>
        <w:t xml:space="preserve"> </w:t>
      </w:r>
      <w:r w:rsidR="000F5FB9" w:rsidRPr="00EA5D05">
        <w:rPr>
          <w:sz w:val="24"/>
          <w:szCs w:val="24"/>
        </w:rPr>
        <w:t>T</w:t>
      </w:r>
      <w:r w:rsidR="007934CA" w:rsidRPr="00EA5D05">
        <w:rPr>
          <w:sz w:val="24"/>
          <w:szCs w:val="24"/>
        </w:rPr>
        <w:t>he</w:t>
      </w:r>
      <w:r w:rsidR="00BB2A11" w:rsidRPr="00EA5D05">
        <w:rPr>
          <w:sz w:val="24"/>
          <w:szCs w:val="24"/>
        </w:rPr>
        <w:t xml:space="preserve"> user can find the</w:t>
      </w:r>
      <w:r w:rsidR="007934CA" w:rsidRPr="00EA5D05">
        <w:rPr>
          <w:sz w:val="24"/>
          <w:szCs w:val="24"/>
        </w:rPr>
        <w:t xml:space="preserve"> xmls in the </w:t>
      </w:r>
      <w:r w:rsidR="00054C68" w:rsidRPr="00EA5D05">
        <w:rPr>
          <w:sz w:val="24"/>
          <w:szCs w:val="24"/>
        </w:rPr>
        <w:t>“</w:t>
      </w:r>
      <w:r w:rsidR="007934CA" w:rsidRPr="00EA5D05">
        <w:rPr>
          <w:sz w:val="24"/>
          <w:szCs w:val="24"/>
        </w:rPr>
        <w:t>Output</w:t>
      </w:r>
      <w:r w:rsidR="00054C68" w:rsidRPr="00EA5D05">
        <w:rPr>
          <w:sz w:val="24"/>
          <w:szCs w:val="24"/>
        </w:rPr>
        <w:t>\STREAM_XMLs\”</w:t>
      </w:r>
      <w:r w:rsidR="007934CA" w:rsidRPr="00EA5D05">
        <w:rPr>
          <w:sz w:val="24"/>
          <w:szCs w:val="24"/>
        </w:rPr>
        <w:t xml:space="preserve"> folder</w:t>
      </w:r>
      <w:r w:rsidR="00CC08C5" w:rsidRPr="00EA5D05">
        <w:rPr>
          <w:sz w:val="24"/>
          <w:szCs w:val="24"/>
        </w:rPr>
        <w:t>.</w:t>
      </w:r>
      <w:r w:rsidR="00790806" w:rsidRPr="00EA5D05">
        <w:rPr>
          <w:sz w:val="24"/>
          <w:szCs w:val="24"/>
        </w:rPr>
        <w:t xml:space="preserve"> </w:t>
      </w:r>
    </w:p>
    <w:p w:rsidR="00120DFE" w:rsidRDefault="00790806" w:rsidP="00EA5D05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EA5D05">
        <w:rPr>
          <w:sz w:val="24"/>
          <w:szCs w:val="24"/>
        </w:rPr>
        <w:t xml:space="preserve">After </w:t>
      </w:r>
      <w:r w:rsidR="00084546" w:rsidRPr="00EA5D05">
        <w:rPr>
          <w:sz w:val="24"/>
          <w:szCs w:val="24"/>
        </w:rPr>
        <w:t>this,</w:t>
      </w:r>
      <w:r w:rsidRPr="00EA5D05">
        <w:rPr>
          <w:sz w:val="24"/>
          <w:szCs w:val="24"/>
        </w:rPr>
        <w:t xml:space="preserve"> the </w:t>
      </w:r>
      <w:r w:rsidRPr="00E424FA">
        <w:rPr>
          <w:b/>
          <w:sz w:val="24"/>
          <w:szCs w:val="24"/>
        </w:rPr>
        <w:t>count check stream xmls</w:t>
      </w:r>
      <w:r w:rsidR="00D257A7" w:rsidRPr="00E424FA">
        <w:rPr>
          <w:b/>
          <w:sz w:val="24"/>
          <w:szCs w:val="24"/>
        </w:rPr>
        <w:t xml:space="preserve"> </w:t>
      </w:r>
      <w:r w:rsidRPr="00EA5D05">
        <w:rPr>
          <w:sz w:val="24"/>
          <w:szCs w:val="24"/>
        </w:rPr>
        <w:t xml:space="preserve">and the </w:t>
      </w:r>
      <w:r w:rsidRPr="00E424FA">
        <w:rPr>
          <w:b/>
          <w:sz w:val="24"/>
          <w:szCs w:val="24"/>
        </w:rPr>
        <w:t>Release Tar folder</w:t>
      </w:r>
      <w:r w:rsidRPr="00EA5D05">
        <w:rPr>
          <w:sz w:val="24"/>
          <w:szCs w:val="24"/>
        </w:rPr>
        <w:t xml:space="preserve"> are created. </w:t>
      </w:r>
    </w:p>
    <w:p w:rsidR="00620D67" w:rsidRPr="00EA5D05" w:rsidRDefault="00790806" w:rsidP="00EA5D05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EA5D05">
        <w:rPr>
          <w:sz w:val="24"/>
          <w:szCs w:val="24"/>
        </w:rPr>
        <w:t xml:space="preserve">The </w:t>
      </w:r>
      <w:r w:rsidRPr="00E23E76">
        <w:rPr>
          <w:b/>
          <w:sz w:val="24"/>
          <w:szCs w:val="24"/>
        </w:rPr>
        <w:t>xml upload</w:t>
      </w:r>
      <w:r w:rsidRPr="00EA5D05">
        <w:rPr>
          <w:sz w:val="24"/>
          <w:szCs w:val="24"/>
        </w:rPr>
        <w:t xml:space="preserve"> and </w:t>
      </w:r>
      <w:r w:rsidRPr="00E23E76">
        <w:rPr>
          <w:b/>
          <w:sz w:val="24"/>
          <w:szCs w:val="24"/>
        </w:rPr>
        <w:t>xml execution shell scripts</w:t>
      </w:r>
      <w:r w:rsidR="00D227C5">
        <w:rPr>
          <w:sz w:val="24"/>
          <w:szCs w:val="24"/>
        </w:rPr>
        <w:t>,</w:t>
      </w:r>
      <w:r w:rsidRPr="00EA5D05">
        <w:rPr>
          <w:sz w:val="24"/>
          <w:szCs w:val="24"/>
        </w:rPr>
        <w:t xml:space="preserve"> </w:t>
      </w:r>
      <w:r w:rsidRPr="00E23E76">
        <w:rPr>
          <w:b/>
          <w:sz w:val="24"/>
          <w:szCs w:val="24"/>
        </w:rPr>
        <w:t>count stream list</w:t>
      </w:r>
      <w:r w:rsidRPr="00EA5D05">
        <w:rPr>
          <w:sz w:val="24"/>
          <w:szCs w:val="24"/>
        </w:rPr>
        <w:t xml:space="preserve"> and </w:t>
      </w:r>
      <w:r w:rsidRPr="00E23E76">
        <w:rPr>
          <w:b/>
          <w:sz w:val="24"/>
          <w:szCs w:val="24"/>
        </w:rPr>
        <w:t>ingestion stream list</w:t>
      </w:r>
      <w:r w:rsidRPr="00EA5D05">
        <w:rPr>
          <w:sz w:val="24"/>
          <w:szCs w:val="24"/>
        </w:rPr>
        <w:t xml:space="preserve"> are created next.</w:t>
      </w:r>
    </w:p>
    <w:p w:rsidR="00620D67" w:rsidRDefault="00262812" w:rsidP="00620D6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6D" w:rsidRDefault="0065284B" w:rsidP="00620D6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337477">
        <w:rPr>
          <w:b/>
          <w:sz w:val="24"/>
          <w:szCs w:val="24"/>
        </w:rPr>
        <w:sym w:font="Wingdings" w:char="F0E0"/>
      </w:r>
      <w:r w:rsidR="00D26401">
        <w:rPr>
          <w:sz w:val="24"/>
          <w:szCs w:val="24"/>
        </w:rPr>
        <w:t xml:space="preserve">After </w:t>
      </w:r>
      <w:r w:rsidR="00C57328">
        <w:rPr>
          <w:sz w:val="24"/>
          <w:szCs w:val="24"/>
        </w:rPr>
        <w:t>this,</w:t>
      </w:r>
      <w:r w:rsidR="00D26401">
        <w:rPr>
          <w:sz w:val="24"/>
          <w:szCs w:val="24"/>
        </w:rPr>
        <w:t xml:space="preserve"> the user is </w:t>
      </w:r>
      <w:r w:rsidR="00C57328">
        <w:rPr>
          <w:sz w:val="24"/>
          <w:szCs w:val="24"/>
        </w:rPr>
        <w:t>asked,</w:t>
      </w:r>
      <w:r w:rsidR="00D26401">
        <w:rPr>
          <w:sz w:val="24"/>
          <w:szCs w:val="24"/>
        </w:rPr>
        <w:t xml:space="preserve"> “</w:t>
      </w:r>
      <w:r w:rsidR="00D26401" w:rsidRPr="009C096B">
        <w:rPr>
          <w:i/>
          <w:sz w:val="24"/>
          <w:szCs w:val="24"/>
        </w:rPr>
        <w:t>Want to execute streams in EDL (172.25.12.52) server? (y/n):</w:t>
      </w:r>
      <w:r w:rsidR="00D26401">
        <w:rPr>
          <w:sz w:val="24"/>
          <w:szCs w:val="24"/>
        </w:rPr>
        <w:t>”</w:t>
      </w:r>
    </w:p>
    <w:p w:rsidR="00B27B6D" w:rsidRDefault="00B27B6D" w:rsidP="00620D6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1085583"/>
            <wp:effectExtent l="0" t="0" r="2540" b="635"/>
            <wp:docPr id="3" name="Picture 3" descr="cid:image001.png@01D3136A.83520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136A.83520CD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61" w:rsidRDefault="00CB0261" w:rsidP="00620D6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Once you give ‘y’</w:t>
      </w:r>
      <w:r w:rsidR="008275FD">
        <w:rPr>
          <w:sz w:val="24"/>
          <w:szCs w:val="24"/>
        </w:rPr>
        <w:t xml:space="preserve"> the DDLs,</w:t>
      </w:r>
      <w:r>
        <w:rPr>
          <w:sz w:val="24"/>
          <w:szCs w:val="24"/>
        </w:rPr>
        <w:t xml:space="preserve"> xmls</w:t>
      </w:r>
      <w:r w:rsidR="008275FD">
        <w:rPr>
          <w:sz w:val="24"/>
          <w:szCs w:val="24"/>
        </w:rPr>
        <w:t xml:space="preserve">, release </w:t>
      </w:r>
      <w:r w:rsidR="0041388E">
        <w:rPr>
          <w:sz w:val="24"/>
          <w:szCs w:val="24"/>
        </w:rPr>
        <w:t>tar</w:t>
      </w:r>
      <w:r w:rsidR="00A45E6A">
        <w:rPr>
          <w:sz w:val="24"/>
          <w:szCs w:val="24"/>
        </w:rPr>
        <w:t xml:space="preserve"> and the shell scripts</w:t>
      </w:r>
      <w:r w:rsidR="0041388E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moved to the server </w:t>
      </w:r>
      <w:r w:rsidR="00DF0C4B">
        <w:rPr>
          <w:sz w:val="24"/>
          <w:szCs w:val="24"/>
        </w:rPr>
        <w:t>location, which</w:t>
      </w:r>
      <w:r>
        <w:rPr>
          <w:sz w:val="24"/>
          <w:szCs w:val="24"/>
        </w:rPr>
        <w:t xml:space="preserve"> is given as ‘/home/gsingh9/Demo_Purpose_Folder’</w:t>
      </w:r>
      <w:r w:rsidR="005038F3">
        <w:rPr>
          <w:sz w:val="24"/>
          <w:szCs w:val="24"/>
        </w:rPr>
        <w:t>.</w:t>
      </w:r>
    </w:p>
    <w:p w:rsidR="00EE65A5" w:rsidRDefault="00C8593A" w:rsidP="00620D6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337477">
        <w:rPr>
          <w:b/>
          <w:sz w:val="24"/>
          <w:szCs w:val="24"/>
        </w:rPr>
        <w:sym w:font="Wingdings" w:char="F0E0"/>
      </w:r>
      <w:r w:rsidR="00AE697F">
        <w:rPr>
          <w:sz w:val="24"/>
          <w:szCs w:val="24"/>
        </w:rPr>
        <w:t>Next,</w:t>
      </w:r>
      <w:r w:rsidR="00EE65A5">
        <w:rPr>
          <w:sz w:val="24"/>
          <w:szCs w:val="24"/>
        </w:rPr>
        <w:t xml:space="preserve"> the user is asked if he wants to execute the cr</w:t>
      </w:r>
      <w:r w:rsidR="00B65E7C">
        <w:rPr>
          <w:sz w:val="24"/>
          <w:szCs w:val="24"/>
        </w:rPr>
        <w:t>e</w:t>
      </w:r>
      <w:r w:rsidR="00EE65A5">
        <w:rPr>
          <w:sz w:val="24"/>
          <w:szCs w:val="24"/>
        </w:rPr>
        <w:t>ated DDLs in hive.</w:t>
      </w:r>
      <w:r w:rsidR="00DA42C1">
        <w:rPr>
          <w:sz w:val="24"/>
          <w:szCs w:val="24"/>
        </w:rPr>
        <w:t xml:space="preserve"> Give appropriate y/n answers.</w:t>
      </w:r>
    </w:p>
    <w:p w:rsidR="00715512" w:rsidRDefault="00DA42C1" w:rsidP="00620D6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5C" w:rsidRDefault="00337477" w:rsidP="0033747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337477">
        <w:rPr>
          <w:b/>
          <w:sz w:val="24"/>
          <w:szCs w:val="24"/>
        </w:rPr>
        <w:sym w:font="Wingdings" w:char="F0E0"/>
      </w:r>
      <w:r w:rsidR="00461C5C" w:rsidRPr="00337477">
        <w:rPr>
          <w:sz w:val="24"/>
          <w:szCs w:val="24"/>
        </w:rPr>
        <w:t xml:space="preserve">After the HQL </w:t>
      </w:r>
      <w:r w:rsidR="0093737A" w:rsidRPr="00337477">
        <w:rPr>
          <w:sz w:val="24"/>
          <w:szCs w:val="24"/>
        </w:rPr>
        <w:t>execution,</w:t>
      </w:r>
      <w:r w:rsidR="00461C5C" w:rsidRPr="00337477">
        <w:rPr>
          <w:sz w:val="24"/>
          <w:szCs w:val="24"/>
        </w:rPr>
        <w:t xml:space="preserve"> the stream xmls are uploaded to Diyotta using the generated xml_upload script.</w:t>
      </w:r>
    </w:p>
    <w:p w:rsidR="00811A6A" w:rsidRDefault="00811A6A" w:rsidP="0033747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811A6A" w:rsidRDefault="00811A6A" w:rsidP="0033747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811A6A" w:rsidRDefault="00657D65" w:rsidP="0033747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811A6A">
        <w:rPr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C745C4" wp14:editId="1CCC50A3">
                <wp:simplePos x="0" y="0"/>
                <wp:positionH relativeFrom="column">
                  <wp:posOffset>190500</wp:posOffset>
                </wp:positionH>
                <wp:positionV relativeFrom="paragraph">
                  <wp:posOffset>238125</wp:posOffset>
                </wp:positionV>
                <wp:extent cx="5743575" cy="2219325"/>
                <wp:effectExtent l="38100" t="38100" r="123825" b="12382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219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6A" w:rsidRPr="00C474D9" w:rsidRDefault="00811A6A" w:rsidP="00C474D9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C474D9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>DISCLAIMER:</w:t>
                            </w:r>
                          </w:p>
                          <w:p w:rsidR="00811A6A" w:rsidRDefault="00811A6A" w:rsidP="00811A6A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Under following circumstances, the tool is not responsible for Connection Lock and any other errors or Faults:</w:t>
                            </w:r>
                          </w:p>
                          <w:p w:rsidR="00811A6A" w:rsidRDefault="00811A6A" w:rsidP="00811A6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IF the connections are not properly given in Input files:</w:t>
                            </w:r>
                          </w:p>
                          <w:p w:rsidR="00811A6A" w:rsidRDefault="00811A6A" w:rsidP="00C474D9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If connection names are different, and the streams are executed.</w:t>
                            </w:r>
                          </w:p>
                          <w:p w:rsidR="00811A6A" w:rsidRDefault="00811A6A" w:rsidP="00C474D9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If the source connection given is not tested after importing it into Diyotta.</w:t>
                            </w:r>
                          </w:p>
                          <w:p w:rsidR="00811A6A" w:rsidRPr="00C474D9" w:rsidRDefault="00811A6A" w:rsidP="00C474D9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  <w:r w:rsidRPr="00C474D9">
                              <w:rPr>
                                <w:b/>
                                <w:sz w:val="22"/>
                              </w:rPr>
                              <w:t>[Kindly change the password and test the connection, or else it may result into locking the connection]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745C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15pt;margin-top:18.75pt;width:452.25pt;height:17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" fillcolor="yellow" strokecolor="#d8d8d8 [2732]" strokeweight=".5pt">
                <v:shadow on="t" color="black" opacity="26214f" origin="-.5,-.5" offset=".74836mm,.74836mm"/>
                <v:textbox>
                  <w:txbxContent>
                    <w:p w:rsidR="00811A6A" w:rsidRPr="00C474D9" w:rsidRDefault="00811A6A" w:rsidP="00C474D9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C474D9">
                        <w:rPr>
                          <w:b/>
                          <w:i/>
                          <w:sz w:val="28"/>
                          <w:szCs w:val="24"/>
                        </w:rPr>
                        <w:t>DISCLAIMER</w:t>
                      </w:r>
                      <w:r w:rsidRPr="00C474D9">
                        <w:rPr>
                          <w:b/>
                          <w:i/>
                          <w:sz w:val="28"/>
                          <w:szCs w:val="24"/>
                        </w:rPr>
                        <w:t>:</w:t>
                      </w:r>
                    </w:p>
                    <w:p w:rsidR="00811A6A" w:rsidRDefault="00811A6A" w:rsidP="00811A6A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Under following circumstances, the tool is not responsible for Connection Lock and any other errors or Faults:</w:t>
                      </w:r>
                    </w:p>
                    <w:p w:rsidR="00811A6A" w:rsidRDefault="00811A6A" w:rsidP="00811A6A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IF the connections are not properly given in Input files:</w:t>
                      </w:r>
                    </w:p>
                    <w:p w:rsidR="00811A6A" w:rsidRDefault="00811A6A" w:rsidP="00C474D9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If connection names are different, and the streams are executed.</w:t>
                      </w:r>
                    </w:p>
                    <w:p w:rsidR="00811A6A" w:rsidRDefault="00811A6A" w:rsidP="00C474D9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If the source connection given is not tested after importing it into Diyotta.</w:t>
                      </w:r>
                    </w:p>
                    <w:p w:rsidR="00811A6A" w:rsidRPr="00C474D9" w:rsidRDefault="00811A6A" w:rsidP="00C474D9">
                      <w:pPr>
                        <w:pStyle w:val="ListParagraph"/>
                        <w:rPr>
                          <w:b/>
                          <w:sz w:val="22"/>
                        </w:rPr>
                      </w:pPr>
                      <w:r w:rsidRPr="00C474D9">
                        <w:rPr>
                          <w:b/>
                          <w:sz w:val="22"/>
                        </w:rPr>
                        <w:t>[Kindly change the password and test the connection, or else it may result into locking the connection]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4D9" w:rsidRPr="00811A6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224E34E4" wp14:editId="2D4FD7A9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384175" cy="375285"/>
            <wp:effectExtent l="38100" t="38100" r="34925" b="100965"/>
            <wp:wrapSquare wrapText="bothSides"/>
            <wp:docPr id="14" name="Picture 14" descr="C:\Users\dr00449781\AppData\Local\Microsoft\Windows\INetCache\Content.Word\Assignment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00449781\AppData\Local\Microsoft\Windows\INetCache\Content.Word\Assignment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0" t="16370" r="13220" b="15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C4E" w:rsidRDefault="00461C5C" w:rsidP="00620D67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210175" cy="2343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744" w:rsidRPr="002B2C5E" w:rsidRDefault="002B2C5E" w:rsidP="002B2C5E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2B2C5E">
        <w:rPr>
          <w:b/>
          <w:sz w:val="24"/>
          <w:szCs w:val="24"/>
        </w:rPr>
        <w:sym w:font="Wingdings" w:char="F0E0"/>
      </w:r>
      <w:r w:rsidR="00F30C4E" w:rsidRPr="002B2C5E">
        <w:rPr>
          <w:sz w:val="24"/>
          <w:szCs w:val="24"/>
        </w:rPr>
        <w:t xml:space="preserve"> </w:t>
      </w:r>
      <w:r w:rsidR="006A0884" w:rsidRPr="002B2C5E">
        <w:rPr>
          <w:sz w:val="24"/>
          <w:szCs w:val="24"/>
        </w:rPr>
        <w:t xml:space="preserve">The user will be </w:t>
      </w:r>
      <w:r w:rsidR="00062A16" w:rsidRPr="002B2C5E">
        <w:rPr>
          <w:sz w:val="24"/>
          <w:szCs w:val="24"/>
        </w:rPr>
        <w:t>asked,</w:t>
      </w:r>
      <w:r w:rsidR="006A0884" w:rsidRPr="002B2C5E">
        <w:rPr>
          <w:sz w:val="24"/>
          <w:szCs w:val="24"/>
        </w:rPr>
        <w:t xml:space="preserve"> “</w:t>
      </w:r>
      <w:r w:rsidR="006A0884" w:rsidRPr="00C8767D">
        <w:rPr>
          <w:i/>
          <w:sz w:val="24"/>
          <w:szCs w:val="24"/>
        </w:rPr>
        <w:t>Do you want to execute the Streams? (y/n):</w:t>
      </w:r>
      <w:r w:rsidR="00D175D7" w:rsidRPr="002B2C5E">
        <w:rPr>
          <w:sz w:val="24"/>
          <w:szCs w:val="24"/>
        </w:rPr>
        <w:t>”</w:t>
      </w:r>
    </w:p>
    <w:p w:rsidR="006220FD" w:rsidRDefault="00AD2BE3" w:rsidP="006220FD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Give ‘y’</w:t>
      </w:r>
      <w:r w:rsidR="00444F44">
        <w:rPr>
          <w:sz w:val="24"/>
          <w:szCs w:val="24"/>
        </w:rPr>
        <w:t xml:space="preserve"> </w:t>
      </w:r>
      <w:r>
        <w:rPr>
          <w:sz w:val="24"/>
          <w:szCs w:val="24"/>
        </w:rPr>
        <w:t>if you want to run the streams.</w:t>
      </w:r>
    </w:p>
    <w:p w:rsidR="00477801" w:rsidRPr="006220FD" w:rsidRDefault="006220FD" w:rsidP="006220FD">
      <w:p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 w:rsidRPr="006220FD">
        <w:rPr>
          <w:b/>
          <w:sz w:val="24"/>
          <w:szCs w:val="24"/>
        </w:rPr>
        <w:sym w:font="Wingdings" w:char="F0E0"/>
      </w:r>
      <w:r w:rsidRPr="006220FD">
        <w:rPr>
          <w:b/>
          <w:sz w:val="24"/>
          <w:szCs w:val="24"/>
        </w:rPr>
        <w:t xml:space="preserve"> </w:t>
      </w:r>
      <w:r w:rsidR="006A0D43" w:rsidRPr="006220FD">
        <w:rPr>
          <w:sz w:val="24"/>
          <w:szCs w:val="24"/>
        </w:rPr>
        <w:t>After the execution of streams</w:t>
      </w:r>
      <w:r w:rsidR="00192692" w:rsidRPr="006220FD">
        <w:rPr>
          <w:sz w:val="24"/>
          <w:szCs w:val="24"/>
        </w:rPr>
        <w:t>,</w:t>
      </w:r>
      <w:r w:rsidR="006A0D43" w:rsidRPr="006220FD">
        <w:rPr>
          <w:sz w:val="24"/>
          <w:szCs w:val="24"/>
        </w:rPr>
        <w:t xml:space="preserve"> reports are generated</w:t>
      </w:r>
      <w:r w:rsidR="00192692" w:rsidRPr="006220FD">
        <w:rPr>
          <w:sz w:val="24"/>
          <w:szCs w:val="24"/>
        </w:rPr>
        <w:t xml:space="preserve"> in .csv files</w:t>
      </w:r>
      <w:r w:rsidR="00477801" w:rsidRPr="006220FD">
        <w:rPr>
          <w:sz w:val="24"/>
          <w:szCs w:val="24"/>
        </w:rPr>
        <w:t xml:space="preserve">. </w:t>
      </w:r>
    </w:p>
    <w:p w:rsidR="00354C1D" w:rsidRPr="00354C1D" w:rsidRDefault="00354C1D" w:rsidP="007E27AE">
      <w:pPr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354C1D">
        <w:rPr>
          <w:b/>
          <w:sz w:val="24"/>
          <w:szCs w:val="24"/>
        </w:rPr>
        <w:t>Output:</w:t>
      </w:r>
    </w:p>
    <w:p w:rsidR="00D17394" w:rsidRDefault="00D17394" w:rsidP="00007930">
      <w:pPr>
        <w:tabs>
          <w:tab w:val="left" w:pos="123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output folder looks as given below: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60720" cy="1920240"/>
            <wp:effectExtent l="19050" t="19050" r="1143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987" w:rsidRDefault="00575F94" w:rsidP="00575F94">
      <w:pPr>
        <w:pStyle w:val="ListParagraph"/>
        <w:numPr>
          <w:ilvl w:val="0"/>
          <w:numId w:val="1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HQLs folder has the DDLs of tables at different zones.</w:t>
      </w:r>
    </w:p>
    <w:p w:rsidR="00575F94" w:rsidRDefault="00575F94" w:rsidP="00575F94">
      <w:pPr>
        <w:pStyle w:val="ListParagraph"/>
        <w:numPr>
          <w:ilvl w:val="0"/>
          <w:numId w:val="1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also has the Release Tar in the required format. This folder has the DDls, the ingestion stream xmls, the installer script and the Tidal script moved to their required folders.</w:t>
      </w:r>
    </w:p>
    <w:p w:rsidR="002C5C38" w:rsidRDefault="002C5C38" w:rsidP="00575F94">
      <w:pPr>
        <w:pStyle w:val="ListParagraph"/>
        <w:numPr>
          <w:ilvl w:val="0"/>
          <w:numId w:val="1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STREAMS_XMLs has the data ingestion stream xmls, the stream list and the env_setting.proprties file.</w:t>
      </w:r>
    </w:p>
    <w:p w:rsidR="00912BD1" w:rsidRDefault="002C5C38" w:rsidP="00912BD1">
      <w:pPr>
        <w:pStyle w:val="ListParagraph"/>
        <w:numPr>
          <w:ilvl w:val="0"/>
          <w:numId w:val="1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 Check has the source and target count check stream xmls</w:t>
      </w:r>
      <w:r w:rsidR="00911119">
        <w:rPr>
          <w:sz w:val="24"/>
          <w:szCs w:val="24"/>
        </w:rPr>
        <w:t xml:space="preserve"> and the Unit Testing reports.</w:t>
      </w:r>
      <w:r w:rsidR="00912BD1">
        <w:rPr>
          <w:sz w:val="24"/>
          <w:szCs w:val="24"/>
        </w:rPr>
        <w:t xml:space="preserve"> </w:t>
      </w:r>
      <w:r w:rsidR="00912BD1" w:rsidRPr="00912BD1">
        <w:rPr>
          <w:sz w:val="24"/>
          <w:szCs w:val="24"/>
        </w:rPr>
        <w:t>Success</w:t>
      </w:r>
      <w:r w:rsidR="00912BD1">
        <w:rPr>
          <w:sz w:val="24"/>
          <w:szCs w:val="24"/>
        </w:rPr>
        <w:t xml:space="preserve">_tbl_list </w:t>
      </w:r>
      <w:r w:rsidR="00912BD1" w:rsidRPr="00912BD1">
        <w:rPr>
          <w:sz w:val="24"/>
          <w:szCs w:val="24"/>
        </w:rPr>
        <w:t xml:space="preserve">has details regarding tables </w:t>
      </w:r>
      <w:r w:rsidR="00DE7BBA">
        <w:rPr>
          <w:sz w:val="24"/>
          <w:szCs w:val="24"/>
        </w:rPr>
        <w:t>where the source and target counts are</w:t>
      </w:r>
      <w:r w:rsidR="00912BD1" w:rsidRPr="00912BD1">
        <w:rPr>
          <w:sz w:val="24"/>
          <w:szCs w:val="24"/>
        </w:rPr>
        <w:t xml:space="preserve"> match</w:t>
      </w:r>
      <w:r w:rsidR="00DE7BBA">
        <w:rPr>
          <w:sz w:val="24"/>
          <w:szCs w:val="24"/>
        </w:rPr>
        <w:t>ing</w:t>
      </w:r>
      <w:r w:rsidR="00912BD1" w:rsidRPr="00912BD1">
        <w:rPr>
          <w:sz w:val="24"/>
          <w:szCs w:val="24"/>
        </w:rPr>
        <w:t>. Failure</w:t>
      </w:r>
      <w:r w:rsidR="0050297C">
        <w:rPr>
          <w:sz w:val="24"/>
          <w:szCs w:val="24"/>
        </w:rPr>
        <w:t>_tbl_list</w:t>
      </w:r>
      <w:r w:rsidR="00912BD1" w:rsidRPr="00912BD1">
        <w:rPr>
          <w:sz w:val="24"/>
          <w:szCs w:val="24"/>
        </w:rPr>
        <w:t xml:space="preserve"> has details </w:t>
      </w:r>
      <w:r w:rsidR="0050297C">
        <w:rPr>
          <w:sz w:val="24"/>
          <w:szCs w:val="24"/>
        </w:rPr>
        <w:t>of</w:t>
      </w:r>
      <w:r w:rsidR="00912BD1" w:rsidRPr="00912BD1">
        <w:rPr>
          <w:sz w:val="24"/>
          <w:szCs w:val="24"/>
        </w:rPr>
        <w:t xml:space="preserve"> tables </w:t>
      </w:r>
      <w:r w:rsidR="0050297C">
        <w:rPr>
          <w:sz w:val="24"/>
          <w:szCs w:val="24"/>
        </w:rPr>
        <w:t xml:space="preserve">which </w:t>
      </w:r>
      <w:r w:rsidR="00912BD1" w:rsidRPr="00912BD1">
        <w:rPr>
          <w:sz w:val="24"/>
          <w:szCs w:val="24"/>
        </w:rPr>
        <w:t>have count mismatch and Missing</w:t>
      </w:r>
      <w:r w:rsidR="00F445BD">
        <w:rPr>
          <w:sz w:val="24"/>
          <w:szCs w:val="24"/>
        </w:rPr>
        <w:t xml:space="preserve">_tbl_list </w:t>
      </w:r>
      <w:r w:rsidR="00912BD1" w:rsidRPr="00912BD1">
        <w:rPr>
          <w:sz w:val="24"/>
          <w:szCs w:val="24"/>
        </w:rPr>
        <w:t>has details of those tables that were in metadata sheet but were not executed.</w:t>
      </w:r>
    </w:p>
    <w:p w:rsidR="004522CF" w:rsidRDefault="004522CF" w:rsidP="004522CF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6FA926B" wp14:editId="75CFD8ED">
            <wp:extent cx="4813935" cy="1409700"/>
            <wp:effectExtent l="19050" t="19050" r="2476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7" b="9313"/>
                    <a:stretch/>
                  </pic:blipFill>
                  <pic:spPr bwMode="auto">
                    <a:xfrm>
                      <a:off x="0" y="0"/>
                      <a:ext cx="4813935" cy="1409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2A9" w:rsidRPr="004522CF" w:rsidRDefault="004522CF" w:rsidP="004522CF">
      <w:pPr>
        <w:pStyle w:val="ListParagraph"/>
        <w:numPr>
          <w:ilvl w:val="0"/>
          <w:numId w:val="1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details of execution, the user can refer the log file IIF.log.</w:t>
      </w:r>
    </w:p>
    <w:p w:rsidR="006242A9" w:rsidRDefault="006242A9" w:rsidP="00912BD1">
      <w:pPr>
        <w:pStyle w:val="ListParagraph"/>
        <w:numPr>
          <w:ilvl w:val="0"/>
          <w:numId w:val="16"/>
        </w:numPr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Output will be moved to EDL and it will be present in the path in the screenshot given below:</w:t>
      </w:r>
    </w:p>
    <w:p w:rsidR="00912BD1" w:rsidRDefault="006242A9" w:rsidP="00E40F81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543425" cy="17240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A4AA2" w:rsidRDefault="00FA4AA2" w:rsidP="00E40F81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p w:rsidR="00FA4AA2" w:rsidRPr="00FA4AA2" w:rsidRDefault="00FA4AA2" w:rsidP="00E40F81">
      <w:pPr>
        <w:pStyle w:val="ListParagraph"/>
        <w:tabs>
          <w:tab w:val="left" w:pos="1230"/>
        </w:tabs>
        <w:spacing w:line="276" w:lineRule="auto"/>
        <w:jc w:val="both"/>
        <w:rPr>
          <w:b/>
          <w:sz w:val="24"/>
          <w:szCs w:val="24"/>
        </w:rPr>
      </w:pPr>
      <w:r w:rsidRPr="00FA4AA2">
        <w:rPr>
          <w:b/>
          <w:sz w:val="24"/>
          <w:szCs w:val="24"/>
        </w:rPr>
        <w:t>Sample Metadata Sheet:</w:t>
      </w:r>
    </w:p>
    <w:p w:rsidR="00FA4AA2" w:rsidRPr="00E40F81" w:rsidRDefault="00FA4AA2" w:rsidP="00E40F81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1748" w:dyaOrig="1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56.25pt" o:ole="">
            <v:imagedata r:id="rId20" o:title=""/>
          </v:shape>
          <o:OLEObject Type="Embed" ProgID="Excel.Sheet.12" ShapeID="_x0000_i1025" DrawAspect="Icon" ObjectID="_1564511621" r:id="rId21"/>
        </w:object>
      </w:r>
    </w:p>
    <w:p w:rsidR="00007930" w:rsidRDefault="00007930" w:rsidP="002C21AA">
      <w:pPr>
        <w:pStyle w:val="Heading1"/>
      </w:pPr>
    </w:p>
    <w:p w:rsidR="002C21AA" w:rsidRDefault="002C21AA" w:rsidP="002C21AA">
      <w:pPr>
        <w:pStyle w:val="Heading1"/>
      </w:pPr>
      <w:bookmarkStart w:id="0" w:name="_GoBack"/>
      <w:bookmarkEnd w:id="0"/>
      <w:r>
        <w:t>Related Documents</w:t>
      </w:r>
    </w:p>
    <w:p w:rsidR="002C21AA" w:rsidRDefault="002C21AA" w:rsidP="002C21AA">
      <w:pPr>
        <w:pStyle w:val="Heading3"/>
      </w:pPr>
      <w:r>
        <w:t>Release Document v1.0:</w:t>
      </w:r>
    </w:p>
    <w:p w:rsidR="002C21AA" w:rsidRDefault="002C21AA" w:rsidP="002C21AA"/>
    <w:bookmarkStart w:id="1" w:name="_MON_1564511601"/>
    <w:bookmarkEnd w:id="1"/>
    <w:p w:rsidR="002C21AA" w:rsidRPr="002C21AA" w:rsidRDefault="00007930" w:rsidP="002C21AA">
      <w:r>
        <w:object w:dxaOrig="1536" w:dyaOrig="992">
          <v:shape id="_x0000_i1028" type="#_x0000_t75" style="width:76.5pt;height:49.5pt" o:ole="">
            <v:imagedata r:id="rId22" o:title=""/>
          </v:shape>
          <o:OLEObject Type="Embed" ProgID="Word.Document.12" ShapeID="_x0000_i1028" DrawAspect="Icon" ObjectID="_1564511622" r:id="rId23">
            <o:FieldCodes>\s</o:FieldCodes>
          </o:OLEObject>
        </w:object>
      </w:r>
    </w:p>
    <w:p w:rsidR="002C21AA" w:rsidRPr="002C21AA" w:rsidRDefault="002C21AA" w:rsidP="002C21AA"/>
    <w:p w:rsidR="002C21AA" w:rsidRPr="00AF527E" w:rsidRDefault="002C21AA" w:rsidP="00AF527E">
      <w:pPr>
        <w:pStyle w:val="ListParagraph"/>
        <w:tabs>
          <w:tab w:val="left" w:pos="1230"/>
        </w:tabs>
        <w:spacing w:line="276" w:lineRule="auto"/>
        <w:jc w:val="both"/>
        <w:rPr>
          <w:sz w:val="24"/>
          <w:szCs w:val="24"/>
        </w:rPr>
      </w:pPr>
    </w:p>
    <w:sectPr w:rsidR="002C21AA" w:rsidRPr="00AF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954"/>
    <w:multiLevelType w:val="hybridMultilevel"/>
    <w:tmpl w:val="E9BA3352"/>
    <w:lvl w:ilvl="0" w:tplc="3D8813F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0DE5"/>
    <w:multiLevelType w:val="hybridMultilevel"/>
    <w:tmpl w:val="461E3B7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E0D"/>
    <w:multiLevelType w:val="hybridMultilevel"/>
    <w:tmpl w:val="65B64C9C"/>
    <w:lvl w:ilvl="0" w:tplc="58D8B9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4590E"/>
    <w:multiLevelType w:val="hybridMultilevel"/>
    <w:tmpl w:val="86CCD6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884901"/>
    <w:multiLevelType w:val="hybridMultilevel"/>
    <w:tmpl w:val="39944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35484"/>
    <w:multiLevelType w:val="hybridMultilevel"/>
    <w:tmpl w:val="30E408CC"/>
    <w:lvl w:ilvl="0" w:tplc="F488A3A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1150"/>
    <w:multiLevelType w:val="hybridMultilevel"/>
    <w:tmpl w:val="B4DAB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600A"/>
    <w:multiLevelType w:val="hybridMultilevel"/>
    <w:tmpl w:val="D4E4E8F4"/>
    <w:lvl w:ilvl="0" w:tplc="6C8CB298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2CD2A71"/>
    <w:multiLevelType w:val="hybridMultilevel"/>
    <w:tmpl w:val="F95E44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552E0"/>
    <w:multiLevelType w:val="hybridMultilevel"/>
    <w:tmpl w:val="8EE45CE0"/>
    <w:lvl w:ilvl="0" w:tplc="7668E1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15984"/>
    <w:multiLevelType w:val="hybridMultilevel"/>
    <w:tmpl w:val="E860573C"/>
    <w:lvl w:ilvl="0" w:tplc="0A9A39F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E3743"/>
    <w:multiLevelType w:val="hybridMultilevel"/>
    <w:tmpl w:val="F6D261F6"/>
    <w:lvl w:ilvl="0" w:tplc="B2B09C4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F6A03"/>
    <w:multiLevelType w:val="hybridMultilevel"/>
    <w:tmpl w:val="7EC028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4488B"/>
    <w:multiLevelType w:val="hybridMultilevel"/>
    <w:tmpl w:val="9B92A8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8267C"/>
    <w:multiLevelType w:val="hybridMultilevel"/>
    <w:tmpl w:val="872AD7F8"/>
    <w:lvl w:ilvl="0" w:tplc="C720A0E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B14F5"/>
    <w:multiLevelType w:val="hybridMultilevel"/>
    <w:tmpl w:val="D2A0F60C"/>
    <w:lvl w:ilvl="0" w:tplc="1FAC92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51197"/>
    <w:multiLevelType w:val="hybridMultilevel"/>
    <w:tmpl w:val="40707F08"/>
    <w:lvl w:ilvl="0" w:tplc="FB9ACB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95486"/>
    <w:multiLevelType w:val="hybridMultilevel"/>
    <w:tmpl w:val="7D1AABF6"/>
    <w:lvl w:ilvl="0" w:tplc="A61065E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D500E"/>
    <w:multiLevelType w:val="hybridMultilevel"/>
    <w:tmpl w:val="215E85F6"/>
    <w:lvl w:ilvl="0" w:tplc="BC6E41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186C17"/>
    <w:multiLevelType w:val="hybridMultilevel"/>
    <w:tmpl w:val="0D1E85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8"/>
  </w:num>
  <w:num w:numId="5">
    <w:abstractNumId w:val="14"/>
  </w:num>
  <w:num w:numId="6">
    <w:abstractNumId w:val="9"/>
  </w:num>
  <w:num w:numId="7">
    <w:abstractNumId w:val="11"/>
  </w:num>
  <w:num w:numId="8">
    <w:abstractNumId w:val="18"/>
  </w:num>
  <w:num w:numId="9">
    <w:abstractNumId w:val="20"/>
  </w:num>
  <w:num w:numId="10">
    <w:abstractNumId w:val="0"/>
  </w:num>
  <w:num w:numId="11">
    <w:abstractNumId w:val="12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3"/>
  </w:num>
  <w:num w:numId="17">
    <w:abstractNumId w:val="10"/>
  </w:num>
  <w:num w:numId="18">
    <w:abstractNumId w:val="17"/>
  </w:num>
  <w:num w:numId="19">
    <w:abstractNumId w:val="16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19"/>
    <w:rsid w:val="00007930"/>
    <w:rsid w:val="0002311B"/>
    <w:rsid w:val="00035D21"/>
    <w:rsid w:val="00052177"/>
    <w:rsid w:val="00054C68"/>
    <w:rsid w:val="00062A16"/>
    <w:rsid w:val="00071340"/>
    <w:rsid w:val="000723F7"/>
    <w:rsid w:val="00084546"/>
    <w:rsid w:val="00092F71"/>
    <w:rsid w:val="00093D40"/>
    <w:rsid w:val="000A7A97"/>
    <w:rsid w:val="000B328F"/>
    <w:rsid w:val="000B3D10"/>
    <w:rsid w:val="000C7071"/>
    <w:rsid w:val="000D05AB"/>
    <w:rsid w:val="000F5FB9"/>
    <w:rsid w:val="00114297"/>
    <w:rsid w:val="00120DFE"/>
    <w:rsid w:val="00125B69"/>
    <w:rsid w:val="00134591"/>
    <w:rsid w:val="00135ADA"/>
    <w:rsid w:val="00172810"/>
    <w:rsid w:val="001770BF"/>
    <w:rsid w:val="001827FE"/>
    <w:rsid w:val="00192692"/>
    <w:rsid w:val="001978F5"/>
    <w:rsid w:val="001B56F0"/>
    <w:rsid w:val="001B6FD7"/>
    <w:rsid w:val="001D5E43"/>
    <w:rsid w:val="001D7362"/>
    <w:rsid w:val="001E0015"/>
    <w:rsid w:val="001E2C1F"/>
    <w:rsid w:val="001E2C4C"/>
    <w:rsid w:val="001E7C1E"/>
    <w:rsid w:val="001F3B18"/>
    <w:rsid w:val="001F68C4"/>
    <w:rsid w:val="002269FE"/>
    <w:rsid w:val="0023054E"/>
    <w:rsid w:val="002529B0"/>
    <w:rsid w:val="00262812"/>
    <w:rsid w:val="0026449B"/>
    <w:rsid w:val="00273118"/>
    <w:rsid w:val="00277562"/>
    <w:rsid w:val="00282792"/>
    <w:rsid w:val="002B0688"/>
    <w:rsid w:val="002B2C5E"/>
    <w:rsid w:val="002B34EF"/>
    <w:rsid w:val="002B3C2A"/>
    <w:rsid w:val="002C1D51"/>
    <w:rsid w:val="002C21AA"/>
    <w:rsid w:val="002C31EF"/>
    <w:rsid w:val="002C5C38"/>
    <w:rsid w:val="002D2DE8"/>
    <w:rsid w:val="002D3EC3"/>
    <w:rsid w:val="002D60A8"/>
    <w:rsid w:val="002F4C48"/>
    <w:rsid w:val="003115B7"/>
    <w:rsid w:val="00325F00"/>
    <w:rsid w:val="0033677A"/>
    <w:rsid w:val="00337477"/>
    <w:rsid w:val="00340121"/>
    <w:rsid w:val="003431A1"/>
    <w:rsid w:val="00351E3A"/>
    <w:rsid w:val="00354C1D"/>
    <w:rsid w:val="00396351"/>
    <w:rsid w:val="003B3D8C"/>
    <w:rsid w:val="003B3EC6"/>
    <w:rsid w:val="003C135B"/>
    <w:rsid w:val="003C23B7"/>
    <w:rsid w:val="003C4887"/>
    <w:rsid w:val="003D1ACE"/>
    <w:rsid w:val="003E7142"/>
    <w:rsid w:val="00412981"/>
    <w:rsid w:val="004130F8"/>
    <w:rsid w:val="0041388E"/>
    <w:rsid w:val="00424684"/>
    <w:rsid w:val="00444F44"/>
    <w:rsid w:val="004451A7"/>
    <w:rsid w:val="004522CF"/>
    <w:rsid w:val="00456C43"/>
    <w:rsid w:val="00461C5C"/>
    <w:rsid w:val="00477801"/>
    <w:rsid w:val="00477ED6"/>
    <w:rsid w:val="004868AE"/>
    <w:rsid w:val="00491827"/>
    <w:rsid w:val="004947EE"/>
    <w:rsid w:val="004B142F"/>
    <w:rsid w:val="004F1B6C"/>
    <w:rsid w:val="004F2D55"/>
    <w:rsid w:val="005016A8"/>
    <w:rsid w:val="0050297C"/>
    <w:rsid w:val="005038F3"/>
    <w:rsid w:val="00504E03"/>
    <w:rsid w:val="0051095A"/>
    <w:rsid w:val="00514189"/>
    <w:rsid w:val="005141B5"/>
    <w:rsid w:val="00516ECE"/>
    <w:rsid w:val="00531EDF"/>
    <w:rsid w:val="00540496"/>
    <w:rsid w:val="0054768E"/>
    <w:rsid w:val="00567987"/>
    <w:rsid w:val="00573D6B"/>
    <w:rsid w:val="00575F94"/>
    <w:rsid w:val="005943E8"/>
    <w:rsid w:val="005E0F70"/>
    <w:rsid w:val="005E5C68"/>
    <w:rsid w:val="005E62AE"/>
    <w:rsid w:val="005F1E1B"/>
    <w:rsid w:val="006006E3"/>
    <w:rsid w:val="00620D67"/>
    <w:rsid w:val="006220FD"/>
    <w:rsid w:val="006242A9"/>
    <w:rsid w:val="0063018C"/>
    <w:rsid w:val="00634F21"/>
    <w:rsid w:val="00642128"/>
    <w:rsid w:val="00645D10"/>
    <w:rsid w:val="0065284B"/>
    <w:rsid w:val="00653CC8"/>
    <w:rsid w:val="00656140"/>
    <w:rsid w:val="00657D65"/>
    <w:rsid w:val="00671E5C"/>
    <w:rsid w:val="00674488"/>
    <w:rsid w:val="00691122"/>
    <w:rsid w:val="0069222E"/>
    <w:rsid w:val="00695C87"/>
    <w:rsid w:val="006A0884"/>
    <w:rsid w:val="006A0D43"/>
    <w:rsid w:val="006D25B9"/>
    <w:rsid w:val="006D7BBC"/>
    <w:rsid w:val="006E2063"/>
    <w:rsid w:val="006E64B6"/>
    <w:rsid w:val="006F53E9"/>
    <w:rsid w:val="00706A7D"/>
    <w:rsid w:val="00715512"/>
    <w:rsid w:val="00721A62"/>
    <w:rsid w:val="007261AB"/>
    <w:rsid w:val="00734339"/>
    <w:rsid w:val="00736420"/>
    <w:rsid w:val="00750173"/>
    <w:rsid w:val="00755D1A"/>
    <w:rsid w:val="00774FEF"/>
    <w:rsid w:val="00781C3E"/>
    <w:rsid w:val="00790806"/>
    <w:rsid w:val="007934CA"/>
    <w:rsid w:val="007A2C4B"/>
    <w:rsid w:val="007D2352"/>
    <w:rsid w:val="007E08DC"/>
    <w:rsid w:val="007E27AE"/>
    <w:rsid w:val="007F0507"/>
    <w:rsid w:val="007F34EC"/>
    <w:rsid w:val="007F6071"/>
    <w:rsid w:val="007F7735"/>
    <w:rsid w:val="00802181"/>
    <w:rsid w:val="00803744"/>
    <w:rsid w:val="00811A6A"/>
    <w:rsid w:val="008275FD"/>
    <w:rsid w:val="00842CB5"/>
    <w:rsid w:val="00851C54"/>
    <w:rsid w:val="0086226E"/>
    <w:rsid w:val="00870454"/>
    <w:rsid w:val="00872AD8"/>
    <w:rsid w:val="00891CFB"/>
    <w:rsid w:val="00896654"/>
    <w:rsid w:val="008B0331"/>
    <w:rsid w:val="008B5419"/>
    <w:rsid w:val="008B78EF"/>
    <w:rsid w:val="008C0BDA"/>
    <w:rsid w:val="008C4901"/>
    <w:rsid w:val="008D3774"/>
    <w:rsid w:val="008E4371"/>
    <w:rsid w:val="008F00DF"/>
    <w:rsid w:val="00911119"/>
    <w:rsid w:val="00912BD1"/>
    <w:rsid w:val="00932846"/>
    <w:rsid w:val="00932E30"/>
    <w:rsid w:val="009358DD"/>
    <w:rsid w:val="0093737A"/>
    <w:rsid w:val="00950265"/>
    <w:rsid w:val="00954FF0"/>
    <w:rsid w:val="00955475"/>
    <w:rsid w:val="00960F14"/>
    <w:rsid w:val="0098273B"/>
    <w:rsid w:val="009873D9"/>
    <w:rsid w:val="009C096B"/>
    <w:rsid w:val="009C1D54"/>
    <w:rsid w:val="009C1DBB"/>
    <w:rsid w:val="009E60EE"/>
    <w:rsid w:val="009F4623"/>
    <w:rsid w:val="00A10816"/>
    <w:rsid w:val="00A137F0"/>
    <w:rsid w:val="00A14391"/>
    <w:rsid w:val="00A32D97"/>
    <w:rsid w:val="00A45922"/>
    <w:rsid w:val="00A45E6A"/>
    <w:rsid w:val="00A5026D"/>
    <w:rsid w:val="00A55148"/>
    <w:rsid w:val="00A676F9"/>
    <w:rsid w:val="00A71C27"/>
    <w:rsid w:val="00A764FA"/>
    <w:rsid w:val="00AA7F90"/>
    <w:rsid w:val="00AB1B45"/>
    <w:rsid w:val="00AC75D0"/>
    <w:rsid w:val="00AD2BE3"/>
    <w:rsid w:val="00AE0032"/>
    <w:rsid w:val="00AE36F9"/>
    <w:rsid w:val="00AE697F"/>
    <w:rsid w:val="00AF04FC"/>
    <w:rsid w:val="00AF2B9B"/>
    <w:rsid w:val="00AF527E"/>
    <w:rsid w:val="00B01C42"/>
    <w:rsid w:val="00B268BF"/>
    <w:rsid w:val="00B27B6D"/>
    <w:rsid w:val="00B30CB1"/>
    <w:rsid w:val="00B355D0"/>
    <w:rsid w:val="00B404FE"/>
    <w:rsid w:val="00B53A9A"/>
    <w:rsid w:val="00B6195B"/>
    <w:rsid w:val="00B65E7C"/>
    <w:rsid w:val="00B71FDE"/>
    <w:rsid w:val="00B72FCB"/>
    <w:rsid w:val="00B856CC"/>
    <w:rsid w:val="00B960B2"/>
    <w:rsid w:val="00BB2A11"/>
    <w:rsid w:val="00BB3F59"/>
    <w:rsid w:val="00BB6541"/>
    <w:rsid w:val="00C15801"/>
    <w:rsid w:val="00C15ED1"/>
    <w:rsid w:val="00C2094D"/>
    <w:rsid w:val="00C30F3B"/>
    <w:rsid w:val="00C42865"/>
    <w:rsid w:val="00C474D9"/>
    <w:rsid w:val="00C57328"/>
    <w:rsid w:val="00C8593A"/>
    <w:rsid w:val="00C8767D"/>
    <w:rsid w:val="00CA2745"/>
    <w:rsid w:val="00CB0261"/>
    <w:rsid w:val="00CC08C5"/>
    <w:rsid w:val="00CC5024"/>
    <w:rsid w:val="00CF1BB0"/>
    <w:rsid w:val="00CF2ADD"/>
    <w:rsid w:val="00D030C9"/>
    <w:rsid w:val="00D128F9"/>
    <w:rsid w:val="00D17394"/>
    <w:rsid w:val="00D175D7"/>
    <w:rsid w:val="00D227C5"/>
    <w:rsid w:val="00D257A7"/>
    <w:rsid w:val="00D26401"/>
    <w:rsid w:val="00D329E6"/>
    <w:rsid w:val="00D32BB8"/>
    <w:rsid w:val="00D64655"/>
    <w:rsid w:val="00D7075A"/>
    <w:rsid w:val="00D804AE"/>
    <w:rsid w:val="00D80CE2"/>
    <w:rsid w:val="00D85631"/>
    <w:rsid w:val="00D95BAC"/>
    <w:rsid w:val="00DA42C1"/>
    <w:rsid w:val="00DB3B0A"/>
    <w:rsid w:val="00DC7B29"/>
    <w:rsid w:val="00DE72BD"/>
    <w:rsid w:val="00DE7BBA"/>
    <w:rsid w:val="00DF0C4B"/>
    <w:rsid w:val="00DF0E4F"/>
    <w:rsid w:val="00DF4EB9"/>
    <w:rsid w:val="00DF6B7F"/>
    <w:rsid w:val="00DF6E6D"/>
    <w:rsid w:val="00E02690"/>
    <w:rsid w:val="00E03245"/>
    <w:rsid w:val="00E15954"/>
    <w:rsid w:val="00E23E76"/>
    <w:rsid w:val="00E338A0"/>
    <w:rsid w:val="00E40F81"/>
    <w:rsid w:val="00E424FA"/>
    <w:rsid w:val="00E65B36"/>
    <w:rsid w:val="00E771BE"/>
    <w:rsid w:val="00E82193"/>
    <w:rsid w:val="00EA3C41"/>
    <w:rsid w:val="00EA5D05"/>
    <w:rsid w:val="00EB2C64"/>
    <w:rsid w:val="00EB536F"/>
    <w:rsid w:val="00EE5F75"/>
    <w:rsid w:val="00EE65A5"/>
    <w:rsid w:val="00EE6966"/>
    <w:rsid w:val="00EF2519"/>
    <w:rsid w:val="00F06685"/>
    <w:rsid w:val="00F07061"/>
    <w:rsid w:val="00F24EB8"/>
    <w:rsid w:val="00F30C4E"/>
    <w:rsid w:val="00F445BD"/>
    <w:rsid w:val="00F53582"/>
    <w:rsid w:val="00F560D0"/>
    <w:rsid w:val="00F915CC"/>
    <w:rsid w:val="00FA37A7"/>
    <w:rsid w:val="00FA4AA2"/>
    <w:rsid w:val="00FB7C79"/>
    <w:rsid w:val="00FC2A91"/>
    <w:rsid w:val="00FD1375"/>
    <w:rsid w:val="00FD4EE0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84AB"/>
  <w15:chartTrackingRefBased/>
  <w15:docId w15:val="{7857FCCB-A715-44F4-9BFF-8D0A10E3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E43"/>
  </w:style>
  <w:style w:type="paragraph" w:styleId="Heading1">
    <w:name w:val="heading 1"/>
    <w:basedOn w:val="Normal"/>
    <w:next w:val="Normal"/>
    <w:link w:val="Heading1Char"/>
    <w:uiPriority w:val="9"/>
    <w:qFormat/>
    <w:rsid w:val="001D5E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E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E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E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E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E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E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E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E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5E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5E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D5E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styleId="BookTitle">
    <w:name w:val="Book Title"/>
    <w:basedOn w:val="DefaultParagraphFont"/>
    <w:uiPriority w:val="33"/>
    <w:qFormat/>
    <w:rsid w:val="001D5E43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5679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5E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5E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E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E4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E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E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E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E4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E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E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E4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D5E43"/>
    <w:rPr>
      <w:b/>
      <w:bCs/>
    </w:rPr>
  </w:style>
  <w:style w:type="character" w:styleId="Emphasis">
    <w:name w:val="Emphasis"/>
    <w:basedOn w:val="DefaultParagraphFont"/>
    <w:uiPriority w:val="20"/>
    <w:qFormat/>
    <w:rsid w:val="001D5E43"/>
    <w:rPr>
      <w:i/>
      <w:iCs/>
      <w:color w:val="000000" w:themeColor="text1"/>
    </w:rPr>
  </w:style>
  <w:style w:type="paragraph" w:styleId="NoSpacing">
    <w:name w:val="No Spacing"/>
    <w:uiPriority w:val="1"/>
    <w:qFormat/>
    <w:rsid w:val="001D5E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E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E4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E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E4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5E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5E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D5E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5E43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E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.xlsx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package" Target="embeddings/Microsoft_Word_Document.docx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cid:image001.png@01D3136A.83520CD0" TargetMode="External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Debodipto Roy</cp:lastModifiedBy>
  <cp:revision>99</cp:revision>
  <dcterms:created xsi:type="dcterms:W3CDTF">2017-08-14T04:12:00Z</dcterms:created>
  <dcterms:modified xsi:type="dcterms:W3CDTF">2017-08-17T16:17:00Z</dcterms:modified>
</cp:coreProperties>
</file>