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B37" w:rsidRDefault="00C96B03" w:rsidP="00BF5B37">
      <w:pPr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  <w:t>Explain the difference between composition and inheritance. In which cases would you use each?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500"/>
        <w:gridCol w:w="3934"/>
      </w:tblGrid>
      <w:tr w:rsidR="00C96B03" w:rsidRPr="00C96B03" w:rsidTr="00C96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Composition</w:t>
            </w:r>
          </w:p>
        </w:tc>
      </w:tr>
      <w:tr w:rsidR="00C96B03" w:rsidRPr="00C96B03" w:rsidTr="00C9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</w:t>
            </w: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is-a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</w:t>
            </w: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has-a</w:t>
            </w:r>
          </w:p>
        </w:tc>
      </w:tr>
      <w:tr w:rsidR="00C96B03" w:rsidRPr="00C96B03" w:rsidTr="00C9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(rigid hierarchy)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(mix-and-match capabilities)</w:t>
            </w:r>
          </w:p>
        </w:tc>
      </w:tr>
      <w:tr w:rsidR="00C96B03" w:rsidRPr="00C96B03" w:rsidTr="00C9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reuse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(more flexible)</w:t>
            </w:r>
          </w:p>
        </w:tc>
      </w:tr>
      <w:tr w:rsidR="00C96B03" w:rsidRPr="00C96B03" w:rsidTr="00C9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Preferred?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when natural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</w:t>
            </w:r>
            <w:r w:rsidRPr="00C96B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Preferred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most cases</w:t>
            </w:r>
          </w:p>
        </w:tc>
      </w:tr>
      <w:tr w:rsidR="00C96B03" w:rsidRPr="00C96B03" w:rsidTr="00C96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Dog → Animal</w:t>
            </w:r>
          </w:p>
        </w:tc>
        <w:tc>
          <w:tcPr>
            <w:tcW w:w="0" w:type="auto"/>
            <w:vAlign w:val="center"/>
            <w:hideMark/>
          </w:tcPr>
          <w:p w:rsidR="00C96B03" w:rsidRPr="00C96B03" w:rsidRDefault="00C96B03" w:rsidP="00C96B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C96B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→ Engine</w:t>
            </w:r>
          </w:p>
        </w:tc>
      </w:tr>
    </w:tbl>
    <w:p w:rsidR="00C96B03" w:rsidRDefault="00C96B03" w:rsidP="00C96B03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96B03" w:rsidRPr="00C96B03" w:rsidRDefault="00C96B03" w:rsidP="00C96B03">
      <w:pPr>
        <w:pStyle w:val="Heading2"/>
        <w:rPr>
          <w:b/>
        </w:rPr>
      </w:pPr>
      <w:r w:rsidRPr="00C96B03">
        <w:rPr>
          <w:b/>
        </w:rPr>
        <w:t xml:space="preserve">Use </w:t>
      </w:r>
      <w:r w:rsidRPr="00C96B03">
        <w:rPr>
          <w:rStyle w:val="Strong"/>
          <w:b w:val="0"/>
          <w:bCs w:val="0"/>
        </w:rPr>
        <w:t>Inheritance</w:t>
      </w:r>
      <w:r w:rsidRPr="00C96B03">
        <w:rPr>
          <w:b/>
        </w:rPr>
        <w:t xml:space="preserve"> when:</w:t>
      </w:r>
    </w:p>
    <w:p w:rsidR="00C96B03" w:rsidRDefault="00C96B03" w:rsidP="00C96B03">
      <w:pPr>
        <w:pStyle w:val="NormalWeb"/>
        <w:numPr>
          <w:ilvl w:val="0"/>
          <w:numId w:val="2"/>
        </w:numPr>
      </w:pPr>
      <w:r>
        <w:t>Clear parent-child relationship</w:t>
      </w:r>
    </w:p>
    <w:p w:rsidR="00C96B03" w:rsidRDefault="00C96B03" w:rsidP="00C96B03">
      <w:pPr>
        <w:pStyle w:val="NormalWeb"/>
        <w:numPr>
          <w:ilvl w:val="0"/>
          <w:numId w:val="2"/>
        </w:numPr>
      </w:pPr>
      <w:r>
        <w:t>You want to override base methods</w:t>
      </w:r>
    </w:p>
    <w:p w:rsidR="00C96B03" w:rsidRDefault="00C96B03" w:rsidP="00C96B03">
      <w:pPr>
        <w:pStyle w:val="NormalWeb"/>
        <w:numPr>
          <w:ilvl w:val="0"/>
          <w:numId w:val="2"/>
        </w:numPr>
      </w:pPr>
      <w:r>
        <w:t>You need polymorphism (</w:t>
      </w: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t>, same interface)</w:t>
      </w:r>
    </w:p>
    <w:p w:rsidR="00C96B03" w:rsidRDefault="00C96B03" w:rsidP="00C96B03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r w:rsidRPr="00C96B03">
        <w:rPr>
          <w:rStyle w:val="HTMLCode"/>
          <w:rFonts w:eastAsiaTheme="majorEastAsia"/>
        </w:rPr>
        <w:t xml:space="preserve">Vehicle → Car → </w:t>
      </w:r>
      <w:proofErr w:type="spellStart"/>
      <w:r w:rsidRPr="00C96B03">
        <w:rPr>
          <w:rStyle w:val="HTMLCode"/>
          <w:rFonts w:eastAsiaTheme="majorEastAsia"/>
        </w:rPr>
        <w:t>ElectricCar</w:t>
      </w:r>
      <w:proofErr w:type="spellEnd"/>
    </w:p>
    <w:p w:rsidR="00C96B03" w:rsidRPr="00C96B03" w:rsidRDefault="00C96B03" w:rsidP="00C96B03">
      <w:pPr>
        <w:pStyle w:val="Heading2"/>
        <w:rPr>
          <w:b/>
        </w:rPr>
      </w:pPr>
      <w:r w:rsidRPr="00C96B03">
        <w:rPr>
          <w:b/>
        </w:rPr>
        <w:t xml:space="preserve">Use </w:t>
      </w:r>
      <w:r w:rsidRPr="00C96B03">
        <w:rPr>
          <w:rStyle w:val="Strong"/>
          <w:b w:val="0"/>
          <w:bCs w:val="0"/>
        </w:rPr>
        <w:t>Composition</w:t>
      </w:r>
      <w:r w:rsidRPr="00C96B03">
        <w:rPr>
          <w:b/>
        </w:rPr>
        <w:t xml:space="preserve"> when:</w:t>
      </w:r>
    </w:p>
    <w:p w:rsidR="00C96B03" w:rsidRDefault="00C96B03" w:rsidP="00C96B03">
      <w:pPr>
        <w:pStyle w:val="NormalWeb"/>
        <w:numPr>
          <w:ilvl w:val="0"/>
          <w:numId w:val="3"/>
        </w:numPr>
      </w:pPr>
      <w:r>
        <w:t>You want reusable, flexible capabilities</w:t>
      </w:r>
    </w:p>
    <w:p w:rsidR="00C96B03" w:rsidRDefault="00C96B03" w:rsidP="00C96B03">
      <w:pPr>
        <w:pStyle w:val="NormalWeb"/>
        <w:numPr>
          <w:ilvl w:val="0"/>
          <w:numId w:val="3"/>
        </w:numPr>
      </w:pPr>
      <w:r>
        <w:t>You need to avoid deep inheritance chains</w:t>
      </w:r>
    </w:p>
    <w:p w:rsidR="00C96B03" w:rsidRDefault="00C96B03" w:rsidP="00C96B03">
      <w:pPr>
        <w:pStyle w:val="NormalWeb"/>
        <w:numPr>
          <w:ilvl w:val="0"/>
          <w:numId w:val="3"/>
        </w:numPr>
      </w:pPr>
      <w:proofErr w:type="spellStart"/>
      <w:r>
        <w:t>Behavior</w:t>
      </w:r>
      <w:proofErr w:type="spellEnd"/>
      <w:r>
        <w:t xml:space="preserve"> should be shared across unrelated objects</w:t>
      </w:r>
    </w:p>
    <w:p w:rsidR="00C96B03" w:rsidRDefault="00C96B03" w:rsidP="00C96B03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r>
        <w:rPr>
          <w:rStyle w:val="HTMLCode"/>
          <w:rFonts w:eastAsiaTheme="majorEastAsia"/>
        </w:rPr>
        <w:t>Logger</w:t>
      </w:r>
      <w:r>
        <w:t xml:space="preserve">, </w:t>
      </w:r>
      <w:proofErr w:type="spellStart"/>
      <w:r>
        <w:rPr>
          <w:rStyle w:val="HTMLCode"/>
          <w:rFonts w:eastAsiaTheme="majorEastAsia"/>
        </w:rPr>
        <w:t>EventEmitter</w:t>
      </w:r>
      <w:proofErr w:type="spellEnd"/>
      <w:r>
        <w:t xml:space="preserve">, </w:t>
      </w:r>
      <w:r>
        <w:rPr>
          <w:rStyle w:val="HTMLCode"/>
          <w:rFonts w:eastAsiaTheme="majorEastAsia"/>
        </w:rPr>
        <w:t>Authorization</w:t>
      </w:r>
      <w:r>
        <w:t xml:space="preserve">, </w:t>
      </w:r>
      <w:r>
        <w:rPr>
          <w:rStyle w:val="HTMLCode"/>
          <w:rFonts w:eastAsiaTheme="majorEastAsia"/>
        </w:rPr>
        <w:t>Movable</w:t>
      </w:r>
    </w:p>
    <w:p w:rsidR="00C96B03" w:rsidRDefault="00C96B03"/>
    <w:sectPr w:rsidR="00C9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E383B"/>
    <w:multiLevelType w:val="multilevel"/>
    <w:tmpl w:val="E8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8040C6"/>
    <w:multiLevelType w:val="multilevel"/>
    <w:tmpl w:val="58E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235B3B"/>
    <w:multiLevelType w:val="multilevel"/>
    <w:tmpl w:val="752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37"/>
    <w:rsid w:val="0014723D"/>
    <w:rsid w:val="00BC6EB4"/>
    <w:rsid w:val="00BF5B37"/>
    <w:rsid w:val="00C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0F06D-0667-4D96-9179-25E01A7E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B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5B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96B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2025-11-20T15:06:00Z</dcterms:created>
  <dcterms:modified xsi:type="dcterms:W3CDTF">2025-11-21T17:32:00Z</dcterms:modified>
</cp:coreProperties>
</file>