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664" w:rsidRDefault="00C00664" w:rsidP="00C00664">
      <w:pPr>
        <w:pStyle w:val="Titolo"/>
        <w:rPr>
          <w:shd w:val="clear" w:color="auto" w:fill="FFFFFF"/>
        </w:rPr>
      </w:pPr>
      <w:r>
        <w:rPr>
          <w:shd w:val="clear" w:color="auto" w:fill="FFFFFF"/>
        </w:rPr>
        <w:t>Strategia e Ambiente</w:t>
      </w:r>
    </w:p>
    <w:p w:rsidR="00B1620B" w:rsidRDefault="00B1620B">
      <w:r>
        <w:t>Il processo strategico si divide in 3 fasi:</w:t>
      </w:r>
    </w:p>
    <w:p w:rsidR="00B1620B" w:rsidRPr="00B1620B" w:rsidRDefault="00B1620B" w:rsidP="00B1620B">
      <w:pPr>
        <w:pStyle w:val="Paragrafoelenco"/>
        <w:numPr>
          <w:ilvl w:val="0"/>
          <w:numId w:val="1"/>
        </w:numPr>
        <w:rPr>
          <w:b/>
        </w:rPr>
      </w:pPr>
      <w:r w:rsidRPr="00B1620B">
        <w:rPr>
          <w:b/>
        </w:rPr>
        <w:t>Fase di Analisi</w:t>
      </w:r>
    </w:p>
    <w:p w:rsidR="00B1620B" w:rsidRPr="00B1620B" w:rsidRDefault="00B1620B" w:rsidP="00B1620B">
      <w:pPr>
        <w:pStyle w:val="Paragrafoelenco"/>
        <w:numPr>
          <w:ilvl w:val="0"/>
          <w:numId w:val="1"/>
        </w:numPr>
        <w:rPr>
          <w:b/>
        </w:rPr>
      </w:pPr>
      <w:r w:rsidRPr="00B1620B">
        <w:rPr>
          <w:b/>
        </w:rPr>
        <w:t>Fase di scelta</w:t>
      </w:r>
    </w:p>
    <w:p w:rsidR="00B1620B" w:rsidRPr="00B1620B" w:rsidRDefault="00B1620B" w:rsidP="00B1620B">
      <w:pPr>
        <w:pStyle w:val="Paragrafoelenco"/>
        <w:numPr>
          <w:ilvl w:val="0"/>
          <w:numId w:val="1"/>
        </w:numPr>
        <w:rPr>
          <w:b/>
        </w:rPr>
      </w:pPr>
      <w:r w:rsidRPr="00B1620B">
        <w:rPr>
          <w:b/>
        </w:rPr>
        <w:t>Fase di realizzazione</w:t>
      </w:r>
    </w:p>
    <w:p w:rsidR="00B1620B" w:rsidRDefault="00B1620B" w:rsidP="00B1620B">
      <w:r>
        <w:t>Prima di queste 3 fasi però bisogna tenere conto della visione e missione dell’azienda:</w:t>
      </w:r>
    </w:p>
    <w:p w:rsidR="00837BAC" w:rsidRPr="00837BAC" w:rsidRDefault="00837BAC" w:rsidP="00B1620B">
      <w:pPr>
        <w:rPr>
          <w:b/>
          <w:i/>
          <w:u w:val="single"/>
        </w:rPr>
      </w:pPr>
      <w:r w:rsidRPr="00837BAC">
        <w:rPr>
          <w:b/>
          <w:i/>
          <w:u w:val="single"/>
        </w:rPr>
        <w:t>Visione e Missione</w:t>
      </w:r>
    </w:p>
    <w:p w:rsidR="00B1620B" w:rsidRDefault="00B1620B" w:rsidP="00B1620B">
      <w:r w:rsidRPr="00B1620B">
        <w:rPr>
          <w:b/>
        </w:rPr>
        <w:t>La visione strategica</w:t>
      </w:r>
      <w:r>
        <w:t xml:space="preserve"> </w:t>
      </w:r>
      <w:r>
        <w:sym w:font="Wingdings" w:char="F0E0"/>
      </w:r>
      <w:r>
        <w:t xml:space="preserve"> Quello che l’azienda vuole apportare al futuro </w:t>
      </w:r>
    </w:p>
    <w:p w:rsidR="00B1620B" w:rsidRDefault="00B1620B" w:rsidP="00B1620B">
      <w:r w:rsidRPr="00B1620B">
        <w:rPr>
          <w:b/>
        </w:rPr>
        <w:t>La missione strategica</w:t>
      </w:r>
      <w:r>
        <w:t xml:space="preserve"> </w:t>
      </w:r>
      <w:r w:rsidR="00DB25F2">
        <w:t xml:space="preserve"> </w:t>
      </w:r>
      <w:r w:rsidR="00DB25F2">
        <w:sym w:font="Wingdings" w:char="F0E0"/>
      </w:r>
      <w:r w:rsidR="00DB25F2">
        <w:t xml:space="preserve"> </w:t>
      </w:r>
      <w:r>
        <w:t>definisce i valori ed il credo di un azienda e deve focalizzarsi su :</w:t>
      </w:r>
    </w:p>
    <w:p w:rsidR="00B1620B" w:rsidRDefault="00B1620B" w:rsidP="00B1620B">
      <w:pPr>
        <w:pStyle w:val="Paragrafoelenco"/>
        <w:numPr>
          <w:ilvl w:val="0"/>
          <w:numId w:val="2"/>
        </w:numPr>
      </w:pPr>
      <w:r>
        <w:t>Bisogni da soddisfare</w:t>
      </w:r>
    </w:p>
    <w:p w:rsidR="00B1620B" w:rsidRDefault="00B1620B" w:rsidP="00B1620B">
      <w:pPr>
        <w:pStyle w:val="Paragrafoelenco"/>
        <w:numPr>
          <w:ilvl w:val="0"/>
          <w:numId w:val="2"/>
        </w:numPr>
      </w:pPr>
      <w:r>
        <w:t>Le proprie competenze</w:t>
      </w:r>
    </w:p>
    <w:p w:rsidR="00B1620B" w:rsidRDefault="00E81F1C" w:rsidP="00B1620B">
      <w:pPr>
        <w:pStyle w:val="Paragrafoelenco"/>
        <w:numPr>
          <w:ilvl w:val="0"/>
          <w:numId w:val="2"/>
        </w:num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18BD5600" wp14:editId="329902DC">
            <wp:simplePos x="0" y="0"/>
            <wp:positionH relativeFrom="column">
              <wp:posOffset>3221885</wp:posOffset>
            </wp:positionH>
            <wp:positionV relativeFrom="paragraph">
              <wp:posOffset>162732</wp:posOffset>
            </wp:positionV>
            <wp:extent cx="3367405" cy="1878965"/>
            <wp:effectExtent l="0" t="0" r="4445" b="698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20B">
        <w:t>Chiara e realistica</w:t>
      </w:r>
    </w:p>
    <w:p w:rsidR="00B1620B" w:rsidRDefault="00B1620B" w:rsidP="00B1620B">
      <w:pPr>
        <w:pStyle w:val="Paragrafoelenco"/>
        <w:numPr>
          <w:ilvl w:val="0"/>
          <w:numId w:val="2"/>
        </w:numPr>
      </w:pPr>
      <w:r>
        <w:t>Concisa e facile da memorizzare</w:t>
      </w:r>
    </w:p>
    <w:p w:rsidR="008F081D" w:rsidRDefault="008F081D" w:rsidP="008F081D">
      <w:pPr>
        <w:pStyle w:val="Titolo2"/>
      </w:pPr>
      <w:r>
        <w:t xml:space="preserve">Analisi </w:t>
      </w:r>
    </w:p>
    <w:p w:rsidR="00B1620B" w:rsidRPr="00DB25F2" w:rsidRDefault="00B1620B" w:rsidP="00B1620B">
      <w:pPr>
        <w:rPr>
          <w:b/>
          <w:i/>
          <w:u w:val="single"/>
        </w:rPr>
      </w:pPr>
      <w:proofErr w:type="spellStart"/>
      <w:r w:rsidRPr="00DB25F2">
        <w:rPr>
          <w:b/>
          <w:i/>
          <w:u w:val="single"/>
        </w:rPr>
        <w:t>Stakeholders</w:t>
      </w:r>
      <w:proofErr w:type="spellEnd"/>
    </w:p>
    <w:p w:rsidR="00B1620B" w:rsidRDefault="00B1620B" w:rsidP="00B1620B">
      <w:r>
        <w:t>Entità che influenzano l’azienda, si distinguono da :</w:t>
      </w:r>
    </w:p>
    <w:p w:rsidR="00B1620B" w:rsidRDefault="00B1620B" w:rsidP="00B1620B">
      <w:pPr>
        <w:pStyle w:val="Paragrafoelenco"/>
        <w:numPr>
          <w:ilvl w:val="0"/>
          <w:numId w:val="3"/>
        </w:numPr>
      </w:pPr>
      <w:r>
        <w:t xml:space="preserve">Appartenenza (Interna o esterna </w:t>
      </w:r>
      <w:r w:rsidR="00E81F1C">
        <w:t>all’azienda</w:t>
      </w:r>
      <w:r>
        <w:t>)</w:t>
      </w:r>
    </w:p>
    <w:p w:rsidR="00B1620B" w:rsidRDefault="00B1620B" w:rsidP="00B1620B">
      <w:pPr>
        <w:pStyle w:val="Paragrafoelenco"/>
        <w:numPr>
          <w:ilvl w:val="0"/>
          <w:numId w:val="3"/>
        </w:numPr>
      </w:pPr>
      <w:r>
        <w:t>Importanza (primaria o secondaria)</w:t>
      </w:r>
    </w:p>
    <w:p w:rsidR="00B1620B" w:rsidRDefault="00B1620B" w:rsidP="00B1620B">
      <w:pPr>
        <w:pStyle w:val="Paragrafoelenco"/>
        <w:numPr>
          <w:ilvl w:val="0"/>
          <w:numId w:val="3"/>
        </w:numPr>
      </w:pPr>
      <w:r>
        <w:t>Funzione (politici, finanziatori,…)</w:t>
      </w:r>
    </w:p>
    <w:p w:rsidR="00DB25F2" w:rsidRDefault="00DB25F2" w:rsidP="00B1620B">
      <w:proofErr w:type="spellStart"/>
      <w:r w:rsidRPr="00DB25F2">
        <w:rPr>
          <w:b/>
        </w:rPr>
        <w:t>Criteria</w:t>
      </w:r>
      <w:proofErr w:type="spellEnd"/>
      <w:r w:rsidRPr="00DB25F2">
        <w:rPr>
          <w:b/>
        </w:rPr>
        <w:t xml:space="preserve"> </w:t>
      </w:r>
      <w:proofErr w:type="spellStart"/>
      <w:r w:rsidRPr="00DB25F2">
        <w:rPr>
          <w:b/>
        </w:rPr>
        <w:t>Power</w:t>
      </w:r>
      <w:proofErr w:type="spellEnd"/>
      <w:r w:rsidRPr="00DB25F2">
        <w:rPr>
          <w:b/>
        </w:rPr>
        <w:t xml:space="preserve"> </w:t>
      </w:r>
      <w:r>
        <w:sym w:font="Wingdings" w:char="F0E0"/>
      </w:r>
      <w:r>
        <w:t xml:space="preserve"> potere di definire gli obiettivi e lo scopo</w:t>
      </w:r>
    </w:p>
    <w:p w:rsidR="00DB25F2" w:rsidRDefault="00DB25F2" w:rsidP="00B1620B">
      <w:proofErr w:type="spellStart"/>
      <w:r w:rsidRPr="00DB25F2">
        <w:rPr>
          <w:b/>
        </w:rPr>
        <w:t>Operational</w:t>
      </w:r>
      <w:proofErr w:type="spellEnd"/>
      <w:r w:rsidRPr="00DB25F2">
        <w:rPr>
          <w:b/>
        </w:rPr>
        <w:t xml:space="preserve"> </w:t>
      </w:r>
      <w:proofErr w:type="spellStart"/>
      <w:r w:rsidRPr="00DB25F2">
        <w:rPr>
          <w:b/>
        </w:rPr>
        <w:t>Power</w:t>
      </w:r>
      <w:proofErr w:type="spellEnd"/>
      <w:r w:rsidRPr="00DB25F2">
        <w:rPr>
          <w:b/>
        </w:rPr>
        <w:t xml:space="preserve"> </w:t>
      </w:r>
      <w:r>
        <w:sym w:font="Wingdings" w:char="F0E0"/>
      </w:r>
      <w:r>
        <w:t xml:space="preserve"> Poter definire come il prodotto e servizio viene offerto</w:t>
      </w:r>
    </w:p>
    <w:p w:rsidR="00DB25F2" w:rsidRDefault="00DB25F2" w:rsidP="00B1620B">
      <w:r w:rsidRPr="00DB25F2">
        <w:rPr>
          <w:b/>
        </w:rPr>
        <w:t xml:space="preserve">A </w:t>
      </w:r>
      <w:r>
        <w:sym w:font="Wingdings" w:char="F0E0"/>
      </w:r>
      <w:r>
        <w:t xml:space="preserve"> Hanno potere fuori dall’azienda ma non internamente  </w:t>
      </w:r>
    </w:p>
    <w:p w:rsidR="00DB25F2" w:rsidRDefault="00DB25F2" w:rsidP="00B1620B">
      <w:r w:rsidRPr="00DB25F2">
        <w:rPr>
          <w:b/>
        </w:rPr>
        <w:t xml:space="preserve">B </w:t>
      </w:r>
      <w:r>
        <w:sym w:font="Wingdings" w:char="F0E0"/>
      </w:r>
      <w:r>
        <w:t xml:space="preserve"> Hanno il controllo totale sull’azienda (es. azionisti di maggioranza)</w:t>
      </w:r>
    </w:p>
    <w:p w:rsidR="00DB25F2" w:rsidRDefault="00DB25F2" w:rsidP="00B1620B">
      <w:r w:rsidRPr="00DB25F2">
        <w:rPr>
          <w:b/>
        </w:rPr>
        <w:t xml:space="preserve">C </w:t>
      </w:r>
      <w:r>
        <w:sym w:font="Wingdings" w:char="F0E0"/>
      </w:r>
      <w:r>
        <w:t xml:space="preserve"> hanno potere di influenzare le decisioni operative ( es. fornitori di materie prime)</w:t>
      </w:r>
    </w:p>
    <w:p w:rsidR="00DB25F2" w:rsidRDefault="00DB25F2" w:rsidP="00B1620B">
      <w:r w:rsidRPr="00DB25F2">
        <w:rPr>
          <w:b/>
        </w:rPr>
        <w:t xml:space="preserve">D </w:t>
      </w:r>
      <w:r>
        <w:sym w:font="Wingdings" w:char="F0E0"/>
      </w:r>
      <w:r>
        <w:t xml:space="preserve"> hanno poco potere in entrambe le parti</w:t>
      </w:r>
    </w:p>
    <w:p w:rsidR="00DB25F2" w:rsidRDefault="00DB25F2" w:rsidP="00B1620B">
      <w:r>
        <w:t xml:space="preserve">Tramite questo tipo di analisi è possibile concentrarsi sugli </w:t>
      </w:r>
      <w:proofErr w:type="spellStart"/>
      <w:r>
        <w:t>stakeholders</w:t>
      </w:r>
      <w:proofErr w:type="spellEnd"/>
      <w:r>
        <w:t xml:space="preserve"> sui quali è necessario concentrarsi per raggiungere visione e missione</w:t>
      </w:r>
      <w:bookmarkStart w:id="0" w:name="_GoBack"/>
      <w:bookmarkEnd w:id="0"/>
    </w:p>
    <w:p w:rsidR="00DB25F2" w:rsidRPr="00837BAC" w:rsidRDefault="00DB25F2" w:rsidP="00B1620B">
      <w:pPr>
        <w:rPr>
          <w:b/>
          <w:i/>
          <w:u w:val="single"/>
        </w:rPr>
      </w:pPr>
      <w:r w:rsidRPr="00837BAC">
        <w:rPr>
          <w:b/>
          <w:i/>
          <w:u w:val="single"/>
        </w:rPr>
        <w:t xml:space="preserve">Ambiente Economico – </w:t>
      </w:r>
      <w:proofErr w:type="spellStart"/>
      <w:r w:rsidRPr="00837BAC">
        <w:rPr>
          <w:b/>
          <w:i/>
          <w:u w:val="single"/>
        </w:rPr>
        <w:t>Benchmarking</w:t>
      </w:r>
      <w:proofErr w:type="spellEnd"/>
    </w:p>
    <w:p w:rsidR="00837BAC" w:rsidRDefault="00837BAC" w:rsidP="00B1620B">
      <w:proofErr w:type="spellStart"/>
      <w:r w:rsidRPr="00837BAC">
        <w:t>Benchmarking</w:t>
      </w:r>
      <w:proofErr w:type="spellEnd"/>
      <w:r w:rsidRPr="00837BAC">
        <w:t xml:space="preserve"> </w:t>
      </w:r>
      <w:r>
        <w:t>è l’</w:t>
      </w:r>
      <w:r w:rsidRPr="00837BAC">
        <w:t xml:space="preserve">analisi quantitativa e qualitativa del mercato concorrente </w:t>
      </w:r>
      <w:r>
        <w:t>svolta regolarmente</w:t>
      </w:r>
    </w:p>
    <w:p w:rsidR="00837BAC" w:rsidRPr="00837BAC" w:rsidRDefault="00837BAC" w:rsidP="00837BAC">
      <w:pPr>
        <w:pStyle w:val="Paragrafoelenco"/>
        <w:numPr>
          <w:ilvl w:val="0"/>
          <w:numId w:val="4"/>
        </w:numPr>
        <w:rPr>
          <w:b/>
        </w:rPr>
      </w:pPr>
      <w:r w:rsidRPr="00837BAC">
        <w:rPr>
          <w:b/>
        </w:rPr>
        <w:t>Interno o esterno all’azienda</w:t>
      </w:r>
    </w:p>
    <w:p w:rsidR="00837BAC" w:rsidRPr="00837BAC" w:rsidRDefault="00837BAC" w:rsidP="00837BAC">
      <w:pPr>
        <w:pStyle w:val="Paragrafoelenco"/>
        <w:numPr>
          <w:ilvl w:val="0"/>
          <w:numId w:val="4"/>
        </w:numPr>
        <w:rPr>
          <w:b/>
        </w:rPr>
      </w:pPr>
      <w:r w:rsidRPr="00837BAC">
        <w:rPr>
          <w:b/>
        </w:rPr>
        <w:t xml:space="preserve">Stesso settore o best in </w:t>
      </w:r>
      <w:proofErr w:type="spellStart"/>
      <w:r w:rsidRPr="00837BAC">
        <w:rPr>
          <w:b/>
        </w:rPr>
        <w:t>class</w:t>
      </w:r>
      <w:proofErr w:type="spellEnd"/>
    </w:p>
    <w:p w:rsidR="00E81F1C" w:rsidRPr="00E81F1C" w:rsidRDefault="00E81F1C" w:rsidP="00E81F1C">
      <w:pPr>
        <w:rPr>
          <w:b/>
          <w:i/>
          <w:u w:val="single"/>
        </w:rPr>
      </w:pPr>
      <w:r w:rsidRPr="00E81F1C">
        <w:rPr>
          <w:b/>
          <w:i/>
          <w:u w:val="single"/>
        </w:rPr>
        <w:lastRenderedPageBreak/>
        <w:t xml:space="preserve">Ambiente Economico – </w:t>
      </w:r>
      <w:r>
        <w:rPr>
          <w:b/>
          <w:i/>
          <w:u w:val="single"/>
        </w:rPr>
        <w:t>stato</w:t>
      </w:r>
    </w:p>
    <w:p w:rsidR="00E81F1C" w:rsidRDefault="00E81F1C" w:rsidP="00837BAC"/>
    <w:p w:rsidR="00837BAC" w:rsidRDefault="00837BAC" w:rsidP="00837BAC">
      <w:r>
        <w:t xml:space="preserve">Bisogna tenere in conto che dello </w:t>
      </w:r>
      <w:r w:rsidRPr="00837BAC">
        <w:rPr>
          <w:b/>
        </w:rPr>
        <w:t>stato</w:t>
      </w:r>
      <w:r>
        <w:t xml:space="preserve"> (dove sta la sede o dove si opera) e si valutano i seguenti </w:t>
      </w:r>
      <w:r w:rsidRPr="00837BAC">
        <w:rPr>
          <w:b/>
        </w:rPr>
        <w:t>contesti</w:t>
      </w:r>
      <w:r>
        <w:t>:</w:t>
      </w:r>
    </w:p>
    <w:p w:rsidR="00837BAC" w:rsidRDefault="00837BAC" w:rsidP="00837BAC">
      <w:pPr>
        <w:pStyle w:val="Paragrafoelenco"/>
        <w:numPr>
          <w:ilvl w:val="0"/>
          <w:numId w:val="5"/>
        </w:numPr>
      </w:pPr>
      <w:r w:rsidRPr="00837BAC">
        <w:rPr>
          <w:b/>
        </w:rPr>
        <w:t>Sociologico</w:t>
      </w:r>
      <w:r>
        <w:t xml:space="preserve"> (demografico, stile di vita, valori)</w:t>
      </w:r>
    </w:p>
    <w:p w:rsidR="00837BAC" w:rsidRPr="00837BAC" w:rsidRDefault="00837BAC" w:rsidP="00837BAC">
      <w:pPr>
        <w:pStyle w:val="Paragrafoelenco"/>
        <w:numPr>
          <w:ilvl w:val="0"/>
          <w:numId w:val="5"/>
        </w:numPr>
        <w:rPr>
          <w:b/>
        </w:rPr>
      </w:pPr>
      <w:r w:rsidRPr="00837BAC">
        <w:rPr>
          <w:b/>
        </w:rPr>
        <w:t xml:space="preserve">Tecnologico </w:t>
      </w:r>
    </w:p>
    <w:p w:rsidR="00837BAC" w:rsidRPr="00837BAC" w:rsidRDefault="00837BAC" w:rsidP="00837BAC">
      <w:pPr>
        <w:pStyle w:val="Paragrafoelenco"/>
        <w:numPr>
          <w:ilvl w:val="0"/>
          <w:numId w:val="5"/>
        </w:numPr>
        <w:rPr>
          <w:b/>
        </w:rPr>
      </w:pPr>
      <w:r w:rsidRPr="00837BAC">
        <w:rPr>
          <w:b/>
        </w:rPr>
        <w:t>Economico</w:t>
      </w:r>
    </w:p>
    <w:p w:rsidR="00837BAC" w:rsidRDefault="00837BAC" w:rsidP="00837BAC">
      <w:pPr>
        <w:pStyle w:val="Paragrafoelenco"/>
        <w:numPr>
          <w:ilvl w:val="0"/>
          <w:numId w:val="5"/>
        </w:numPr>
      </w:pPr>
      <w:r w:rsidRPr="00837BAC">
        <w:rPr>
          <w:b/>
        </w:rPr>
        <w:t>Politico</w:t>
      </w:r>
      <w:r>
        <w:t xml:space="preserve"> (ambiente politico e regole)</w:t>
      </w:r>
    </w:p>
    <w:p w:rsidR="00837BAC" w:rsidRDefault="00837BAC" w:rsidP="00837BAC">
      <w:r>
        <w:t xml:space="preserve">Lo </w:t>
      </w:r>
      <w:r w:rsidRPr="00E81F1C">
        <w:rPr>
          <w:b/>
        </w:rPr>
        <w:t>stato</w:t>
      </w:r>
      <w:r>
        <w:t xml:space="preserve"> inoltre può:</w:t>
      </w:r>
    </w:p>
    <w:p w:rsidR="00837BAC" w:rsidRDefault="00837BAC" w:rsidP="00837BAC">
      <w:pPr>
        <w:pStyle w:val="Paragrafoelenco"/>
        <w:numPr>
          <w:ilvl w:val="0"/>
          <w:numId w:val="6"/>
        </w:numPr>
      </w:pPr>
      <w:r w:rsidRPr="00837BAC">
        <w:rPr>
          <w:b/>
        </w:rPr>
        <w:t>cliente</w:t>
      </w:r>
      <w:r>
        <w:t xml:space="preserve"> (mandati diretti o appalti)</w:t>
      </w:r>
    </w:p>
    <w:p w:rsidR="00837BAC" w:rsidRDefault="00837BAC" w:rsidP="00837BAC">
      <w:pPr>
        <w:pStyle w:val="Paragrafoelenco"/>
        <w:numPr>
          <w:ilvl w:val="0"/>
          <w:numId w:val="6"/>
        </w:numPr>
      </w:pPr>
      <w:r w:rsidRPr="00837BAC">
        <w:rPr>
          <w:b/>
        </w:rPr>
        <w:t xml:space="preserve">Fornitore di formazione </w:t>
      </w:r>
      <w:r>
        <w:t>(tramite scuole)</w:t>
      </w:r>
    </w:p>
    <w:p w:rsidR="00837BAC" w:rsidRDefault="00837BAC" w:rsidP="00837BAC">
      <w:pPr>
        <w:pStyle w:val="Paragrafoelenco"/>
        <w:numPr>
          <w:ilvl w:val="0"/>
          <w:numId w:val="6"/>
        </w:numPr>
      </w:pPr>
      <w:r w:rsidRPr="00837BAC">
        <w:rPr>
          <w:b/>
        </w:rPr>
        <w:t xml:space="preserve">Distributore di ricchezze </w:t>
      </w:r>
      <w:r>
        <w:t>(prestazioni sociali e imposta fiscale)</w:t>
      </w:r>
    </w:p>
    <w:p w:rsidR="00837BAC" w:rsidRDefault="00837BAC" w:rsidP="00837BAC">
      <w:pPr>
        <w:pStyle w:val="Paragrafoelenco"/>
        <w:numPr>
          <w:ilvl w:val="0"/>
          <w:numId w:val="6"/>
        </w:numPr>
      </w:pPr>
      <w:r w:rsidRPr="00837BAC">
        <w:rPr>
          <w:b/>
        </w:rPr>
        <w:t>Regolatore</w:t>
      </w:r>
      <w:r>
        <w:t xml:space="preserve"> (leggi)</w:t>
      </w:r>
    </w:p>
    <w:p w:rsidR="00E81F1C" w:rsidRPr="00E81F1C" w:rsidRDefault="00E81F1C" w:rsidP="00E81F1C">
      <w:pPr>
        <w:rPr>
          <w:b/>
          <w:i/>
          <w:u w:val="single"/>
        </w:rPr>
      </w:pPr>
      <w:r w:rsidRPr="00E81F1C">
        <w:rPr>
          <w:b/>
          <w:i/>
          <w:u w:val="single"/>
        </w:rPr>
        <w:t>Ambiente Economico – Concorrenza</w:t>
      </w:r>
    </w:p>
    <w:p w:rsidR="00E81F1C" w:rsidRDefault="00E81F1C" w:rsidP="00E81F1C">
      <w:r w:rsidRPr="00E81F1C">
        <w:rPr>
          <w:b/>
        </w:rPr>
        <w:t>Concorrenza</w:t>
      </w:r>
      <w:r>
        <w:t xml:space="preserve"> è rappresentata da : </w:t>
      </w:r>
    </w:p>
    <w:p w:rsidR="00E81F1C" w:rsidRPr="00E81F1C" w:rsidRDefault="00E81F1C" w:rsidP="00E81F1C">
      <w:pPr>
        <w:pStyle w:val="Paragrafoelenco"/>
        <w:numPr>
          <w:ilvl w:val="0"/>
          <w:numId w:val="8"/>
        </w:numPr>
        <w:rPr>
          <w:b/>
        </w:rPr>
      </w:pPr>
      <w:r w:rsidRPr="00E81F1C">
        <w:rPr>
          <w:b/>
        </w:rPr>
        <w:t xml:space="preserve">le organizzazioni già presenti sul mercato; </w:t>
      </w:r>
    </w:p>
    <w:p w:rsidR="00E81F1C" w:rsidRPr="00E81F1C" w:rsidRDefault="00E81F1C" w:rsidP="00E81F1C">
      <w:pPr>
        <w:pStyle w:val="Paragrafoelenco"/>
        <w:numPr>
          <w:ilvl w:val="0"/>
          <w:numId w:val="8"/>
        </w:numPr>
        <w:rPr>
          <w:b/>
        </w:rPr>
      </w:pPr>
      <w:r w:rsidRPr="00E81F1C">
        <w:rPr>
          <w:b/>
        </w:rPr>
        <w:t>i fornitori;</w:t>
      </w:r>
    </w:p>
    <w:p w:rsidR="00E81F1C" w:rsidRPr="00E81F1C" w:rsidRDefault="00D92D7C" w:rsidP="00E81F1C">
      <w:pPr>
        <w:pStyle w:val="Paragrafoelenco"/>
        <w:numPr>
          <w:ilvl w:val="0"/>
          <w:numId w:val="8"/>
        </w:numPr>
        <w:rPr>
          <w:b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15E6EA20" wp14:editId="56B08E5D">
            <wp:simplePos x="0" y="0"/>
            <wp:positionH relativeFrom="column">
              <wp:posOffset>3489960</wp:posOffset>
            </wp:positionH>
            <wp:positionV relativeFrom="paragraph">
              <wp:posOffset>71755</wp:posOffset>
            </wp:positionV>
            <wp:extent cx="3301365" cy="187071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F1C" w:rsidRPr="00E81F1C">
        <w:rPr>
          <w:b/>
        </w:rPr>
        <w:t xml:space="preserve">i sostituti; </w:t>
      </w:r>
    </w:p>
    <w:p w:rsidR="00E81F1C" w:rsidRPr="00E81F1C" w:rsidRDefault="00E81F1C" w:rsidP="00E81F1C">
      <w:pPr>
        <w:pStyle w:val="Paragrafoelenco"/>
        <w:numPr>
          <w:ilvl w:val="0"/>
          <w:numId w:val="8"/>
        </w:numPr>
        <w:rPr>
          <w:b/>
        </w:rPr>
      </w:pPr>
      <w:r w:rsidRPr="00E81F1C">
        <w:rPr>
          <w:b/>
        </w:rPr>
        <w:t xml:space="preserve">gli acquirenti; </w:t>
      </w:r>
    </w:p>
    <w:p w:rsidR="00E81F1C" w:rsidRDefault="00E81F1C" w:rsidP="00E81F1C">
      <w:pPr>
        <w:pStyle w:val="Paragrafoelenco"/>
        <w:numPr>
          <w:ilvl w:val="0"/>
          <w:numId w:val="8"/>
        </w:numPr>
        <w:rPr>
          <w:b/>
        </w:rPr>
      </w:pPr>
      <w:r w:rsidRPr="00E81F1C">
        <w:rPr>
          <w:b/>
        </w:rPr>
        <w:t>i potenziali entranti</w:t>
      </w:r>
    </w:p>
    <w:p w:rsidR="00E81F1C" w:rsidRPr="00D92D7C" w:rsidRDefault="00E81F1C" w:rsidP="00E81F1C">
      <w:r w:rsidRPr="00D92D7C">
        <w:t>bisogna analizzare il nostro concorrente come si posiziona:</w:t>
      </w:r>
    </w:p>
    <w:p w:rsidR="00E81F1C" w:rsidRDefault="00D92D7C" w:rsidP="00E81F1C">
      <w:pPr>
        <w:pStyle w:val="Paragrafoelenco"/>
        <w:numPr>
          <w:ilvl w:val="0"/>
          <w:numId w:val="9"/>
        </w:numPr>
        <w:rPr>
          <w:b/>
        </w:rPr>
      </w:pPr>
      <w:r>
        <w:rPr>
          <w:b/>
        </w:rPr>
        <w:t>prodotto unico o basso prezzo</w:t>
      </w:r>
    </w:p>
    <w:p w:rsidR="00E81F1C" w:rsidRDefault="00D92D7C" w:rsidP="00E81F1C">
      <w:pPr>
        <w:pStyle w:val="Paragrafoelenco"/>
        <w:numPr>
          <w:ilvl w:val="0"/>
          <w:numId w:val="9"/>
        </w:numPr>
        <w:rPr>
          <w:b/>
        </w:rPr>
      </w:pPr>
      <w:r>
        <w:rPr>
          <w:b/>
        </w:rPr>
        <w:t>si basa su un</w:t>
      </w:r>
      <w:r w:rsidR="00E81F1C" w:rsidRPr="00E81F1C">
        <w:rPr>
          <w:b/>
        </w:rPr>
        <w:t xml:space="preserve"> mercato di nicchia </w:t>
      </w:r>
      <w:r>
        <w:rPr>
          <w:b/>
        </w:rPr>
        <w:t xml:space="preserve">o </w:t>
      </w:r>
      <w:r w:rsidRPr="00E81F1C">
        <w:rPr>
          <w:b/>
        </w:rPr>
        <w:t>am</w:t>
      </w:r>
      <w:r>
        <w:rPr>
          <w:b/>
        </w:rPr>
        <w:t>p</w:t>
      </w:r>
      <w:r w:rsidRPr="00E81F1C">
        <w:rPr>
          <w:b/>
        </w:rPr>
        <w:t>io mercato</w:t>
      </w:r>
    </w:p>
    <w:p w:rsidR="00E81F1C" w:rsidRPr="00E81F1C" w:rsidRDefault="00E81F1C" w:rsidP="00E81F1C">
      <w:pPr>
        <w:rPr>
          <w:b/>
        </w:rPr>
      </w:pPr>
    </w:p>
    <w:p w:rsidR="00D92D7C" w:rsidRDefault="00D92D7C" w:rsidP="00D92D7C">
      <w:pPr>
        <w:rPr>
          <w:b/>
          <w:i/>
          <w:u w:val="single"/>
        </w:rPr>
      </w:pPr>
      <w:r w:rsidRPr="00E81F1C">
        <w:rPr>
          <w:b/>
          <w:i/>
          <w:u w:val="single"/>
        </w:rPr>
        <w:t xml:space="preserve">Ambiente Economico – </w:t>
      </w:r>
      <w:r>
        <w:rPr>
          <w:b/>
          <w:i/>
          <w:u w:val="single"/>
        </w:rPr>
        <w:t>Finanziatori</w:t>
      </w:r>
    </w:p>
    <w:p w:rsidR="00D92D7C" w:rsidRDefault="00D92D7C" w:rsidP="00D92D7C">
      <w:r>
        <w:t>L’azienda ha necessità di finanziarsi  e ci sono 4 modi, il metodo ne pregiudica l’indipendenza</w:t>
      </w:r>
    </w:p>
    <w:p w:rsidR="00D92D7C" w:rsidRDefault="00D92D7C" w:rsidP="00D92D7C">
      <w:pPr>
        <w:pStyle w:val="Paragrafoelenco"/>
        <w:numPr>
          <w:ilvl w:val="0"/>
          <w:numId w:val="10"/>
        </w:numPr>
      </w:pPr>
      <w:r w:rsidRPr="00D92D7C">
        <w:rPr>
          <w:b/>
        </w:rPr>
        <w:t xml:space="preserve">Venture </w:t>
      </w:r>
      <w:proofErr w:type="spellStart"/>
      <w:r w:rsidRPr="00D92D7C">
        <w:rPr>
          <w:b/>
        </w:rPr>
        <w:t>Capitalist</w:t>
      </w:r>
      <w:proofErr w:type="spellEnd"/>
      <w:r>
        <w:t xml:space="preserve"> </w:t>
      </w:r>
      <w:r>
        <w:sym w:font="Wingdings" w:char="F0E0"/>
      </w:r>
      <w:r>
        <w:t xml:space="preserve"> investitori che gestiscono l’attività</w:t>
      </w:r>
    </w:p>
    <w:p w:rsidR="00D92D7C" w:rsidRDefault="00D92D7C" w:rsidP="00D92D7C">
      <w:pPr>
        <w:pStyle w:val="Paragrafoelenco"/>
        <w:numPr>
          <w:ilvl w:val="0"/>
          <w:numId w:val="10"/>
        </w:numPr>
      </w:pPr>
      <w:r w:rsidRPr="00D92D7C">
        <w:rPr>
          <w:b/>
        </w:rPr>
        <w:t xml:space="preserve">Business </w:t>
      </w:r>
      <w:proofErr w:type="spellStart"/>
      <w:r w:rsidRPr="00D92D7C">
        <w:rPr>
          <w:b/>
        </w:rPr>
        <w:t>Angels</w:t>
      </w:r>
      <w:proofErr w:type="spellEnd"/>
      <w:r>
        <w:t xml:space="preserve"> </w:t>
      </w:r>
      <w:r>
        <w:sym w:font="Wingdings" w:char="F0E0"/>
      </w:r>
      <w:r>
        <w:t xml:space="preserve"> finanziatori che aiutano la gestione quotidiana</w:t>
      </w:r>
    </w:p>
    <w:p w:rsidR="00D92D7C" w:rsidRDefault="00D92D7C" w:rsidP="00D92D7C">
      <w:pPr>
        <w:pStyle w:val="Paragrafoelenco"/>
        <w:numPr>
          <w:ilvl w:val="0"/>
          <w:numId w:val="10"/>
        </w:numPr>
      </w:pPr>
      <w:r w:rsidRPr="00D92D7C">
        <w:rPr>
          <w:b/>
        </w:rPr>
        <w:t>Banche</w:t>
      </w:r>
      <w:r>
        <w:t xml:space="preserve"> </w:t>
      </w:r>
      <w:r>
        <w:sym w:font="Wingdings" w:char="F0E0"/>
      </w:r>
      <w:r>
        <w:t xml:space="preserve"> finanziamenti con garanzie da parte dell’azienda</w:t>
      </w:r>
    </w:p>
    <w:p w:rsidR="00D92D7C" w:rsidRPr="00D92D7C" w:rsidRDefault="00D92D7C" w:rsidP="00D92D7C">
      <w:pPr>
        <w:pStyle w:val="Paragrafoelenco"/>
        <w:numPr>
          <w:ilvl w:val="0"/>
          <w:numId w:val="10"/>
        </w:numPr>
      </w:pPr>
      <w:r w:rsidRPr="00D92D7C">
        <w:rPr>
          <w:b/>
        </w:rPr>
        <w:t>Autofinanziamento</w:t>
      </w:r>
      <w:r>
        <w:t xml:space="preserve"> </w:t>
      </w:r>
      <w:r>
        <w:sym w:font="Wingdings" w:char="F0E0"/>
      </w:r>
      <w:r>
        <w:t xml:space="preserve"> tramite gli utili prodotti</w:t>
      </w:r>
    </w:p>
    <w:p w:rsidR="00E81F1C" w:rsidRPr="00E81F1C" w:rsidRDefault="00E81F1C" w:rsidP="00E81F1C">
      <w:pPr>
        <w:rPr>
          <w:b/>
        </w:rPr>
      </w:pPr>
    </w:p>
    <w:p w:rsidR="00DB25F2" w:rsidRDefault="00DB25F2" w:rsidP="00B1620B"/>
    <w:p w:rsidR="00D92D7C" w:rsidRDefault="00D92D7C" w:rsidP="00B1620B"/>
    <w:p w:rsidR="002226DA" w:rsidRDefault="002226DA" w:rsidP="00B1620B"/>
    <w:p w:rsidR="00D92D7C" w:rsidRPr="008F081D" w:rsidRDefault="00CE0B18" w:rsidP="00B1620B">
      <w:pPr>
        <w:rPr>
          <w:b/>
          <w:i/>
          <w:u w:val="single"/>
        </w:rPr>
      </w:pPr>
      <w:r w:rsidRPr="008F081D">
        <w:rPr>
          <w:b/>
          <w:i/>
          <w:u w:val="single"/>
        </w:rPr>
        <w:lastRenderedPageBreak/>
        <w:t>Risorse</w:t>
      </w:r>
    </w:p>
    <w:p w:rsidR="00CE0B18" w:rsidRDefault="00CE0B18" w:rsidP="00CE0B18">
      <w:pPr>
        <w:rPr>
          <w:b/>
        </w:rPr>
      </w:pPr>
      <w:r>
        <w:t xml:space="preserve">Una risorsa è una </w:t>
      </w:r>
      <w:r w:rsidRPr="00CE0B18">
        <w:rPr>
          <w:b/>
        </w:rPr>
        <w:t>sostanza</w:t>
      </w:r>
      <w:r>
        <w:t xml:space="preserve">, </w:t>
      </w:r>
      <w:r w:rsidRPr="00CE0B18">
        <w:rPr>
          <w:b/>
        </w:rPr>
        <w:t>dell’energia</w:t>
      </w:r>
      <w:r>
        <w:t xml:space="preserve">, una </w:t>
      </w:r>
      <w:r w:rsidRPr="00CE0B18">
        <w:rPr>
          <w:b/>
        </w:rPr>
        <w:t>forza</w:t>
      </w:r>
      <w:r>
        <w:t xml:space="preserve"> che trasformata produce </w:t>
      </w:r>
      <w:r w:rsidRPr="00CE0B18">
        <w:rPr>
          <w:b/>
        </w:rPr>
        <w:t>ricchezza o valore</w:t>
      </w:r>
    </w:p>
    <w:p w:rsidR="00CE0B18" w:rsidRPr="002226DA" w:rsidRDefault="00CE0B18" w:rsidP="00CE0B18">
      <w:r w:rsidRPr="002226DA">
        <w:t>Le risorse possono essere:</w:t>
      </w:r>
    </w:p>
    <w:p w:rsidR="00CE0B18" w:rsidRDefault="00CE0B18" w:rsidP="00CE0B18">
      <w:pPr>
        <w:pStyle w:val="Paragrafoelenco"/>
        <w:numPr>
          <w:ilvl w:val="0"/>
          <w:numId w:val="12"/>
        </w:numPr>
        <w:rPr>
          <w:b/>
        </w:rPr>
      </w:pPr>
      <w:r>
        <w:rPr>
          <w:b/>
        </w:rPr>
        <w:t>Materiali (mobili, edifici, macchinari, attrezzi, componenti, equipaggiamenti)</w:t>
      </w:r>
    </w:p>
    <w:p w:rsidR="006C6628" w:rsidRDefault="006C6628" w:rsidP="006C6628">
      <w:pPr>
        <w:pStyle w:val="Paragrafoelenco"/>
        <w:numPr>
          <w:ilvl w:val="1"/>
          <w:numId w:val="12"/>
        </w:numPr>
        <w:rPr>
          <w:b/>
        </w:rPr>
      </w:pPr>
      <w:r>
        <w:t>concrete, fisiche</w:t>
      </w:r>
    </w:p>
    <w:p w:rsidR="006C6628" w:rsidRDefault="006C6628" w:rsidP="006C6628">
      <w:pPr>
        <w:pStyle w:val="Paragrafoelenco"/>
        <w:numPr>
          <w:ilvl w:val="1"/>
          <w:numId w:val="12"/>
        </w:numPr>
        <w:rPr>
          <w:b/>
        </w:rPr>
      </w:pPr>
      <w:r>
        <w:t>Le principali risorse materiali vengono scambiate in strutture d’incontro di domanda e offerta chiamate mercati</w:t>
      </w:r>
    </w:p>
    <w:p w:rsidR="00CE0B18" w:rsidRDefault="00CE0B18" w:rsidP="00CE0B18">
      <w:pPr>
        <w:pStyle w:val="Paragrafoelenco"/>
        <w:numPr>
          <w:ilvl w:val="0"/>
          <w:numId w:val="12"/>
        </w:numPr>
        <w:rPr>
          <w:b/>
        </w:rPr>
      </w:pPr>
      <w:r>
        <w:rPr>
          <w:b/>
        </w:rPr>
        <w:t xml:space="preserve">Immateriali </w:t>
      </w:r>
      <w:r w:rsidR="006C6628">
        <w:rPr>
          <w:b/>
        </w:rPr>
        <w:t>(marchi, competenze, reputazione, relazioni, brevetti, diritti)</w:t>
      </w:r>
    </w:p>
    <w:p w:rsidR="006C6628" w:rsidRPr="006C6628" w:rsidRDefault="006C6628" w:rsidP="006C6628">
      <w:pPr>
        <w:pStyle w:val="Paragrafoelenco"/>
        <w:numPr>
          <w:ilvl w:val="1"/>
          <w:numId w:val="12"/>
        </w:numPr>
        <w:rPr>
          <w:b/>
        </w:rPr>
      </w:pPr>
      <w:r>
        <w:t>non hanno</w:t>
      </w:r>
      <w:r>
        <w:t xml:space="preserve"> fisicità</w:t>
      </w:r>
    </w:p>
    <w:p w:rsidR="006C6628" w:rsidRDefault="006C6628" w:rsidP="006C6628">
      <w:pPr>
        <w:pStyle w:val="Paragrafoelenco"/>
        <w:numPr>
          <w:ilvl w:val="1"/>
          <w:numId w:val="12"/>
        </w:numPr>
        <w:rPr>
          <w:b/>
        </w:rPr>
      </w:pPr>
      <w:r>
        <w:t>difficile da dare un valore preciso</w:t>
      </w:r>
    </w:p>
    <w:p w:rsidR="00CE0B18" w:rsidRDefault="00CE0B18" w:rsidP="00CE0B18">
      <w:pPr>
        <w:pStyle w:val="Paragrafoelenco"/>
        <w:numPr>
          <w:ilvl w:val="0"/>
          <w:numId w:val="12"/>
        </w:numPr>
        <w:rPr>
          <w:b/>
        </w:rPr>
      </w:pPr>
      <w:r>
        <w:rPr>
          <w:b/>
        </w:rPr>
        <w:t>Finanziarie</w:t>
      </w:r>
      <w:r w:rsidR="008F081D">
        <w:rPr>
          <w:b/>
        </w:rPr>
        <w:t xml:space="preserve"> (capitali, finanziamenti, quote in borsa, partecipazioni)</w:t>
      </w:r>
    </w:p>
    <w:p w:rsidR="00CE0B18" w:rsidRDefault="00CE0B18" w:rsidP="00CE0B18">
      <w:pPr>
        <w:pStyle w:val="Paragrafoelenco"/>
        <w:numPr>
          <w:ilvl w:val="0"/>
          <w:numId w:val="12"/>
        </w:numPr>
        <w:rPr>
          <w:b/>
        </w:rPr>
      </w:pPr>
      <w:r>
        <w:rPr>
          <w:b/>
        </w:rPr>
        <w:t>Umane</w:t>
      </w:r>
    </w:p>
    <w:p w:rsidR="006C6628" w:rsidRDefault="006C6628" w:rsidP="006C6628">
      <w:pPr>
        <w:pStyle w:val="Paragrafoelenco"/>
        <w:numPr>
          <w:ilvl w:val="1"/>
          <w:numId w:val="12"/>
        </w:numPr>
      </w:pPr>
      <w:r w:rsidRPr="008F081D">
        <w:t>Trasformano le altre risorse in valore e ricchezze</w:t>
      </w:r>
    </w:p>
    <w:p w:rsidR="008F081D" w:rsidRDefault="008F081D" w:rsidP="006C6628">
      <w:pPr>
        <w:pStyle w:val="Paragrafoelenco"/>
        <w:numPr>
          <w:ilvl w:val="1"/>
          <w:numId w:val="12"/>
        </w:numPr>
      </w:pPr>
      <w:r>
        <w:t>Selezione personale coerente con la visione dell’azienda e valori</w:t>
      </w:r>
    </w:p>
    <w:p w:rsidR="008F081D" w:rsidRDefault="008F081D" w:rsidP="008F081D">
      <w:pPr>
        <w:pStyle w:val="Titolo2"/>
      </w:pPr>
      <w:r>
        <w:t>La scelta</w:t>
      </w:r>
    </w:p>
    <w:p w:rsidR="008F081D" w:rsidRDefault="008F081D" w:rsidP="008F081D">
      <w:r>
        <w:t xml:space="preserve">La matrice </w:t>
      </w:r>
      <w:r w:rsidRPr="0013748E">
        <w:rPr>
          <w:b/>
        </w:rPr>
        <w:t>SWOT</w:t>
      </w:r>
      <w:r>
        <w:t xml:space="preserve"> permette di migliorare la visione dell’analisi </w:t>
      </w:r>
      <w:r w:rsidR="0013748E">
        <w:t>(non deve contenere più di 5 punti per quadrante)</w:t>
      </w:r>
    </w:p>
    <w:p w:rsidR="008F081D" w:rsidRDefault="008F081D" w:rsidP="008F081D">
      <w:pPr>
        <w:pStyle w:val="Paragrafoelenco"/>
        <w:numPr>
          <w:ilvl w:val="0"/>
          <w:numId w:val="13"/>
        </w:numPr>
      </w:pPr>
      <w:r w:rsidRPr="0013748E">
        <w:rPr>
          <w:b/>
        </w:rPr>
        <w:t>Punti di forza</w:t>
      </w:r>
      <w:r w:rsidR="0013748E">
        <w:rPr>
          <w:b/>
        </w:rPr>
        <w:t xml:space="preserve"> (risorse)</w:t>
      </w:r>
      <w:r w:rsidRPr="0013748E">
        <w:rPr>
          <w:b/>
        </w:rPr>
        <w:t xml:space="preserve"> </w:t>
      </w:r>
      <w:r>
        <w:sym w:font="Wingdings" w:char="F0E0"/>
      </w:r>
      <w:r>
        <w:t xml:space="preserve"> risorse che danno un vantaggio competitivo</w:t>
      </w:r>
    </w:p>
    <w:p w:rsidR="008F081D" w:rsidRDefault="008F081D" w:rsidP="008F081D">
      <w:pPr>
        <w:pStyle w:val="Paragrafoelenco"/>
        <w:numPr>
          <w:ilvl w:val="0"/>
          <w:numId w:val="13"/>
        </w:numPr>
      </w:pPr>
      <w:r w:rsidRPr="0013748E">
        <w:rPr>
          <w:b/>
        </w:rPr>
        <w:t xml:space="preserve">Punti di debolezza </w:t>
      </w:r>
      <w:r w:rsidR="0013748E">
        <w:rPr>
          <w:b/>
        </w:rPr>
        <w:t>(risorse)</w:t>
      </w:r>
      <w:r>
        <w:sym w:font="Wingdings" w:char="F0E0"/>
      </w:r>
      <w:r>
        <w:t xml:space="preserve"> risorse non possedute che dovrebbero essere acquisite</w:t>
      </w:r>
    </w:p>
    <w:p w:rsidR="008F081D" w:rsidRDefault="008F081D" w:rsidP="008F081D">
      <w:pPr>
        <w:pStyle w:val="Paragrafoelenco"/>
        <w:numPr>
          <w:ilvl w:val="0"/>
          <w:numId w:val="13"/>
        </w:numPr>
      </w:pPr>
      <w:r w:rsidRPr="0013748E">
        <w:rPr>
          <w:b/>
        </w:rPr>
        <w:t xml:space="preserve">Opportunità </w:t>
      </w:r>
      <w:r w:rsidR="0013748E" w:rsidRPr="0013748E">
        <w:rPr>
          <w:b/>
        </w:rPr>
        <w:t>(ambiente)</w:t>
      </w:r>
      <w:r w:rsidRPr="0013748E">
        <w:rPr>
          <w:b/>
        </w:rPr>
        <w:sym w:font="Wingdings" w:char="F0E0"/>
      </w:r>
      <w:r>
        <w:t xml:space="preserve"> </w:t>
      </w:r>
      <w:r w:rsidR="0013748E">
        <w:t>Le opportunità sul territorio come liberalizzazioni, termini di brevetti,..</w:t>
      </w:r>
    </w:p>
    <w:p w:rsidR="0013748E" w:rsidRDefault="0013748E" w:rsidP="008F081D">
      <w:pPr>
        <w:pStyle w:val="Paragrafoelenco"/>
        <w:numPr>
          <w:ilvl w:val="0"/>
          <w:numId w:val="13"/>
        </w:numPr>
      </w:pPr>
      <w:r w:rsidRPr="0013748E">
        <w:rPr>
          <w:b/>
        </w:rPr>
        <w:t>Pericoli</w:t>
      </w:r>
      <w:r>
        <w:rPr>
          <w:b/>
        </w:rPr>
        <w:t xml:space="preserve"> (ambiente)</w:t>
      </w:r>
      <w:r>
        <w:t xml:space="preserve"> </w:t>
      </w:r>
      <w:r>
        <w:sym w:font="Wingdings" w:char="F0E0"/>
      </w:r>
      <w:r>
        <w:t xml:space="preserve"> dazi su materie prime,  nuovi concorrenti importanti o con risorse maggiori</w:t>
      </w:r>
    </w:p>
    <w:p w:rsidR="0013748E" w:rsidRDefault="0013748E" w:rsidP="0013748E">
      <w:r>
        <w:t xml:space="preserve">Lo </w:t>
      </w:r>
      <w:r w:rsidRPr="0013748E">
        <w:rPr>
          <w:b/>
        </w:rPr>
        <w:t>St</w:t>
      </w:r>
      <w:r>
        <w:rPr>
          <w:b/>
        </w:rPr>
        <w:t>rategic S</w:t>
      </w:r>
      <w:r w:rsidRPr="0013748E">
        <w:rPr>
          <w:b/>
        </w:rPr>
        <w:t>et</w:t>
      </w:r>
      <w:r>
        <w:t xml:space="preserve"> invece mostra le scelte strategiche da impiegare</w:t>
      </w:r>
    </w:p>
    <w:p w:rsidR="0013748E" w:rsidRDefault="0013748E" w:rsidP="0013748E">
      <w:pPr>
        <w:pStyle w:val="Paragrafoelenco"/>
        <w:numPr>
          <w:ilvl w:val="0"/>
          <w:numId w:val="14"/>
        </w:numPr>
      </w:pPr>
      <w:r w:rsidRPr="0013748E">
        <w:rPr>
          <w:b/>
        </w:rPr>
        <w:t>Aggressione</w:t>
      </w:r>
      <w:r>
        <w:t xml:space="preserve"> </w:t>
      </w:r>
      <w:r>
        <w:sym w:font="Wingdings" w:char="F0E0"/>
      </w:r>
      <w:r>
        <w:t xml:space="preserve"> forza + opportunità </w:t>
      </w:r>
      <w:r>
        <w:sym w:font="Wingdings" w:char="F0E0"/>
      </w:r>
      <w:r>
        <w:t xml:space="preserve"> aggredire il mercato</w:t>
      </w:r>
    </w:p>
    <w:p w:rsidR="0013748E" w:rsidRPr="0013748E" w:rsidRDefault="0013748E" w:rsidP="0013748E">
      <w:pPr>
        <w:pStyle w:val="Paragrafoelenco"/>
        <w:numPr>
          <w:ilvl w:val="0"/>
          <w:numId w:val="14"/>
        </w:numPr>
        <w:rPr>
          <w:b/>
        </w:rPr>
      </w:pPr>
      <w:r w:rsidRPr="0013748E">
        <w:rPr>
          <w:b/>
        </w:rPr>
        <w:t>Cambiamento</w:t>
      </w:r>
      <w:r>
        <w:rPr>
          <w:b/>
        </w:rPr>
        <w:t xml:space="preserve"> </w:t>
      </w:r>
      <w:r w:rsidRPr="0013748E">
        <w:rPr>
          <w:b/>
        </w:rPr>
        <w:sym w:font="Wingdings" w:char="F0E0"/>
      </w:r>
      <w:r w:rsidRPr="0013748E">
        <w:t xml:space="preserve">debolezza + opportunità </w:t>
      </w:r>
      <w:r w:rsidRPr="0013748E">
        <w:sym w:font="Wingdings" w:char="F0E0"/>
      </w:r>
      <w:r>
        <w:t xml:space="preserve"> cambiare le risorse attraverso la trasformazione </w:t>
      </w:r>
    </w:p>
    <w:p w:rsidR="0013748E" w:rsidRPr="0013748E" w:rsidRDefault="0013748E" w:rsidP="0013748E">
      <w:pPr>
        <w:pStyle w:val="Paragrafoelenco"/>
        <w:numPr>
          <w:ilvl w:val="0"/>
          <w:numId w:val="14"/>
        </w:numPr>
        <w:rPr>
          <w:b/>
        </w:rPr>
      </w:pPr>
      <w:r w:rsidRPr="0013748E">
        <w:rPr>
          <w:b/>
        </w:rPr>
        <w:t>Interdizione</w:t>
      </w:r>
      <w:r>
        <w:rPr>
          <w:b/>
        </w:rPr>
        <w:t xml:space="preserve"> </w:t>
      </w:r>
      <w:r w:rsidRPr="0013748E">
        <w:rPr>
          <w:b/>
        </w:rPr>
        <w:sym w:font="Wingdings" w:char="F0E0"/>
      </w:r>
      <w:r>
        <w:rPr>
          <w:b/>
        </w:rPr>
        <w:t xml:space="preserve"> </w:t>
      </w:r>
      <w:r w:rsidRPr="0013748E">
        <w:t xml:space="preserve">forza + pericolo </w:t>
      </w:r>
      <w:r w:rsidRPr="0013748E">
        <w:sym w:font="Wingdings" w:char="F0E0"/>
      </w:r>
      <w:r>
        <w:t xml:space="preserve"> i propri punti di forza sono messi in pericolo</w:t>
      </w:r>
    </w:p>
    <w:p w:rsidR="0013748E" w:rsidRPr="0013748E" w:rsidRDefault="0013748E" w:rsidP="0013748E">
      <w:pPr>
        <w:pStyle w:val="Paragrafoelenco"/>
        <w:numPr>
          <w:ilvl w:val="0"/>
          <w:numId w:val="14"/>
        </w:numPr>
        <w:rPr>
          <w:b/>
        </w:rPr>
      </w:pPr>
      <w:r w:rsidRPr="0013748E">
        <w:rPr>
          <w:b/>
        </w:rPr>
        <w:t xml:space="preserve">Difesa </w:t>
      </w:r>
      <w:r w:rsidRPr="0013748E">
        <w:rPr>
          <w:b/>
        </w:rPr>
        <w:sym w:font="Wingdings" w:char="F0E0"/>
      </w:r>
      <w:r>
        <w:rPr>
          <w:b/>
        </w:rPr>
        <w:t xml:space="preserve"> </w:t>
      </w:r>
      <w:r w:rsidRPr="0013748E">
        <w:t xml:space="preserve">debolezza + pericolo </w:t>
      </w:r>
      <w:r w:rsidRPr="0013748E">
        <w:sym w:font="Wingdings" w:char="F0E0"/>
      </w:r>
      <w:r>
        <w:t xml:space="preserve"> un potenziale pericolo in un punto di debolezza</w:t>
      </w:r>
    </w:p>
    <w:p w:rsidR="0013748E" w:rsidRDefault="0013748E" w:rsidP="0013748E">
      <w:pPr>
        <w:rPr>
          <w:b/>
        </w:rPr>
      </w:pPr>
      <w:r>
        <w:rPr>
          <w:b/>
        </w:rPr>
        <w:t>Strategia incentrata sul costo:</w:t>
      </w:r>
    </w:p>
    <w:p w:rsidR="0013748E" w:rsidRPr="002226DA" w:rsidRDefault="0013748E" w:rsidP="002226DA">
      <w:pPr>
        <w:pStyle w:val="Paragrafoelenco"/>
        <w:numPr>
          <w:ilvl w:val="0"/>
          <w:numId w:val="15"/>
        </w:numPr>
        <w:rPr>
          <w:b/>
        </w:rPr>
      </w:pPr>
      <w:r>
        <w:rPr>
          <w:b/>
        </w:rPr>
        <w:t xml:space="preserve">Obbiettivo </w:t>
      </w:r>
      <w:r w:rsidR="002226DA" w:rsidRPr="002226DA">
        <w:rPr>
          <w:b/>
        </w:rPr>
        <w:sym w:font="Wingdings" w:char="F0E0"/>
      </w:r>
      <w:r w:rsidR="002226DA">
        <w:rPr>
          <w:b/>
        </w:rPr>
        <w:t xml:space="preserve"> </w:t>
      </w:r>
      <w:r w:rsidRPr="002226DA">
        <w:t>Ricerca di efficienza per il costo più basso</w:t>
      </w:r>
    </w:p>
    <w:p w:rsidR="0013748E" w:rsidRDefault="0013748E" w:rsidP="0013748E">
      <w:pPr>
        <w:pStyle w:val="Paragrafoelenco"/>
        <w:numPr>
          <w:ilvl w:val="0"/>
          <w:numId w:val="15"/>
        </w:numPr>
        <w:rPr>
          <w:b/>
        </w:rPr>
      </w:pPr>
      <w:r>
        <w:rPr>
          <w:b/>
        </w:rPr>
        <w:t>Fattori Determinanti</w:t>
      </w:r>
    </w:p>
    <w:p w:rsidR="0013748E" w:rsidRPr="002226DA" w:rsidRDefault="0013748E" w:rsidP="0013748E">
      <w:pPr>
        <w:pStyle w:val="Paragrafoelenco"/>
        <w:numPr>
          <w:ilvl w:val="1"/>
          <w:numId w:val="15"/>
        </w:numPr>
      </w:pPr>
      <w:r w:rsidRPr="002226DA">
        <w:t>Economia</w:t>
      </w:r>
      <w:r w:rsidR="002226DA" w:rsidRPr="002226DA">
        <w:t xml:space="preserve"> di scala</w:t>
      </w:r>
    </w:p>
    <w:p w:rsidR="0013748E" w:rsidRPr="002226DA" w:rsidRDefault="0013748E" w:rsidP="0013748E">
      <w:pPr>
        <w:pStyle w:val="Paragrafoelenco"/>
        <w:numPr>
          <w:ilvl w:val="1"/>
          <w:numId w:val="15"/>
        </w:numPr>
      </w:pPr>
      <w:r w:rsidRPr="002226DA">
        <w:t>progettazione</w:t>
      </w:r>
      <w:r w:rsidR="002226DA">
        <w:t xml:space="preserve"> di processo (automatizzazione)</w:t>
      </w:r>
    </w:p>
    <w:p w:rsidR="0013748E" w:rsidRDefault="002226DA" w:rsidP="0013748E">
      <w:pPr>
        <w:pStyle w:val="Paragrafoelenco"/>
        <w:numPr>
          <w:ilvl w:val="1"/>
          <w:numId w:val="15"/>
        </w:numPr>
      </w:pPr>
      <w:r>
        <w:t>Progettazione del prodotto (facilitarlo)</w:t>
      </w:r>
    </w:p>
    <w:p w:rsidR="002226DA" w:rsidRDefault="002226DA" w:rsidP="0013748E">
      <w:pPr>
        <w:pStyle w:val="Paragrafoelenco"/>
        <w:numPr>
          <w:ilvl w:val="1"/>
          <w:numId w:val="15"/>
        </w:numPr>
      </w:pPr>
      <w:r>
        <w:t>Costo dell’input (localizzazione, contrattuale e relazioni)</w:t>
      </w:r>
    </w:p>
    <w:p w:rsidR="002226DA" w:rsidRDefault="002226DA" w:rsidP="0013748E">
      <w:pPr>
        <w:pStyle w:val="Paragrafoelenco"/>
        <w:numPr>
          <w:ilvl w:val="1"/>
          <w:numId w:val="15"/>
        </w:numPr>
      </w:pPr>
      <w:r>
        <w:t>Utilizzo delle capacità (distribuzione delle capacità)</w:t>
      </w:r>
    </w:p>
    <w:p w:rsidR="002226DA" w:rsidRPr="002226DA" w:rsidRDefault="002226DA" w:rsidP="0013748E">
      <w:pPr>
        <w:pStyle w:val="Paragrafoelenco"/>
        <w:numPr>
          <w:ilvl w:val="1"/>
          <w:numId w:val="15"/>
        </w:numPr>
      </w:pPr>
      <w:r>
        <w:t>Efficienza (eliminare risorse in eccesso)</w:t>
      </w:r>
    </w:p>
    <w:p w:rsidR="0013748E" w:rsidRDefault="0013748E" w:rsidP="0013748E">
      <w:pPr>
        <w:pStyle w:val="Paragrafoelenco"/>
        <w:numPr>
          <w:ilvl w:val="0"/>
          <w:numId w:val="15"/>
        </w:numPr>
        <w:rPr>
          <w:b/>
        </w:rPr>
      </w:pPr>
      <w:r>
        <w:rPr>
          <w:b/>
        </w:rPr>
        <w:t>Conseguenze</w:t>
      </w:r>
    </w:p>
    <w:p w:rsidR="002226DA" w:rsidRPr="002226DA" w:rsidRDefault="002226DA" w:rsidP="002226DA">
      <w:pPr>
        <w:pStyle w:val="Paragrafoelenco"/>
        <w:numPr>
          <w:ilvl w:val="1"/>
          <w:numId w:val="15"/>
        </w:numPr>
      </w:pPr>
      <w:r>
        <w:t>Focalizzarsi sui vantaggi di costo</w:t>
      </w:r>
    </w:p>
    <w:p w:rsidR="002226DA" w:rsidRPr="002226DA" w:rsidRDefault="002226DA" w:rsidP="002226DA">
      <w:pPr>
        <w:pStyle w:val="Paragrafoelenco"/>
        <w:numPr>
          <w:ilvl w:val="1"/>
          <w:numId w:val="15"/>
        </w:numPr>
      </w:pPr>
      <w:r w:rsidRPr="002226DA">
        <w:t>Stretto controllo sui costi</w:t>
      </w:r>
      <w:r>
        <w:t xml:space="preserve"> (input)</w:t>
      </w:r>
    </w:p>
    <w:p w:rsidR="002226DA" w:rsidRPr="002226DA" w:rsidRDefault="002226DA" w:rsidP="002226DA">
      <w:pPr>
        <w:pStyle w:val="Paragrafoelenco"/>
        <w:numPr>
          <w:ilvl w:val="1"/>
          <w:numId w:val="15"/>
        </w:numPr>
        <w:rPr>
          <w:b/>
        </w:rPr>
      </w:pPr>
      <w:proofErr w:type="spellStart"/>
      <w:r>
        <w:t>Reengineering</w:t>
      </w:r>
      <w:proofErr w:type="spellEnd"/>
      <w:r>
        <w:t xml:space="preserve"> </w:t>
      </w:r>
      <w:r w:rsidRPr="002226DA">
        <w:t>dei processi</w:t>
      </w:r>
    </w:p>
    <w:p w:rsidR="002226DA" w:rsidRDefault="002226DA" w:rsidP="002226DA">
      <w:pPr>
        <w:rPr>
          <w:b/>
        </w:rPr>
      </w:pPr>
      <w:r>
        <w:rPr>
          <w:b/>
        </w:rPr>
        <w:lastRenderedPageBreak/>
        <w:t>Strategia incentrata sulla leadership</w:t>
      </w:r>
      <w:r>
        <w:rPr>
          <w:b/>
        </w:rPr>
        <w:t>:</w:t>
      </w:r>
    </w:p>
    <w:p w:rsidR="002226DA" w:rsidRPr="002226DA" w:rsidRDefault="002226DA" w:rsidP="002226DA">
      <w:pPr>
        <w:pStyle w:val="Paragrafoelenco"/>
        <w:numPr>
          <w:ilvl w:val="0"/>
          <w:numId w:val="15"/>
        </w:numPr>
        <w:rPr>
          <w:b/>
        </w:rPr>
      </w:pPr>
      <w:r>
        <w:rPr>
          <w:b/>
        </w:rPr>
        <w:t xml:space="preserve">Obbiettivo </w:t>
      </w:r>
      <w:r w:rsidRPr="002226DA">
        <w:rPr>
          <w:b/>
        </w:rPr>
        <w:sym w:font="Wingdings" w:char="F0E0"/>
      </w:r>
      <w:r>
        <w:rPr>
          <w:b/>
        </w:rPr>
        <w:t xml:space="preserve"> </w:t>
      </w:r>
      <w:r>
        <w:t>Offrire qualcosa di unico</w:t>
      </w:r>
    </w:p>
    <w:p w:rsidR="002226DA" w:rsidRDefault="002226DA" w:rsidP="002226DA">
      <w:pPr>
        <w:pStyle w:val="Paragrafoelenco"/>
        <w:numPr>
          <w:ilvl w:val="0"/>
          <w:numId w:val="15"/>
        </w:numPr>
        <w:rPr>
          <w:b/>
        </w:rPr>
      </w:pPr>
      <w:r>
        <w:rPr>
          <w:b/>
        </w:rPr>
        <w:t>Fattori Determinanti</w:t>
      </w:r>
    </w:p>
    <w:p w:rsidR="002226DA" w:rsidRPr="002226DA" w:rsidRDefault="002226DA" w:rsidP="002226DA">
      <w:pPr>
        <w:pStyle w:val="Paragrafoelenco"/>
        <w:numPr>
          <w:ilvl w:val="1"/>
          <w:numId w:val="15"/>
        </w:numPr>
      </w:pPr>
      <w:r>
        <w:t>Comprensione del cliente</w:t>
      </w:r>
    </w:p>
    <w:p w:rsidR="002226DA" w:rsidRPr="002226DA" w:rsidRDefault="002226DA" w:rsidP="002226DA">
      <w:pPr>
        <w:pStyle w:val="Paragrafoelenco"/>
        <w:numPr>
          <w:ilvl w:val="1"/>
          <w:numId w:val="15"/>
        </w:numPr>
      </w:pPr>
      <w:r>
        <w:t>Qualità</w:t>
      </w:r>
    </w:p>
    <w:p w:rsidR="002226DA" w:rsidRDefault="002226DA" w:rsidP="002226DA">
      <w:pPr>
        <w:pStyle w:val="Paragrafoelenco"/>
        <w:numPr>
          <w:ilvl w:val="1"/>
          <w:numId w:val="15"/>
        </w:numPr>
      </w:pPr>
      <w:r>
        <w:t>Servizi complementari</w:t>
      </w:r>
    </w:p>
    <w:p w:rsidR="002226DA" w:rsidRDefault="002226DA" w:rsidP="002226DA">
      <w:pPr>
        <w:pStyle w:val="Paragrafoelenco"/>
        <w:numPr>
          <w:ilvl w:val="1"/>
          <w:numId w:val="15"/>
        </w:numPr>
      </w:pPr>
      <w:r>
        <w:t>marketing</w:t>
      </w:r>
    </w:p>
    <w:p w:rsidR="002226DA" w:rsidRDefault="002226DA" w:rsidP="002226DA">
      <w:pPr>
        <w:pStyle w:val="Paragrafoelenco"/>
        <w:numPr>
          <w:ilvl w:val="1"/>
          <w:numId w:val="15"/>
        </w:numPr>
      </w:pPr>
      <w:r>
        <w:t>innovazione</w:t>
      </w:r>
    </w:p>
    <w:p w:rsidR="002226DA" w:rsidRPr="002226DA" w:rsidRDefault="002226DA" w:rsidP="002226DA">
      <w:pPr>
        <w:pStyle w:val="Paragrafoelenco"/>
        <w:numPr>
          <w:ilvl w:val="1"/>
          <w:numId w:val="15"/>
        </w:numPr>
      </w:pPr>
      <w:r>
        <w:t>Capacità ed esperienza</w:t>
      </w:r>
    </w:p>
    <w:p w:rsidR="002226DA" w:rsidRDefault="002226DA" w:rsidP="002226DA">
      <w:pPr>
        <w:pStyle w:val="Paragrafoelenco"/>
        <w:numPr>
          <w:ilvl w:val="0"/>
          <w:numId w:val="15"/>
        </w:numPr>
        <w:rPr>
          <w:b/>
        </w:rPr>
      </w:pPr>
      <w:r>
        <w:rPr>
          <w:b/>
        </w:rPr>
        <w:t>Conseguenze</w:t>
      </w:r>
    </w:p>
    <w:p w:rsidR="002226DA" w:rsidRPr="002226DA" w:rsidRDefault="002226DA" w:rsidP="002226DA">
      <w:pPr>
        <w:pStyle w:val="Paragrafoelenco"/>
        <w:numPr>
          <w:ilvl w:val="1"/>
          <w:numId w:val="15"/>
        </w:numPr>
      </w:pPr>
      <w:r>
        <w:t>Comprensione dei bisogni</w:t>
      </w:r>
    </w:p>
    <w:p w:rsidR="002226DA" w:rsidRDefault="002226DA" w:rsidP="002226DA">
      <w:pPr>
        <w:pStyle w:val="Paragrafoelenco"/>
        <w:numPr>
          <w:ilvl w:val="1"/>
          <w:numId w:val="15"/>
        </w:numPr>
      </w:pPr>
      <w:r>
        <w:t>Creare unicità</w:t>
      </w:r>
    </w:p>
    <w:p w:rsidR="002226DA" w:rsidRPr="002226DA" w:rsidRDefault="002226DA" w:rsidP="002226DA">
      <w:pPr>
        <w:pStyle w:val="Paragrafoelenco"/>
        <w:numPr>
          <w:ilvl w:val="1"/>
          <w:numId w:val="15"/>
        </w:numPr>
      </w:pPr>
      <w:r>
        <w:t>Controllo dei costi</w:t>
      </w:r>
    </w:p>
    <w:p w:rsidR="002226DA" w:rsidRDefault="002226DA" w:rsidP="002226DA">
      <w:pPr>
        <w:rPr>
          <w:b/>
        </w:rPr>
      </w:pPr>
      <w:r>
        <w:rPr>
          <w:b/>
        </w:rPr>
        <w:t>Entrata e uscita dal mercato</w:t>
      </w:r>
    </w:p>
    <w:p w:rsidR="002226DA" w:rsidRDefault="002226DA" w:rsidP="002226DA">
      <w:pPr>
        <w:rPr>
          <w:b/>
        </w:rPr>
      </w:pPr>
      <w:r>
        <w:rPr>
          <w:b/>
        </w:rPr>
        <w:t>Se si è pionieri:</w:t>
      </w:r>
    </w:p>
    <w:p w:rsidR="002226DA" w:rsidRPr="002226DA" w:rsidRDefault="002226DA" w:rsidP="002226DA">
      <w:pPr>
        <w:pStyle w:val="Paragrafoelenco"/>
        <w:numPr>
          <w:ilvl w:val="0"/>
          <w:numId w:val="20"/>
        </w:numPr>
      </w:pPr>
      <w:r w:rsidRPr="002226DA">
        <w:t>Vantaggi</w:t>
      </w:r>
    </w:p>
    <w:p w:rsidR="002226DA" w:rsidRPr="002226DA" w:rsidRDefault="002226DA" w:rsidP="002226DA">
      <w:pPr>
        <w:pStyle w:val="Paragrafoelenco"/>
        <w:numPr>
          <w:ilvl w:val="1"/>
          <w:numId w:val="20"/>
        </w:numPr>
      </w:pPr>
      <w:r w:rsidRPr="002226DA">
        <w:t>Concorrenza limitata</w:t>
      </w:r>
    </w:p>
    <w:p w:rsidR="002226DA" w:rsidRPr="002226DA" w:rsidRDefault="002226DA" w:rsidP="002226DA">
      <w:pPr>
        <w:pStyle w:val="Paragrafoelenco"/>
        <w:numPr>
          <w:ilvl w:val="1"/>
          <w:numId w:val="20"/>
        </w:numPr>
      </w:pPr>
      <w:r w:rsidRPr="002226DA">
        <w:t>Libertà sui prezzi</w:t>
      </w:r>
    </w:p>
    <w:p w:rsidR="002226DA" w:rsidRPr="002226DA" w:rsidRDefault="002226DA" w:rsidP="002226DA">
      <w:pPr>
        <w:pStyle w:val="Paragrafoelenco"/>
        <w:numPr>
          <w:ilvl w:val="1"/>
          <w:numId w:val="20"/>
        </w:numPr>
      </w:pPr>
      <w:r w:rsidRPr="002226DA">
        <w:t>Possibilità di standard settore</w:t>
      </w:r>
    </w:p>
    <w:p w:rsidR="002226DA" w:rsidRPr="002226DA" w:rsidRDefault="002226DA" w:rsidP="002226DA">
      <w:pPr>
        <w:pStyle w:val="Paragrafoelenco"/>
        <w:numPr>
          <w:ilvl w:val="1"/>
          <w:numId w:val="20"/>
        </w:numPr>
      </w:pPr>
      <w:r w:rsidRPr="002226DA">
        <w:t>Curva di apprendimento e conoscenza del mercato</w:t>
      </w:r>
    </w:p>
    <w:p w:rsidR="002226DA" w:rsidRPr="002226DA" w:rsidRDefault="002226DA" w:rsidP="002226DA">
      <w:pPr>
        <w:pStyle w:val="Paragrafoelenco"/>
        <w:numPr>
          <w:ilvl w:val="1"/>
          <w:numId w:val="20"/>
        </w:numPr>
      </w:pPr>
      <w:r w:rsidRPr="002226DA">
        <w:t>Vantaggi d’immagine</w:t>
      </w:r>
    </w:p>
    <w:p w:rsidR="002226DA" w:rsidRDefault="002226DA" w:rsidP="002226DA">
      <w:pPr>
        <w:pStyle w:val="Paragrafoelenco"/>
        <w:numPr>
          <w:ilvl w:val="1"/>
          <w:numId w:val="20"/>
        </w:numPr>
      </w:pPr>
      <w:r w:rsidRPr="002226DA">
        <w:t>Relazioni con clienti</w:t>
      </w:r>
    </w:p>
    <w:p w:rsidR="002226DA" w:rsidRPr="002226DA" w:rsidRDefault="002226DA" w:rsidP="002226DA">
      <w:pPr>
        <w:pStyle w:val="Paragrafoelenco"/>
        <w:numPr>
          <w:ilvl w:val="0"/>
          <w:numId w:val="20"/>
        </w:numPr>
      </w:pPr>
      <w:r w:rsidRPr="002226DA">
        <w:t>Svantaggi</w:t>
      </w:r>
    </w:p>
    <w:p w:rsidR="002226DA" w:rsidRPr="002226DA" w:rsidRDefault="002226DA" w:rsidP="002226DA">
      <w:pPr>
        <w:pStyle w:val="Paragrafoelenco"/>
        <w:numPr>
          <w:ilvl w:val="1"/>
          <w:numId w:val="20"/>
        </w:numPr>
      </w:pPr>
      <w:r w:rsidRPr="002226DA">
        <w:t>Incertezza</w:t>
      </w:r>
    </w:p>
    <w:p w:rsidR="002226DA" w:rsidRPr="002226DA" w:rsidRDefault="002226DA" w:rsidP="002226DA">
      <w:pPr>
        <w:pStyle w:val="Paragrafoelenco"/>
        <w:numPr>
          <w:ilvl w:val="1"/>
          <w:numId w:val="20"/>
        </w:numPr>
      </w:pPr>
      <w:r w:rsidRPr="002226DA">
        <w:t>Rischio</w:t>
      </w:r>
    </w:p>
    <w:p w:rsidR="002226DA" w:rsidRDefault="002226DA" w:rsidP="002226DA">
      <w:pPr>
        <w:pStyle w:val="Paragrafoelenco"/>
        <w:numPr>
          <w:ilvl w:val="1"/>
          <w:numId w:val="20"/>
        </w:numPr>
      </w:pPr>
      <w:r w:rsidRPr="002226DA">
        <w:t>Costi di sviluppo/convincere clienti/ricerca e sviluppo</w:t>
      </w:r>
    </w:p>
    <w:p w:rsidR="002226DA" w:rsidRPr="002226DA" w:rsidRDefault="002226DA" w:rsidP="002226DA">
      <w:pPr>
        <w:rPr>
          <w:b/>
        </w:rPr>
      </w:pPr>
      <w:r w:rsidRPr="002226DA">
        <w:rPr>
          <w:b/>
        </w:rPr>
        <w:t>Se si è imitatori:</w:t>
      </w:r>
    </w:p>
    <w:p w:rsidR="002226DA" w:rsidRPr="002226DA" w:rsidRDefault="002226DA" w:rsidP="002226DA">
      <w:pPr>
        <w:pStyle w:val="Paragrafoelenco"/>
        <w:numPr>
          <w:ilvl w:val="0"/>
          <w:numId w:val="20"/>
        </w:numPr>
      </w:pPr>
      <w:r w:rsidRPr="002226DA">
        <w:t>Vantaggi</w:t>
      </w:r>
    </w:p>
    <w:p w:rsidR="002226DA" w:rsidRPr="002226DA" w:rsidRDefault="002226DA" w:rsidP="002226DA">
      <w:pPr>
        <w:pStyle w:val="Paragrafoelenco"/>
        <w:numPr>
          <w:ilvl w:val="1"/>
          <w:numId w:val="20"/>
        </w:numPr>
      </w:pPr>
      <w:r>
        <w:t>Costi sviluppo e ricerca limitati</w:t>
      </w:r>
    </w:p>
    <w:p w:rsidR="002226DA" w:rsidRPr="002226DA" w:rsidRDefault="002226DA" w:rsidP="002226DA">
      <w:pPr>
        <w:pStyle w:val="Paragrafoelenco"/>
        <w:numPr>
          <w:ilvl w:val="1"/>
          <w:numId w:val="20"/>
        </w:numPr>
      </w:pPr>
      <w:r>
        <w:t xml:space="preserve">Riferimento a standard </w:t>
      </w:r>
      <w:proofErr w:type="spellStart"/>
      <w:r>
        <w:t>settre</w:t>
      </w:r>
      <w:proofErr w:type="spellEnd"/>
    </w:p>
    <w:p w:rsidR="002226DA" w:rsidRPr="002226DA" w:rsidRDefault="002226DA" w:rsidP="002226DA">
      <w:pPr>
        <w:pStyle w:val="Paragrafoelenco"/>
        <w:numPr>
          <w:ilvl w:val="1"/>
          <w:numId w:val="20"/>
        </w:numPr>
      </w:pPr>
      <w:r>
        <w:t>Possibilità di acquisire le competenze</w:t>
      </w:r>
    </w:p>
    <w:p w:rsidR="002226DA" w:rsidRPr="002226DA" w:rsidRDefault="002226DA" w:rsidP="002226DA">
      <w:pPr>
        <w:pStyle w:val="Paragrafoelenco"/>
        <w:numPr>
          <w:ilvl w:val="1"/>
          <w:numId w:val="20"/>
        </w:numPr>
      </w:pPr>
      <w:r>
        <w:t>Minore incertezza</w:t>
      </w:r>
    </w:p>
    <w:p w:rsidR="002226DA" w:rsidRPr="002226DA" w:rsidRDefault="002226DA" w:rsidP="002226DA">
      <w:pPr>
        <w:pStyle w:val="Paragrafoelenco"/>
        <w:numPr>
          <w:ilvl w:val="1"/>
          <w:numId w:val="20"/>
        </w:numPr>
      </w:pPr>
      <w:r>
        <w:t>Sfruttamento di standardizzazione</w:t>
      </w:r>
    </w:p>
    <w:p w:rsidR="002226DA" w:rsidRPr="002226DA" w:rsidRDefault="002226DA" w:rsidP="002226DA">
      <w:pPr>
        <w:pStyle w:val="Paragrafoelenco"/>
        <w:numPr>
          <w:ilvl w:val="0"/>
          <w:numId w:val="20"/>
        </w:numPr>
      </w:pPr>
      <w:r w:rsidRPr="002226DA">
        <w:t>Svantaggi</w:t>
      </w:r>
    </w:p>
    <w:p w:rsidR="002226DA" w:rsidRPr="002226DA" w:rsidRDefault="002226DA" w:rsidP="002226DA">
      <w:pPr>
        <w:pStyle w:val="Paragrafoelenco"/>
        <w:numPr>
          <w:ilvl w:val="1"/>
          <w:numId w:val="20"/>
        </w:numPr>
      </w:pPr>
      <w:r>
        <w:t>Concorrenti</w:t>
      </w:r>
    </w:p>
    <w:p w:rsidR="002226DA" w:rsidRPr="002226DA" w:rsidRDefault="002226DA" w:rsidP="002226DA">
      <w:pPr>
        <w:pStyle w:val="Paragrafoelenco"/>
        <w:numPr>
          <w:ilvl w:val="1"/>
          <w:numId w:val="20"/>
        </w:numPr>
      </w:pPr>
      <w:r>
        <w:t>Rompere le relazioni esistenti</w:t>
      </w:r>
    </w:p>
    <w:p w:rsidR="002226DA" w:rsidRDefault="002226DA" w:rsidP="002226DA">
      <w:pPr>
        <w:pStyle w:val="Paragrafoelenco"/>
        <w:numPr>
          <w:ilvl w:val="1"/>
          <w:numId w:val="20"/>
        </w:numPr>
      </w:pPr>
      <w:r>
        <w:t>Competizione prezzi</w:t>
      </w:r>
    </w:p>
    <w:p w:rsidR="002226DA" w:rsidRDefault="002226DA" w:rsidP="002226DA">
      <w:pPr>
        <w:pStyle w:val="Paragrafoelenco"/>
        <w:numPr>
          <w:ilvl w:val="1"/>
          <w:numId w:val="20"/>
        </w:numPr>
      </w:pPr>
      <w:r>
        <w:t>Competenze inferiori</w:t>
      </w:r>
    </w:p>
    <w:p w:rsidR="002226DA" w:rsidRDefault="002226DA" w:rsidP="002226DA">
      <w:pPr>
        <w:pStyle w:val="Paragrafoelenco"/>
        <w:numPr>
          <w:ilvl w:val="1"/>
          <w:numId w:val="20"/>
        </w:numPr>
      </w:pPr>
      <w:r>
        <w:t>Immagine negativa</w:t>
      </w:r>
    </w:p>
    <w:p w:rsidR="00C00664" w:rsidRDefault="00C00664" w:rsidP="00C00664">
      <w:r>
        <w:t>L’uscita da un mercato può avere ripercussioni sociali, di immagine e di costi oltre a barriere legali</w:t>
      </w:r>
    </w:p>
    <w:p w:rsidR="00C00664" w:rsidRPr="00C00664" w:rsidRDefault="00C00664" w:rsidP="00C00664">
      <w:pPr>
        <w:rPr>
          <w:b/>
        </w:rPr>
      </w:pPr>
      <w:r w:rsidRPr="00C00664">
        <w:rPr>
          <w:b/>
        </w:rPr>
        <w:lastRenderedPageBreak/>
        <w:t xml:space="preserve">Le nuove frontiere </w:t>
      </w:r>
    </w:p>
    <w:p w:rsidR="00C00664" w:rsidRDefault="00C00664" w:rsidP="00C00664">
      <w:r>
        <w:t xml:space="preserve">Il mercato tende a fondere le competenze offrendo collaborazioni tra società siccome permette di avere un area di mercato più grande. </w:t>
      </w:r>
      <w:r>
        <w:t>L’innovazione e la comprensione del valore attribuito dal mercato a quello che facciamo sta diventando il nuovo mantra nel mondo del business</w:t>
      </w:r>
    </w:p>
    <w:p w:rsidR="00C00664" w:rsidRDefault="00C00664" w:rsidP="00C00664"/>
    <w:p w:rsidR="00C00664" w:rsidRDefault="00C00664" w:rsidP="00C00664">
      <w:pPr>
        <w:pStyle w:val="Titolo"/>
        <w:rPr>
          <w:shd w:val="clear" w:color="auto" w:fill="FFFFFF"/>
        </w:rPr>
      </w:pPr>
      <w:r>
        <w:rPr>
          <w:shd w:val="clear" w:color="auto" w:fill="FFFFFF"/>
        </w:rPr>
        <w:t>Finanza Aziendale</w:t>
      </w:r>
    </w:p>
    <w:p w:rsidR="00C00664" w:rsidRDefault="00C00664" w:rsidP="00C00664">
      <w:r>
        <w:t xml:space="preserve">Garantire un </w:t>
      </w:r>
      <w:r w:rsidRPr="00C00664">
        <w:rPr>
          <w:b/>
        </w:rPr>
        <w:t>equilibrio</w:t>
      </w:r>
      <w:r>
        <w:t xml:space="preserve"> tra le fonti disponibili in azienda e gli </w:t>
      </w:r>
      <w:r w:rsidRPr="00C00664">
        <w:rPr>
          <w:b/>
        </w:rPr>
        <w:t>impieghi</w:t>
      </w:r>
      <w:r>
        <w:t xml:space="preserve"> su cui investire al fine di ottenere una perfetta gestione efficiente ed efficace.</w:t>
      </w:r>
    </w:p>
    <w:p w:rsidR="00A44ECA" w:rsidRDefault="00A44ECA" w:rsidP="00A44ECA">
      <w:r>
        <w:t>Cash flow mensile per 12 mesi</w:t>
      </w:r>
    </w:p>
    <w:p w:rsidR="00A44ECA" w:rsidRDefault="00A44ECA" w:rsidP="00A44ECA">
      <w:r>
        <w:t>Cash flow annuale per 5 anni</w:t>
      </w:r>
    </w:p>
    <w:p w:rsidR="00A44ECA" w:rsidRDefault="00A44ECA" w:rsidP="00A44ECA">
      <w:r w:rsidRPr="00A44ECA">
        <w:rPr>
          <w:b/>
        </w:rPr>
        <w:t>L’obiettivo</w:t>
      </w:r>
      <w:r>
        <w:t xml:space="preserve"> è quello di garantire continuità e sviluppo. (evitare </w:t>
      </w:r>
      <w:r w:rsidRPr="00A44ECA">
        <w:rPr>
          <w:b/>
        </w:rPr>
        <w:t>illiquidità</w:t>
      </w:r>
      <w:r>
        <w:t xml:space="preserve"> e </w:t>
      </w:r>
      <w:r w:rsidRPr="00A44ECA">
        <w:rPr>
          <w:b/>
        </w:rPr>
        <w:t>insolvenza</w:t>
      </w:r>
      <w:r>
        <w:t xml:space="preserve">(legge </w:t>
      </w:r>
      <w:proofErr w:type="spellStart"/>
      <w:r>
        <w:t>indebilitamento</w:t>
      </w:r>
      <w:proofErr w:type="spellEnd"/>
      <w:r>
        <w:t>) )</w:t>
      </w:r>
    </w:p>
    <w:p w:rsidR="00A44ECA" w:rsidRDefault="00A44ECA" w:rsidP="00A44ECA">
      <w:r>
        <w:t>Principi di base:</w:t>
      </w:r>
    </w:p>
    <w:p w:rsidR="00A44ECA" w:rsidRDefault="00A44ECA" w:rsidP="00A44ECA">
      <w:pPr>
        <w:pStyle w:val="Paragrafoelenco"/>
        <w:numPr>
          <w:ilvl w:val="0"/>
          <w:numId w:val="22"/>
        </w:numPr>
      </w:pPr>
      <w:r>
        <w:t xml:space="preserve">Capitale proprio minimo </w:t>
      </w:r>
      <w:r>
        <w:sym w:font="Wingdings" w:char="F0E0"/>
      </w:r>
      <w:r>
        <w:t xml:space="preserve"> Debito non superiore ai 2/3 del capitale totale</w:t>
      </w:r>
    </w:p>
    <w:p w:rsidR="00A44ECA" w:rsidRDefault="00A44ECA" w:rsidP="00A44ECA">
      <w:pPr>
        <w:pStyle w:val="Paragrafoelenco"/>
        <w:numPr>
          <w:ilvl w:val="0"/>
          <w:numId w:val="22"/>
        </w:numPr>
      </w:pPr>
      <w:r>
        <w:t>Liquidità sufficiente(prontezza pagamento)</w:t>
      </w:r>
    </w:p>
    <w:p w:rsidR="00A44ECA" w:rsidRDefault="00A44ECA" w:rsidP="00A44ECA">
      <w:pPr>
        <w:pStyle w:val="Paragrafoelenco"/>
        <w:numPr>
          <w:ilvl w:val="1"/>
          <w:numId w:val="22"/>
        </w:numPr>
      </w:pPr>
      <w:r>
        <w:t>Non raggiungere mai il limite indebitamento</w:t>
      </w:r>
    </w:p>
    <w:p w:rsidR="002D13E8" w:rsidRDefault="002D13E8" w:rsidP="00A44ECA">
      <w:pPr>
        <w:pStyle w:val="Paragrafoelenco"/>
        <w:numPr>
          <w:ilvl w:val="1"/>
          <w:numId w:val="22"/>
        </w:numPr>
      </w:pPr>
      <w:r>
        <w:t>sostanza vincolata a lungo termine finanziata con capitale a lunga scadenza, possibilmente con capitale proprio; sostanza vincolata a breve termine finanziata con capitale a breve scadenza</w:t>
      </w:r>
    </w:p>
    <w:p w:rsidR="002D13E8" w:rsidRDefault="002D13E8" w:rsidP="002D13E8">
      <w:pPr>
        <w:pStyle w:val="Paragrafoelenco"/>
        <w:numPr>
          <w:ilvl w:val="0"/>
          <w:numId w:val="22"/>
        </w:numPr>
      </w:pPr>
      <w:r>
        <w:t>Finanziamento adeguato al rischio</w:t>
      </w:r>
    </w:p>
    <w:p w:rsidR="002D13E8" w:rsidRDefault="002D13E8" w:rsidP="002D13E8">
      <w:pPr>
        <w:pStyle w:val="Paragrafoelenco"/>
        <w:numPr>
          <w:ilvl w:val="1"/>
          <w:numId w:val="22"/>
        </w:numPr>
      </w:pPr>
      <w:r>
        <w:t>Rischio elevato = maggior capitale proprio</w:t>
      </w:r>
    </w:p>
    <w:p w:rsidR="002D13E8" w:rsidRDefault="002D13E8" w:rsidP="002D13E8">
      <w:pPr>
        <w:pStyle w:val="Paragrafoelenco"/>
        <w:numPr>
          <w:ilvl w:val="1"/>
          <w:numId w:val="22"/>
        </w:numPr>
      </w:pPr>
      <w:r>
        <w:t>Finanziamento diversificato nelle fasi</w:t>
      </w:r>
    </w:p>
    <w:p w:rsidR="002D13E8" w:rsidRDefault="002D13E8" w:rsidP="002D13E8">
      <w:pPr>
        <w:pStyle w:val="Paragrafoelenco"/>
        <w:numPr>
          <w:ilvl w:val="0"/>
          <w:numId w:val="22"/>
        </w:numPr>
      </w:pPr>
      <w:r>
        <w:t>Finanziamento flessibile</w:t>
      </w:r>
    </w:p>
    <w:p w:rsidR="002D13E8" w:rsidRDefault="002D13E8" w:rsidP="002D13E8">
      <w:pPr>
        <w:pStyle w:val="Paragrafoelenco"/>
        <w:numPr>
          <w:ilvl w:val="1"/>
          <w:numId w:val="22"/>
        </w:numPr>
      </w:pPr>
      <w:r>
        <w:t>Capitale mai fisso, ma varia</w:t>
      </w:r>
    </w:p>
    <w:p w:rsidR="002D13E8" w:rsidRDefault="002D13E8" w:rsidP="002D13E8">
      <w:pPr>
        <w:pStyle w:val="Paragrafoelenco"/>
        <w:numPr>
          <w:ilvl w:val="0"/>
          <w:numId w:val="22"/>
        </w:numPr>
      </w:pPr>
      <w:r>
        <w:t>Mantenimento indipendenza</w:t>
      </w:r>
    </w:p>
    <w:p w:rsidR="002D13E8" w:rsidRDefault="002D13E8" w:rsidP="002D13E8">
      <w:pPr>
        <w:pStyle w:val="Paragrafoelenco"/>
        <w:numPr>
          <w:ilvl w:val="1"/>
          <w:numId w:val="22"/>
        </w:numPr>
      </w:pPr>
      <w:r>
        <w:t>Evitare condizionamento dei finanziatori esterni</w:t>
      </w:r>
    </w:p>
    <w:p w:rsidR="002D13E8" w:rsidRPr="002D13E8" w:rsidRDefault="002D13E8" w:rsidP="002D13E8">
      <w:pPr>
        <w:rPr>
          <w:b/>
          <w:i/>
          <w:u w:val="single"/>
        </w:rPr>
      </w:pPr>
      <w:r w:rsidRPr="002D13E8">
        <w:rPr>
          <w:b/>
          <w:i/>
          <w:u w:val="single"/>
        </w:rPr>
        <w:t>Forme di finanziamento</w:t>
      </w:r>
    </w:p>
    <w:p w:rsidR="002D13E8" w:rsidRPr="002D13E8" w:rsidRDefault="002D13E8" w:rsidP="002D13E8">
      <w:pPr>
        <w:rPr>
          <w:b/>
        </w:rPr>
      </w:pPr>
      <w:r w:rsidRPr="002D13E8">
        <w:rPr>
          <w:b/>
        </w:rPr>
        <w:t>Finanziamento interno</w:t>
      </w:r>
    </w:p>
    <w:p w:rsidR="002D13E8" w:rsidRDefault="002D13E8" w:rsidP="002D13E8">
      <w:pPr>
        <w:pStyle w:val="Paragrafoelenco"/>
        <w:numPr>
          <w:ilvl w:val="0"/>
          <w:numId w:val="24"/>
        </w:numPr>
      </w:pPr>
      <w:r>
        <w:t>Autofinanziamento</w:t>
      </w:r>
    </w:p>
    <w:p w:rsidR="002D13E8" w:rsidRDefault="002D13E8" w:rsidP="002D13E8">
      <w:pPr>
        <w:pStyle w:val="Paragrafoelenco"/>
        <w:numPr>
          <w:ilvl w:val="1"/>
          <w:numId w:val="24"/>
        </w:numPr>
      </w:pPr>
      <w:r>
        <w:t>Tramite dividendo, almeno il 5 % dell’utile, pratica diffusa in svizzera</w:t>
      </w:r>
    </w:p>
    <w:p w:rsidR="002D13E8" w:rsidRDefault="002D13E8" w:rsidP="002D13E8">
      <w:pPr>
        <w:pStyle w:val="Paragrafoelenco"/>
        <w:numPr>
          <w:ilvl w:val="0"/>
          <w:numId w:val="24"/>
        </w:numPr>
      </w:pPr>
      <w:r>
        <w:t>Finanziamento con capitale smobilizzato</w:t>
      </w:r>
    </w:p>
    <w:p w:rsidR="002D13E8" w:rsidRDefault="002D13E8" w:rsidP="002D13E8">
      <w:pPr>
        <w:rPr>
          <w:b/>
        </w:rPr>
      </w:pPr>
      <w:r w:rsidRPr="002D13E8">
        <w:rPr>
          <w:b/>
        </w:rPr>
        <w:t xml:space="preserve">Finanziamento </w:t>
      </w:r>
      <w:r>
        <w:rPr>
          <w:b/>
        </w:rPr>
        <w:t>esterno</w:t>
      </w:r>
    </w:p>
    <w:p w:rsidR="002D13E8" w:rsidRPr="002D13E8" w:rsidRDefault="002D13E8" w:rsidP="002D13E8">
      <w:pPr>
        <w:pStyle w:val="Paragrafoelenco"/>
        <w:numPr>
          <w:ilvl w:val="0"/>
          <w:numId w:val="25"/>
        </w:numPr>
      </w:pPr>
      <w:r w:rsidRPr="002D13E8">
        <w:t>Capitale proprio</w:t>
      </w:r>
    </w:p>
    <w:p w:rsidR="002D13E8" w:rsidRPr="002D13E8" w:rsidRDefault="002D13E8" w:rsidP="002D13E8">
      <w:pPr>
        <w:pStyle w:val="Paragrafoelenco"/>
        <w:numPr>
          <w:ilvl w:val="0"/>
          <w:numId w:val="25"/>
        </w:numPr>
      </w:pPr>
      <w:r w:rsidRPr="002D13E8">
        <w:t>Mezzanino</w:t>
      </w:r>
    </w:p>
    <w:p w:rsidR="002D13E8" w:rsidRPr="002D13E8" w:rsidRDefault="002D13E8" w:rsidP="002D13E8">
      <w:pPr>
        <w:pStyle w:val="Paragrafoelenco"/>
        <w:numPr>
          <w:ilvl w:val="0"/>
          <w:numId w:val="25"/>
        </w:numPr>
      </w:pPr>
      <w:r w:rsidRPr="002D13E8">
        <w:t>Capitale di terzi</w:t>
      </w:r>
    </w:p>
    <w:p w:rsidR="002D13E8" w:rsidRPr="002D13E8" w:rsidRDefault="002D13E8" w:rsidP="002D13E8">
      <w:pPr>
        <w:rPr>
          <w:b/>
        </w:rPr>
      </w:pPr>
      <w:r w:rsidRPr="002D13E8">
        <w:rPr>
          <w:b/>
        </w:rPr>
        <w:lastRenderedPageBreak/>
        <w:t>Mercato dei capitali</w:t>
      </w:r>
    </w:p>
    <w:p w:rsidR="002D13E8" w:rsidRDefault="002D13E8" w:rsidP="002D13E8">
      <w:r>
        <w:t xml:space="preserve">Borsa </w:t>
      </w:r>
      <w:r>
        <w:sym w:font="Wingdings" w:char="F0E0"/>
      </w:r>
      <w:r>
        <w:t xml:space="preserve"> mercato organizzato</w:t>
      </w:r>
    </w:p>
    <w:p w:rsidR="002D13E8" w:rsidRDefault="002D13E8" w:rsidP="002D13E8">
      <w:r>
        <w:t>OTC ( over-the-</w:t>
      </w:r>
      <w:proofErr w:type="spellStart"/>
      <w:r>
        <w:t>counter</w:t>
      </w:r>
      <w:proofErr w:type="spellEnd"/>
      <w:r>
        <w:t xml:space="preserve">) </w:t>
      </w:r>
      <w:r>
        <w:sym w:font="Wingdings" w:char="F0E0"/>
      </w:r>
      <w:r>
        <w:t xml:space="preserve"> mercato non organizzato</w:t>
      </w:r>
    </w:p>
    <w:p w:rsidR="002D13E8" w:rsidRPr="002D13E8" w:rsidRDefault="002D13E8" w:rsidP="002D13E8">
      <w:pPr>
        <w:rPr>
          <w:b/>
          <w:i/>
          <w:u w:val="single"/>
        </w:rPr>
      </w:pPr>
      <w:r w:rsidRPr="002D13E8">
        <w:rPr>
          <w:b/>
          <w:i/>
          <w:u w:val="single"/>
        </w:rPr>
        <w:t>Finanziatori principali</w:t>
      </w:r>
    </w:p>
    <w:p w:rsidR="002D13E8" w:rsidRDefault="002D13E8" w:rsidP="002D13E8">
      <w:pPr>
        <w:pStyle w:val="Paragrafoelenco"/>
        <w:numPr>
          <w:ilvl w:val="0"/>
          <w:numId w:val="26"/>
        </w:numPr>
      </w:pPr>
      <w:r>
        <w:t>Fondatori e soci</w:t>
      </w:r>
    </w:p>
    <w:p w:rsidR="002D13E8" w:rsidRDefault="002D13E8" w:rsidP="002D13E8">
      <w:pPr>
        <w:pStyle w:val="Paragrafoelenco"/>
        <w:numPr>
          <w:ilvl w:val="0"/>
          <w:numId w:val="26"/>
        </w:numPr>
      </w:pPr>
      <w:r>
        <w:t>Famiglia, amici e schiocchi</w:t>
      </w:r>
    </w:p>
    <w:p w:rsidR="002D13E8" w:rsidRDefault="002D13E8" w:rsidP="002D13E8">
      <w:pPr>
        <w:pStyle w:val="Paragrafoelenco"/>
        <w:numPr>
          <w:ilvl w:val="0"/>
          <w:numId w:val="26"/>
        </w:numPr>
      </w:pPr>
      <w:r>
        <w:t>Fondazioni ed enti</w:t>
      </w:r>
    </w:p>
    <w:p w:rsidR="002D13E8" w:rsidRDefault="002D13E8" w:rsidP="002D13E8">
      <w:pPr>
        <w:pStyle w:val="Paragrafoelenco"/>
        <w:numPr>
          <w:ilvl w:val="0"/>
          <w:numId w:val="26"/>
        </w:numPr>
      </w:pPr>
      <w:r>
        <w:t>Banche e istituti di credito</w:t>
      </w:r>
    </w:p>
    <w:p w:rsidR="002D13E8" w:rsidRPr="002D13E8" w:rsidRDefault="002D13E8" w:rsidP="002D13E8">
      <w:pPr>
        <w:pStyle w:val="Paragrafoelenco"/>
        <w:numPr>
          <w:ilvl w:val="0"/>
          <w:numId w:val="26"/>
        </w:numPr>
        <w:rPr>
          <w:lang w:val="en-US"/>
        </w:rPr>
      </w:pPr>
      <w:r w:rsidRPr="002D13E8">
        <w:rPr>
          <w:lang w:val="en-US"/>
        </w:rPr>
        <w:t xml:space="preserve">Business Angels/ venture </w:t>
      </w:r>
      <w:proofErr w:type="spellStart"/>
      <w:r w:rsidRPr="002D13E8">
        <w:rPr>
          <w:lang w:val="en-US"/>
        </w:rPr>
        <w:t>capitalis</w:t>
      </w:r>
      <w:proofErr w:type="spellEnd"/>
      <w:r w:rsidRPr="002D13E8">
        <w:rPr>
          <w:lang w:val="en-US"/>
        </w:rPr>
        <w:t xml:space="preserve"> / private equity</w:t>
      </w:r>
    </w:p>
    <w:p w:rsidR="002D13E8" w:rsidRDefault="002D13E8" w:rsidP="002D13E8">
      <w:pPr>
        <w:pStyle w:val="Paragrafoelenco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Clienti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fornitori</w:t>
      </w:r>
      <w:proofErr w:type="spellEnd"/>
    </w:p>
    <w:p w:rsidR="002D13E8" w:rsidRDefault="002D13E8" w:rsidP="002D13E8">
      <w:pPr>
        <w:pStyle w:val="Paragrafoelenco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Società</w:t>
      </w:r>
      <w:proofErr w:type="spellEnd"/>
      <w:r>
        <w:rPr>
          <w:lang w:val="en-US"/>
        </w:rPr>
        <w:t xml:space="preserve"> di leasing</w:t>
      </w:r>
    </w:p>
    <w:p w:rsidR="002D13E8" w:rsidRDefault="002D13E8" w:rsidP="002D13E8">
      <w:pPr>
        <w:pStyle w:val="Paragrafoelenco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Crowfunding</w:t>
      </w:r>
      <w:proofErr w:type="spellEnd"/>
    </w:p>
    <w:p w:rsidR="002D13E8" w:rsidRPr="002D13E8" w:rsidRDefault="002D13E8" w:rsidP="002D13E8">
      <w:pPr>
        <w:pStyle w:val="Paragrafoelenco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Stato</w:t>
      </w:r>
      <w:proofErr w:type="spellEnd"/>
    </w:p>
    <w:p w:rsidR="002D13E8" w:rsidRPr="002D13E8" w:rsidRDefault="002D13E8" w:rsidP="002D13E8">
      <w:pPr>
        <w:rPr>
          <w:lang w:val="en-US"/>
        </w:rPr>
      </w:pPr>
    </w:p>
    <w:p w:rsidR="002226DA" w:rsidRDefault="008661B7" w:rsidP="002226DA">
      <w:pPr>
        <w:rPr>
          <w:b/>
          <w:lang w:val="en-US"/>
        </w:rPr>
      </w:pPr>
      <w:proofErr w:type="spellStart"/>
      <w:r w:rsidRPr="008661B7">
        <w:rPr>
          <w:b/>
          <w:lang w:val="en-US"/>
        </w:rPr>
        <w:t>Azioni</w:t>
      </w:r>
      <w:proofErr w:type="spellEnd"/>
      <w:r w:rsidRPr="008661B7">
        <w:rPr>
          <w:b/>
          <w:lang w:val="en-US"/>
        </w:rPr>
        <w:t xml:space="preserve"> e </w:t>
      </w:r>
      <w:proofErr w:type="spellStart"/>
      <w:r w:rsidRPr="008661B7">
        <w:rPr>
          <w:b/>
          <w:lang w:val="en-US"/>
        </w:rPr>
        <w:t>obbligationi</w:t>
      </w:r>
      <w:proofErr w:type="spellEnd"/>
    </w:p>
    <w:p w:rsidR="008661B7" w:rsidRDefault="008661B7" w:rsidP="002226DA">
      <w:pPr>
        <w:rPr>
          <w:b/>
          <w:lang w:val="en-US"/>
        </w:rPr>
      </w:pPr>
      <w:proofErr w:type="spellStart"/>
      <w:r>
        <w:rPr>
          <w:b/>
          <w:lang w:val="en-US"/>
        </w:rPr>
        <w:t>Azioni</w:t>
      </w:r>
      <w:proofErr w:type="spellEnd"/>
    </w:p>
    <w:p w:rsidR="008661B7" w:rsidRPr="008661B7" w:rsidRDefault="008661B7" w:rsidP="002226DA">
      <w:pPr>
        <w:rPr>
          <w:b/>
        </w:rPr>
      </w:pPr>
      <w:r w:rsidRPr="008661B7">
        <w:rPr>
          <w:b/>
        </w:rPr>
        <w:t>Le azioni sono una piccola</w:t>
      </w:r>
      <w:r>
        <w:rPr>
          <w:b/>
        </w:rPr>
        <w:t xml:space="preserve"> parte di un azienda. L’azionista in caso di liquidazione della società ha </w:t>
      </w:r>
      <w:proofErr w:type="spellStart"/>
      <w:r>
        <w:rPr>
          <w:b/>
        </w:rPr>
        <w:t>dirtitto</w:t>
      </w:r>
      <w:proofErr w:type="spellEnd"/>
      <w:r>
        <w:rPr>
          <w:b/>
        </w:rPr>
        <w:t xml:space="preserve"> ad una parte dell’utile in quanto proprietario. Inoltre ha diritto di voto.</w:t>
      </w:r>
    </w:p>
    <w:p w:rsidR="0013748E" w:rsidRDefault="008661B7" w:rsidP="0013748E">
      <w:r>
        <w:t>Dividendo</w:t>
      </w:r>
    </w:p>
    <w:p w:rsidR="008661B7" w:rsidRDefault="008661B7" w:rsidP="0013748E">
      <w:r>
        <w:t>Una parte degli utili distribuiti agli azionisti</w:t>
      </w:r>
    </w:p>
    <w:p w:rsidR="008661B7" w:rsidRPr="008661B7" w:rsidRDefault="008661B7" w:rsidP="0013748E">
      <w:r>
        <w:t xml:space="preserve">Valore nominale è il valore </w:t>
      </w:r>
    </w:p>
    <w:sectPr w:rsidR="008661B7" w:rsidRPr="008661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0F4"/>
    <w:multiLevelType w:val="hybridMultilevel"/>
    <w:tmpl w:val="924A9B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60837"/>
    <w:multiLevelType w:val="hybridMultilevel"/>
    <w:tmpl w:val="CF42B1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A7F61"/>
    <w:multiLevelType w:val="hybridMultilevel"/>
    <w:tmpl w:val="F0EAFD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246D4"/>
    <w:multiLevelType w:val="hybridMultilevel"/>
    <w:tmpl w:val="DAF8DE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37F92"/>
    <w:multiLevelType w:val="hybridMultilevel"/>
    <w:tmpl w:val="91922F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A6413"/>
    <w:multiLevelType w:val="hybridMultilevel"/>
    <w:tmpl w:val="D7185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1607A"/>
    <w:multiLevelType w:val="hybridMultilevel"/>
    <w:tmpl w:val="C2282F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B2341A"/>
    <w:multiLevelType w:val="hybridMultilevel"/>
    <w:tmpl w:val="17AEE1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A7675D"/>
    <w:multiLevelType w:val="hybridMultilevel"/>
    <w:tmpl w:val="68F614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5F7D1E"/>
    <w:multiLevelType w:val="hybridMultilevel"/>
    <w:tmpl w:val="9BD0167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0F8800F7"/>
    <w:multiLevelType w:val="hybridMultilevel"/>
    <w:tmpl w:val="52329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A06F0A"/>
    <w:multiLevelType w:val="hybridMultilevel"/>
    <w:tmpl w:val="3836D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7029F2"/>
    <w:multiLevelType w:val="hybridMultilevel"/>
    <w:tmpl w:val="C3DC7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546C2F"/>
    <w:multiLevelType w:val="hybridMultilevel"/>
    <w:tmpl w:val="441EA7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157FF7"/>
    <w:multiLevelType w:val="hybridMultilevel"/>
    <w:tmpl w:val="FF7A7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F7B38"/>
    <w:multiLevelType w:val="hybridMultilevel"/>
    <w:tmpl w:val="D98C5F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8135BC"/>
    <w:multiLevelType w:val="hybridMultilevel"/>
    <w:tmpl w:val="6CEC19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72F23"/>
    <w:multiLevelType w:val="hybridMultilevel"/>
    <w:tmpl w:val="05C47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CC2019"/>
    <w:multiLevelType w:val="hybridMultilevel"/>
    <w:tmpl w:val="22187C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AC6BBF"/>
    <w:multiLevelType w:val="hybridMultilevel"/>
    <w:tmpl w:val="9844D1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1D3E5F"/>
    <w:multiLevelType w:val="hybridMultilevel"/>
    <w:tmpl w:val="19868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74784F"/>
    <w:multiLevelType w:val="hybridMultilevel"/>
    <w:tmpl w:val="9A32FD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542D1F"/>
    <w:multiLevelType w:val="hybridMultilevel"/>
    <w:tmpl w:val="97F2B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AF6BF5"/>
    <w:multiLevelType w:val="hybridMultilevel"/>
    <w:tmpl w:val="E52A2A7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72D0987"/>
    <w:multiLevelType w:val="hybridMultilevel"/>
    <w:tmpl w:val="55786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7403D4"/>
    <w:multiLevelType w:val="hybridMultilevel"/>
    <w:tmpl w:val="2B6E7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4"/>
  </w:num>
  <w:num w:numId="4">
    <w:abstractNumId w:val="11"/>
  </w:num>
  <w:num w:numId="5">
    <w:abstractNumId w:val="8"/>
  </w:num>
  <w:num w:numId="6">
    <w:abstractNumId w:val="13"/>
  </w:num>
  <w:num w:numId="7">
    <w:abstractNumId w:val="21"/>
  </w:num>
  <w:num w:numId="8">
    <w:abstractNumId w:val="2"/>
  </w:num>
  <w:num w:numId="9">
    <w:abstractNumId w:val="20"/>
  </w:num>
  <w:num w:numId="10">
    <w:abstractNumId w:val="10"/>
  </w:num>
  <w:num w:numId="11">
    <w:abstractNumId w:val="16"/>
  </w:num>
  <w:num w:numId="12">
    <w:abstractNumId w:val="0"/>
  </w:num>
  <w:num w:numId="13">
    <w:abstractNumId w:val="14"/>
  </w:num>
  <w:num w:numId="14">
    <w:abstractNumId w:val="25"/>
  </w:num>
  <w:num w:numId="15">
    <w:abstractNumId w:val="7"/>
  </w:num>
  <w:num w:numId="16">
    <w:abstractNumId w:val="23"/>
  </w:num>
  <w:num w:numId="17">
    <w:abstractNumId w:val="9"/>
  </w:num>
  <w:num w:numId="18">
    <w:abstractNumId w:val="1"/>
  </w:num>
  <w:num w:numId="19">
    <w:abstractNumId w:val="5"/>
  </w:num>
  <w:num w:numId="20">
    <w:abstractNumId w:val="3"/>
  </w:num>
  <w:num w:numId="21">
    <w:abstractNumId w:val="12"/>
  </w:num>
  <w:num w:numId="22">
    <w:abstractNumId w:val="17"/>
  </w:num>
  <w:num w:numId="23">
    <w:abstractNumId w:val="22"/>
  </w:num>
  <w:num w:numId="24">
    <w:abstractNumId w:val="24"/>
  </w:num>
  <w:num w:numId="25">
    <w:abstractNumId w:val="1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B58"/>
    <w:rsid w:val="00101DDF"/>
    <w:rsid w:val="0013748E"/>
    <w:rsid w:val="002226DA"/>
    <w:rsid w:val="002D13E8"/>
    <w:rsid w:val="006C6628"/>
    <w:rsid w:val="00837BAC"/>
    <w:rsid w:val="008661B7"/>
    <w:rsid w:val="008F081D"/>
    <w:rsid w:val="00A44ECA"/>
    <w:rsid w:val="00B1620B"/>
    <w:rsid w:val="00B17B58"/>
    <w:rsid w:val="00C00664"/>
    <w:rsid w:val="00CE0B18"/>
    <w:rsid w:val="00D92D7C"/>
    <w:rsid w:val="00DB25F2"/>
    <w:rsid w:val="00E81F1C"/>
    <w:rsid w:val="00F1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0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F0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620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B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B25F2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37B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37B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F0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F0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0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F0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620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B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B25F2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37B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37B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F0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F0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Seregon</dc:creator>
  <cp:keywords/>
  <dc:description/>
  <cp:lastModifiedBy>Lord Seregon</cp:lastModifiedBy>
  <cp:revision>3</cp:revision>
  <dcterms:created xsi:type="dcterms:W3CDTF">2019-01-25T13:59:00Z</dcterms:created>
  <dcterms:modified xsi:type="dcterms:W3CDTF">2019-01-26T17:26:00Z</dcterms:modified>
</cp:coreProperties>
</file>