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Público-alvo: </w:t>
      </w:r>
      <w:r w:rsidDel="00000000" w:rsidR="00000000" w:rsidRPr="00000000">
        <w:rPr>
          <w:sz w:val="24"/>
          <w:szCs w:val="24"/>
          <w:rtl w:val="0"/>
        </w:rPr>
        <w:t xml:space="preserve">idade? sexo? região onde vivem? motivo de interesse nos cursos? 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do site para o Ciclos IDH: </w:t>
      </w:r>
      <w:r w:rsidDel="00000000" w:rsidR="00000000" w:rsidRPr="00000000">
        <w:rPr>
          <w:sz w:val="24"/>
          <w:szCs w:val="24"/>
          <w:rtl w:val="0"/>
        </w:rPr>
        <w:t xml:space="preserve">realizar vendas online? Ser um portal de informações? Captar leads? Visibilidade da marca?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do site para o consumidor do Ciclos IDH:</w:t>
      </w:r>
      <w:r w:rsidDel="00000000" w:rsidR="00000000" w:rsidRPr="00000000">
        <w:rPr>
          <w:sz w:val="24"/>
          <w:szCs w:val="24"/>
          <w:rtl w:val="0"/>
        </w:rPr>
        <w:t xml:space="preserve"> desenvolvimento profissional? interesse na área? busca por informações e notícias relacionadas à área?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Logo em todos os formatos e cores: JPG, PNG, etc.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Textos pequenos que considerem importantes para estar na página principal do site, como: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 a equipe e empresa;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 o ensino presencial e EAD;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 os cursos;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Links para as redes sociais da empresa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 a empresa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Textos sobre a empresa (pode detalhar bastante o texto criado para a Home do site). Aqui podemos incluir algo também sobre os pilares, missão, valores da empresa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Sobre o ensino presencial e EAD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Textos detalhados sobre o ensino presencial e EAD.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Cursos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Nomes de todos os cursos;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Informações (textos detalhados sobre o curso, objetivos, conteúdo programático, certificações, EAD ou presencial, etc) de cada curso;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Preço de cada curso;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Fotografias de cada curso (se houver).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Luciana, lembro de você mencionar que utiliza o PagSeguro como método de pagamento… se for o caso, seria bom configurarmos ele para venda no site. Poderia criar um acesso para nós na sua conta, por favor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? Se não puder, crie por favor links de pagamento e nos encaminhe.</w:t>
      </w:r>
    </w:p>
    <w:p w:rsidR="00000000" w:rsidDel="00000000" w:rsidP="00000000" w:rsidRDefault="00000000" w:rsidRPr="00000000" w14:paraId="0000001A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para pagamento do 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 não utilizar o PagSeguro, precisamos definir os métodos de pagamento do site e buscar uma solução que caiba no bolso de vocês. Se tiverem sugestões ou queira listar o que aceitam como pagamento (cartões de crédito, débito, boleto, etc):</w:t>
      </w:r>
    </w:p>
    <w:p w:rsidR="00000000" w:rsidDel="00000000" w:rsidP="00000000" w:rsidRDefault="00000000" w:rsidRPr="00000000" w14:paraId="0000001E">
      <w:pPr>
        <w:ind w:left="0" w:firstLine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de pagamentos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Blog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Textos ou notícias para inserirmos no blog, pelo menos 3 ou 4 se possível;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Contato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Telefone para contato;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Whatsapp (caso utilize) para contato;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Endereço;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E-mail;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Campos do formulário de contato que gostariam que fossem inseridos (inserir um asterisco na frente caso seja um campo obrigatório):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Nome *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E-mail *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Telefone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Estado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Curso de interesse (menu de seleção)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Assunto *</w:t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Mensagem *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Qual e-mail deve receber as inscrições da newsletter e do formulário de contato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 w14:paraId="0000003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Aceite de cookies, política de privacidade, termos de uso, trocas e devoluções: Essas políticas abrangem as situações em que um consumidor poderá trocar ou devolver mercadorias e como ele poderá realizar tais coisas. Elas também protegem você lojista virtual da responsabilidade por erros de terceiros.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Condições de Compra e Venda: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Expõem as regras gerais acerca de como um produto é comercializado e entregue por um determinado site e-commerce. Elas podem envolver regras para o frete, descontos, condições de parcelamento, etc.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Políticas de Entrega: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Apresentam as condições gerais sobre como as entregas são feitas pela sua loja virtual aos consumidores finais. Aborda coisas como os dias de funcionamento e o período do dia em que as entregas acontecem. Também podem mencionar procedimentos para casos de alterações de endereços, entre outras coisas.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CNPJ, nome da empresa, informações de contato obrigatórias no rodapé.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