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Arial" w:cs="Arial" w:eastAsia="Arial" w:hAnsi="Arial"/>
        </w:rPr>
      </w:pPr>
      <w:bookmarkStart w:colFirst="0" w:colLast="0" w:name="_heading=h.ezciuvmkbhym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Plano de Testes - Sistema de Apoio à Causa Animal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1"/>
        <w:keepLines w:val="1"/>
        <w:spacing w:line="276" w:lineRule="auto"/>
        <w:rPr>
          <w:rFonts w:ascii="Arial" w:cs="Arial" w:eastAsia="Arial" w:hAnsi="Arial"/>
        </w:rPr>
      </w:pPr>
      <w:bookmarkStart w:colFirst="0" w:colLast="0" w:name="_heading=h.e4vveyg2l8bb" w:id="1"/>
      <w:bookmarkEnd w:id="1"/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Objetivos dos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Garantir que o sistema atenda aos requisitos especificados por meio da execução de testes que verifiquem sua funcionalidade, desempenho, segurança e usabilidade, contribuindo para a entrega de um software confiável e de qualidade.</w:t>
      </w:r>
    </w:p>
    <w:p w:rsidR="00000000" w:rsidDel="00000000" w:rsidP="00000000" w:rsidRDefault="00000000" w:rsidRPr="00000000" w14:paraId="00000004">
      <w:pPr>
        <w:pStyle w:val="Heading2"/>
        <w:keepNext w:val="1"/>
        <w:keepLines w:val="1"/>
        <w:spacing w:line="276" w:lineRule="auto"/>
        <w:rPr>
          <w:rFonts w:ascii="Arial" w:cs="Arial" w:eastAsia="Arial" w:hAnsi="Arial"/>
        </w:rPr>
      </w:pPr>
      <w:bookmarkStart w:colFirst="0" w:colLast="0" w:name="_heading=h.fojig7y2zpmn" w:id="2"/>
      <w:bookmarkEnd w:id="2"/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Funcionalidades e </w:t>
      </w:r>
      <w:r w:rsidDel="00000000" w:rsidR="00000000" w:rsidRPr="00000000">
        <w:rPr>
          <w:rFonts w:ascii="Arial" w:cs="Arial" w:eastAsia="Arial" w:hAnsi="Arial"/>
          <w:rtl w:val="0"/>
        </w:rPr>
        <w:t xml:space="preserve">Métodos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 Testes</w:t>
      </w:r>
      <w:r w:rsidDel="00000000" w:rsidR="00000000" w:rsidRPr="00000000">
        <w:rPr>
          <w:rtl w:val="0"/>
        </w:rPr>
      </w:r>
    </w:p>
    <w:tbl>
      <w:tblPr>
        <w:tblStyle w:val="Table1"/>
        <w:tblW w:w="6912.0" w:type="dxa"/>
        <w:jc w:val="left"/>
        <w:tblInd w:w="-108.0" w:type="dxa"/>
        <w:tblLayout w:type="fixed"/>
        <w:tblLook w:val="0000"/>
      </w:tblPr>
      <w:tblGrid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Funcionalidade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Objetivo do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Método de Teste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RF01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Cadastro de 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Verificar se o sistema permite cadastrar novos usuários corretamente.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Testar preenchimento com dados válidos e inválidos (e-mail duplicado, campos vazios).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RF02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Login de 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Confirmar que usuários cadastrados conseguem acessar o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Testar login com combinações corretas/incorretas de e-mail/senha.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RF03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Publicar anúncio de animal perdido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Validar a publicação de anúncio com dados obrigatórios.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Simular preenchimento do formulário e checar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o anúncio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é exibido.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RF04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Solicitação de resgate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Verificar se o formulário de resgate permite registrar e exibir solicitações.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Testar inserção de dados e se a solicitação é exibida.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RF05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Publicar ações de adoção/doação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Garantir publicação correta das ações e visibilidade para os usuários.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Testar fluxo de publicação e listagem.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RF06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Oferta de lar temporário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Confirmar que o sistema registra e exibe ofertas de lares temporários.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Simular cadastro de oferta e verificação de exibição.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RF07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Comentários nas publicações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Verificar a inserção e exibição de comentários em posts.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Testar envio, salvamento e exibição de comentários.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keepNext w:val="1"/>
        <w:keepLines w:val="1"/>
        <w:spacing w:line="276" w:lineRule="auto"/>
        <w:rPr>
          <w:rFonts w:ascii="Arial" w:cs="Arial" w:eastAsia="Arial" w:hAnsi="Arial"/>
          <w:vertAlign w:val="baseline"/>
        </w:rPr>
      </w:pPr>
      <w:bookmarkStart w:colFirst="0" w:colLast="0" w:name="_heading=h.2fk7tnpifgeu" w:id="3"/>
      <w:bookmarkEnd w:id="3"/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Requisitos Não Funcionais e </w:t>
      </w:r>
      <w:r w:rsidDel="00000000" w:rsidR="00000000" w:rsidRPr="00000000">
        <w:rPr>
          <w:rFonts w:ascii="Arial" w:cs="Arial" w:eastAsia="Arial" w:hAnsi="Arial"/>
          <w:rtl w:val="0"/>
        </w:rPr>
        <w:t xml:space="preserve">Métodos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 Teste</w:t>
      </w:r>
    </w:p>
    <w:tbl>
      <w:tblPr>
        <w:tblStyle w:val="Table2"/>
        <w:tblW w:w="6912.0" w:type="dxa"/>
        <w:jc w:val="left"/>
        <w:tblInd w:w="-108.0" w:type="dxa"/>
        <w:tblLayout w:type="fixed"/>
        <w:tblLook w:val="0000"/>
      </w:tblPr>
      <w:tblGrid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Objetivo do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Avaliar se o sistema é intuitivo para diferentes perfis de usuário.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Testes com usuários reais, feedback e observação.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Tempo de processamento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Avaliar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se o tempo de resposta está adequado.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Ferramentas de teste de desempenho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Proteção de informações pessoais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Garantir que dados sensíveis não sejam acessíveis por outros usuários.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Testes de acesso indevido, simulação de invasão.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Style w:val="Heading2"/>
        <w:keepNext w:val="1"/>
        <w:keepLines w:val="1"/>
        <w:spacing w:line="276" w:lineRule="auto"/>
        <w:rPr>
          <w:rFonts w:ascii="Arial" w:cs="Arial" w:eastAsia="Arial" w:hAnsi="Arial"/>
        </w:rPr>
      </w:pPr>
      <w:bookmarkStart w:colFirst="0" w:colLast="0" w:name="_heading=h.y1h3wk7exctg" w:id="4"/>
      <w:bookmarkEnd w:id="4"/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Complemento Técnico: Testes de Caixa Branca</w:t>
      </w:r>
      <w:r w:rsidDel="00000000" w:rsidR="00000000" w:rsidRPr="00000000">
        <w:rPr>
          <w:rtl w:val="0"/>
        </w:rPr>
      </w:r>
    </w:p>
    <w:tbl>
      <w:tblPr>
        <w:tblStyle w:val="Table3"/>
        <w:tblW w:w="5760.0" w:type="dxa"/>
        <w:jc w:val="left"/>
        <w:tblInd w:w="-108.0" w:type="dxa"/>
        <w:tblLayout w:type="fixed"/>
        <w:tblLook w:val="0000"/>
      </w:tblPr>
      <w:tblGrid>
        <w:gridCol w:w="2880"/>
        <w:gridCol w:w="2880"/>
        <w:tblGridChange w:id="0">
          <w:tblGrid>
            <w:gridCol w:w="2880"/>
            <w:gridCol w:w="2880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Objetivo do Teste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Validação de campos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Verificar se as funções internas tratam corretamente os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Autenticação e sessões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Verificar se o sistema implementa corretamente as regras de login/autenticação.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Regras de negócios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Confirmar que as condições lógicas são corretamente aplicadas.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Style w:val="Heading2"/>
        <w:keepNext w:val="1"/>
        <w:keepLines w:val="1"/>
        <w:spacing w:line="276" w:lineRule="auto"/>
        <w:rPr>
          <w:rFonts w:ascii="Arial" w:cs="Arial" w:eastAsia="Arial" w:hAnsi="Arial"/>
        </w:rPr>
      </w:pPr>
      <w:bookmarkStart w:colFirst="0" w:colLast="0" w:name="_heading=h.qvynkfvffcyd" w:id="5"/>
      <w:bookmarkEnd w:id="5"/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Tipos de Teste Utilizados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Caixa Preta: Foco na funcionalidade sem olhar o código.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Caixa Branca: Foco interno, com análise da lógica do código.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Teste Funcional: Verifica se cada funcionalidade faz o que deve.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Teste Não Funcional: Verifica requisitos como desempenho, usabilidade e segurança.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Teste de Unidade: Testa componentes isoladamente.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Teste de Integração: Testa a comunicação entre diferentes módulos.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Teste de Usabilidade: Verifique se o sistema é fácil de usar.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Teste de Segurança: Avalia proteção contra acessos indevidos.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br w:type="textWrapping"/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line="276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line="276" w:lineRule="auto"/>
    </w:pPr>
    <w:rPr>
      <w:rFonts w:ascii="Calibri" w:cs="Calibri" w:eastAsia="Calibri" w:hAnsi="Calibri"/>
      <w:color w:val="17365d"/>
      <w:sz w:val="52"/>
      <w:szCs w:val="5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Oqr+mwrunNF3D4dXhX04+5Vaug==">CgMxLjAyDmguZXpjaXV2bWtiaHltMg5oLmU0dnZleWcybDhiYjIOaC5mb2ppZzd5MnpwbW4yDmguMmZrN3RucGlmZ2V1Mg5oLnkxaDN3azdleGN0ZzIOaC5xdnlua2Z2ZmZjeWQ4AHIhMW9nbWFDbXNuWk93cTdCTDRYdWxsenlCbGtIeFluRWtK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