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lang w:val="pt-BR"/>
        </w:rPr>
      </w:pPr>
      <w:r>
        <w:rPr/>
        <mc:AlternateContent>
          <mc:Choice Requires="wps">
            <w:drawing>
              <wp:inline distT="0" distB="0" distL="0" distR="0" wp14:anchorId="22D4E75A">
                <wp:extent cx="1188085" cy="1298575"/>
                <wp:effectExtent l="0" t="0" r="0" b="0"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187280" cy="1297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19050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2" stroked="f" style="position:absolute;margin-left:0pt;margin-top:0pt;width:93.45pt;height:102.15pt" wp14:anchorId="22D4E75A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/>
      </w:pPr>
      <w:r>
        <w:rPr>
          <w:b/>
          <w:lang w:val="pt-BR"/>
        </w:rPr>
        <w:t xml:space="preserve">RELATÓRIO DO PROJETO: PROCESSADOR KRAKEN 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  <w:t xml:space="preserve">ALUNOS: </w:t>
      </w:r>
    </w:p>
    <w:p>
      <w:pPr>
        <w:pStyle w:val="NoSpacing"/>
        <w:ind w:left="851" w:hanging="0"/>
        <w:rPr/>
      </w:pPr>
      <w:r>
        <w:rPr>
          <w:b/>
          <w:lang w:val="pt-BR"/>
        </w:rPr>
        <w:t>DÉBORA BIANCA TAVEIRA DE MOURA – 2016011555</w:t>
      </w:r>
    </w:p>
    <w:p>
      <w:pPr>
        <w:pStyle w:val="NoSpacing"/>
        <w:ind w:left="851" w:hanging="0"/>
        <w:rPr/>
      </w:pPr>
      <w:r>
        <w:rPr>
          <w:b/>
          <w:lang w:val="pt-BR"/>
        </w:rPr>
        <w:t>EWELLY FABIANE CUNHA DE SOUSA – 2016011439</w:t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/>
      </w:pPr>
      <w:r>
        <w:rPr>
          <w:b/>
          <w:lang w:val="pt-BR"/>
        </w:rPr>
        <w:t>Janeiro de 2018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Boa Vista/Roraima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/>
        <mc:AlternateContent>
          <mc:Choice Requires="wps">
            <w:drawing>
              <wp:inline distT="0" distB="0" distL="0" distR="0" wp14:anchorId="41647D22">
                <wp:extent cx="1188085" cy="1298575"/>
                <wp:effectExtent l="0" t="0" r="0" b="0"/>
                <wp:docPr id="2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187280" cy="1297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19050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2" stroked="f" style="position:absolute;margin-left:0pt;margin-top:0pt;width:93.45pt;height:102.15pt" wp14:anchorId="41647D22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/>
      </w:pPr>
      <w:r>
        <w:rPr>
          <w:b/>
          <w:lang w:val="pt-BR"/>
        </w:rPr>
        <w:t xml:space="preserve">RELATÓRIO DO PROJETO: PROCESSADOR KRAKEN 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/>
      </w:pPr>
      <w:r>
        <w:rPr>
          <w:b/>
          <w:lang w:val="pt-BR"/>
        </w:rPr>
        <w:t>Janeiro de 2018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Boa Vista/Roraima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center"/>
        <w:rPr>
          <w:rFonts w:eastAsia="chs_boot" w:cs="Calibri" w:cstheme="minorHAnsi"/>
          <w:b/>
          <w:b/>
          <w:sz w:val="24"/>
          <w:szCs w:val="24"/>
          <w:lang w:val="pt-BR"/>
        </w:rPr>
      </w:pPr>
      <w:r>
        <w:rPr>
          <w:rFonts w:eastAsia="chs_boot" w:cs="Calibri" w:cstheme="minorHAnsi"/>
          <w:b/>
          <w:sz w:val="24"/>
          <w:szCs w:val="24"/>
          <w:lang w:val="pt-BR"/>
        </w:rPr>
        <w:t>Resumo</w:t>
      </w:r>
    </w:p>
    <w:p>
      <w:pPr>
        <w:pStyle w:val="Normal"/>
        <w:ind w:firstLine="72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firstLine="1134"/>
        <w:jc w:val="both"/>
        <w:rPr/>
      </w:pPr>
      <w:r>
        <w:rPr>
          <w:color w:val="000000"/>
          <w:lang w:val="pt-BR"/>
        </w:rPr>
        <w:t xml:space="preserve">Este relatório aborda o projeto e a implementação do processador </w:t>
      </w:r>
      <w:r>
        <w:rPr>
          <w:color w:val="000000"/>
          <w:lang w:val="pt-BR"/>
        </w:rPr>
        <w:t>de 8 bits</w:t>
      </w:r>
      <w:r>
        <w:rPr>
          <w:color w:val="000000"/>
          <w:lang w:val="pt-BR"/>
        </w:rPr>
        <w:t xml:space="preserve"> </w:t>
      </w:r>
      <w:r>
        <w:rPr>
          <w:b/>
          <w:bCs/>
          <w:color w:val="000000"/>
          <w:lang w:val="pt-BR"/>
        </w:rPr>
        <w:t>Kraken</w:t>
      </w:r>
      <w:r>
        <w:rPr>
          <w:color w:val="000000"/>
          <w:lang w:val="pt-BR"/>
        </w:rPr>
        <w:t xml:space="preserve">, da disciplina de Arquitetura e organização de computadores, desenvolvido pelas alunas Débora Bianca e Ewelly Fabiane. Neste documento estarão descritos os componentes do processador e seu respectivo datapath, o formato de suas instruções, </w:t>
      </w:r>
      <w:r>
        <w:rPr>
          <w:color w:val="000000"/>
          <w:lang w:val="pt-BR"/>
        </w:rPr>
        <w:t>baseado no aprendizado da disciplina.</w:t>
      </w:r>
    </w:p>
    <w:p>
      <w:pPr>
        <w:pStyle w:val="Normal"/>
        <w:ind w:firstLine="1134"/>
        <w:jc w:val="both"/>
        <w:rPr/>
      </w:pPr>
      <w:r>
        <w:rPr>
          <w:color w:val="000000"/>
          <w:lang w:val="pt-BR"/>
        </w:rPr>
        <w:t xml:space="preserve">O </w:t>
      </w:r>
      <w:r>
        <w:rPr>
          <w:color w:val="000000"/>
          <w:lang w:val="pt-BR"/>
        </w:rPr>
        <w:t xml:space="preserve">nome do processador faz analogia ao </w:t>
      </w:r>
      <w:r>
        <w:rPr>
          <w:b/>
          <w:bCs/>
          <w:color w:val="000000"/>
          <w:lang w:val="pt-BR"/>
        </w:rPr>
        <w:t>Kraken</w:t>
      </w:r>
      <w:r>
        <w:rPr>
          <w:color w:val="000000"/>
          <w:lang w:val="pt-BR"/>
        </w:rPr>
        <w:t xml:space="preserve"> da mitologia nórdica, sendo 8 de seus tentáculos referência aos 8 bits do processador. Os seus tentáculos têm a intenção de capturar alimento, assim como nosso processador captura suas oito instruções, mergulhado em um mar de binários.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sdt>
      <w:sdtPr>
        <w:docPartObj>
          <w:docPartGallery w:val="Table of Contents"/>
          <w:docPartUnique w:val="true"/>
        </w:docPartObj>
        <w:id w:val="1203426747"/>
      </w:sdtPr>
      <w:sdtContent>
        <w:p>
          <w:pPr>
            <w:pStyle w:val="Normal"/>
            <w:jc w:val="center"/>
            <w:rPr>
              <w:b/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Sumrio1"/>
            <w:tabs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44681789">
            <w:r>
              <w:rPr>
                <w:webHidden/>
                <w:rStyle w:val="Vnculodendice"/>
                <w:vanish w:val="false"/>
                <w:lang w:val="pt-BR"/>
              </w:rPr>
              <w:t>1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0">
            <w:r>
              <w:rPr>
                <w:webHidden/>
                <w:rStyle w:val="Vnculodendice"/>
                <w:vanish w:val="false"/>
                <w:lang w:val="pt-BR"/>
              </w:rPr>
              <w:t>1.1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lang w:val="pt-BR"/>
              </w:rPr>
              <w:t>Plataforma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828" w:leader="dot"/>
            </w:tabs>
            <w:rPr/>
          </w:pPr>
          <w:hyperlink w:anchor="_Toc444681791">
            <w:r>
              <w:rPr>
                <w:webHidden/>
                <w:rStyle w:val="Vnculodendice"/>
                <w:vanish w:val="false"/>
                <w:lang w:val="pt-BR"/>
              </w:rPr>
              <w:t>1.2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lang w:val="pt-BR"/>
              </w:rPr>
              <w:t>Conjunto de instruções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Sumrio2"/>
            <w:tabs>
              <w:tab w:val="left" w:pos="880" w:leader="none"/>
              <w:tab w:val="right" w:pos="8828" w:leader="dot"/>
            </w:tabs>
            <w:rPr/>
          </w:pPr>
          <w:hyperlink w:anchor="_Toc444681792">
            <w:r>
              <w:rPr>
                <w:webHidden/>
                <w:rStyle w:val="Vnculodendice"/>
                <w:vanish w:val="false"/>
                <w:lang w:val="pt-BR"/>
              </w:rPr>
              <w:t>1.3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lang w:val="pt-BR"/>
              </w:rPr>
              <w:t>Descrição do Hardware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Sumrio3"/>
            <w:tabs>
              <w:tab w:val="left" w:pos="1320" w:leader="none"/>
              <w:tab w:val="right" w:pos="8828" w:leader="dot"/>
            </w:tabs>
            <w:rPr/>
          </w:pPr>
          <w:hyperlink w:anchor="_Toc444681793">
            <w:r>
              <w:rPr>
                <w:webHidden/>
                <w:rStyle w:val="Vnculodendice"/>
                <w:vanish w:val="false"/>
              </w:rPr>
              <w:t>1.3.1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</w:rPr>
              <w:t>ALU ou ULA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Sumrio3"/>
            <w:tabs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4">
            <w:r>
              <w:rPr>
                <w:webHidden/>
                <w:rStyle w:val="Vnculodendice"/>
                <w:vanish w:val="false"/>
              </w:rPr>
              <w:t>1.3.2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</w:rPr>
              <w:t>BDRegister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5">
            <w:r>
              <w:rPr>
                <w:webHidden/>
                <w:rStyle w:val="Vnculodendice"/>
                <w:vanish w:val="false"/>
              </w:rPr>
              <w:t>1.3.3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</w:rPr>
              <w:t>Clock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6">
            <w:r>
              <w:rPr>
                <w:webHidden/>
                <w:rStyle w:val="Vnculodendice"/>
                <w:vanish w:val="false"/>
              </w:rPr>
              <w:t>1.3.4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</w:rPr>
              <w:t>Controle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7">
            <w:r>
              <w:rPr>
                <w:webHidden/>
                <w:rStyle w:val="Vnculodendice"/>
                <w:vanish w:val="false"/>
              </w:rPr>
              <w:t>1.3.5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</w:rPr>
              <w:t>Memória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8">
            <w:r>
              <w:rPr>
                <w:webHidden/>
                <w:rStyle w:val="Vnculodendice"/>
                <w:vanish w:val="false"/>
              </w:rPr>
              <w:t>1.3.6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</w:rPr>
              <w:t>Memória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9">
            <w:r>
              <w:rPr>
                <w:webHidden/>
                <w:rStyle w:val="Vnculodendice"/>
                <w:vanish w:val="false"/>
              </w:rPr>
              <w:t>1.3.7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</w:rPr>
              <w:t>Somador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0">
            <w:r>
              <w:rPr>
                <w:webHidden/>
                <w:rStyle w:val="Vnculodendice"/>
                <w:vanish w:val="false"/>
              </w:rPr>
              <w:t>1.3.8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</w:rPr>
              <w:t>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1">
            <w:r>
              <w:rPr>
                <w:webHidden/>
                <w:rStyle w:val="Vnculodendice"/>
                <w:vanish w:val="false"/>
                <w:lang w:val="pt-BR"/>
              </w:rPr>
              <w:t>1.3.9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lang w:val="pt-BR"/>
              </w:rPr>
              <w:t>Mux_2x1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2">
            <w:r>
              <w:rPr>
                <w:webHidden/>
                <w:rStyle w:val="Vnculodendice"/>
                <w:vanish w:val="false"/>
                <w:lang w:val="pt-BR"/>
              </w:rPr>
              <w:t>1.3.10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lang w:val="pt-BR"/>
              </w:rPr>
              <w:t>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3">
            <w:r>
              <w:rPr>
                <w:webHidden/>
                <w:rStyle w:val="Vnculodendice"/>
                <w:vanish w:val="false"/>
                <w:lang w:val="pt-BR"/>
              </w:rPr>
              <w:t>1.3.11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lang w:val="pt-BR"/>
              </w:rPr>
              <w:t>ZERO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4">
            <w:r>
              <w:rPr>
                <w:webHidden/>
                <w:rStyle w:val="Vnculodendice"/>
                <w:vanish w:val="false"/>
                <w:lang w:val="pt-BR"/>
              </w:rPr>
              <w:t>1.4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lang w:val="pt-BR"/>
              </w:rPr>
              <w:t>Datapath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5">
            <w:r>
              <w:rPr>
                <w:webHidden/>
                <w:rStyle w:val="Vnculodendice"/>
                <w:vanish w:val="false"/>
                <w:lang w:val="pt-BR"/>
              </w:rPr>
              <w:t>2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lang w:val="pt-BR"/>
              </w:rPr>
              <w:t>Simulações 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6">
            <w:r>
              <w:rPr>
                <w:webHidden/>
                <w:rStyle w:val="Vnculodendice"/>
                <w:vanish w:val="false"/>
                <w:lang w:val="pt-BR"/>
              </w:rPr>
              <w:t>3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lang w:val="pt-BR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</w:r>
          <w: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>
      <w:pPr>
        <w:pStyle w:val="Normal"/>
        <w:jc w:val="center"/>
        <w:rPr/>
      </w:pPr>
      <w:r>
        <w:rPr/>
      </w:r>
    </w:p>
    <w:p>
      <w:pPr>
        <w:pStyle w:val="Tableoffigures"/>
        <w:tabs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r>
        <w:fldChar w:fldCharType="begin"/>
      </w:r>
      <w:r>
        <w:instrText> TOC \c "Figura" </w:instrText>
      </w:r>
      <w:r>
        <w:fldChar w:fldCharType="separate"/>
      </w:r>
      <w:hyperlink w:anchor="_Toc444681815">
        <w:r>
          <w:rPr>
            <w:webHidden/>
          </w:rPr>
          <w:fldChar w:fldCharType="begin"/>
        </w:r>
        <w:r>
          <w:rPr>
            <w:webHidden/>
          </w:rPr>
          <w:instrText>PAGEREF _Toc444681815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Figura 1 - Especificações no Quartus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16">
        <w:r>
          <w:rPr>
            <w:webHidden/>
            <w:rStyle w:val="Vnculodendice"/>
            <w:vanish w:val="false"/>
            <w:lang w:val="pt-BR"/>
          </w:rPr>
          <w:t>Figura 2 - Bloco simbólico do componente QALU gerado pelo Quartus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17">
        <w:r>
          <w:rPr>
            <w:webHidden/>
            <w:rStyle w:val="Vnculodendice"/>
            <w:vanish w:val="false"/>
            <w:lang w:val="pt-BR"/>
          </w:rPr>
          <w:t>Figura 19 - Resultado na waveform.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Normal"/>
        <w:rPr>
          <w:lang w:val="pt-BR"/>
        </w:rPr>
      </w:pPr>
      <w:r>
        <w:rPr>
          <w:lang w:val="pt-BR"/>
        </w:rPr>
      </w:r>
      <w:r>
        <w:fldChar w:fldCharType="end"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bookmarkStart w:id="0" w:name="_GoBack"/>
      <w:bookmarkEnd w:id="0"/>
      <w:r>
        <w:rPr>
          <w:b/>
          <w:sz w:val="28"/>
          <w:szCs w:val="28"/>
          <w:lang w:val="pt-BR"/>
        </w:rPr>
        <w:t>Lista de Tabelas</w:t>
      </w:r>
    </w:p>
    <w:p>
      <w:pPr>
        <w:pStyle w:val="Normal"/>
        <w:jc w:val="center"/>
        <w:rPr/>
      </w:pPr>
      <w:r>
        <w:rPr/>
      </w:r>
    </w:p>
    <w:p>
      <w:pPr>
        <w:pStyle w:val="Tableoffigures"/>
        <w:tabs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r>
        <w:fldChar w:fldCharType="begin"/>
      </w:r>
      <w:r>
        <w:instrText> TOC \c "Tabela" </w:instrText>
      </w:r>
      <w:r>
        <w:fldChar w:fldCharType="separate"/>
      </w:r>
      <w:hyperlink w:anchor="_Toc444681822">
        <w:r>
          <w:rPr>
            <w:webHidden/>
            <w:rStyle w:val="Vnculodendice"/>
            <w:vanish w:val="false"/>
            <w:lang w:val="pt-BR"/>
          </w:rPr>
          <w:t>Tabela 1 – Tabela que mostra a lista de Opcodes utilizadas pelo processador XXXX.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23">
        <w:r>
          <w:rPr>
            <w:webHidden/>
            <w:rStyle w:val="Vnculodendice"/>
            <w:vanish w:val="false"/>
            <w:lang w:val="pt-BR"/>
          </w:rPr>
          <w:t>Tabela 2 -  Detalhes das flags de controle do processador.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24">
        <w:r>
          <w:rPr>
            <w:webHidden/>
            <w:rStyle w:val="Vnculodendice"/>
            <w:vanish w:val="false"/>
            <w:lang w:val="pt-BR"/>
          </w:rPr>
          <w:t>Tabela 3 - Código Fibonacci para o processador Quantum/EXEMPLO.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Normal"/>
        <w:rPr>
          <w:lang w:val="pt-BR"/>
        </w:rPr>
      </w:pPr>
      <w:r>
        <w:rPr>
          <w:lang w:val="pt-BR"/>
        </w:rPr>
      </w:r>
      <w:r>
        <w:fldChar w:fldCharType="end"/>
      </w:r>
    </w:p>
    <w:p>
      <w:pPr>
        <w:pStyle w:val="Ttulo1"/>
        <w:numPr>
          <w:ilvl w:val="0"/>
          <w:numId w:val="2"/>
        </w:numPr>
        <w:rPr/>
      </w:pPr>
      <w:bookmarkStart w:id="1" w:name="_Toc444681789"/>
      <w:bookmarkEnd w:id="1"/>
      <w:r>
        <w:rPr>
          <w:color w:val="00000A"/>
          <w:lang w:val="pt-BR"/>
        </w:rPr>
        <w:t>Especificação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/>
      </w:pPr>
      <w:r>
        <w:rPr>
          <w:lang w:val="pt-BR"/>
        </w:rPr>
        <w:t xml:space="preserve">Nesta seção é apresentado o conjunto de itens para o desenvolvimento do processador </w:t>
      </w:r>
      <w:r>
        <w:rPr>
          <w:b/>
          <w:bCs/>
          <w:lang w:val="pt-BR"/>
        </w:rPr>
        <w:t>Kraken</w:t>
      </w:r>
      <w:r>
        <w:rPr>
          <w:lang w:val="pt-BR"/>
        </w:rPr>
        <w:t>, bem como a descrição detalhada de cada etapa da construção do processador e a definição de seus componentes.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" w:name="_Toc444681790"/>
      <w:bookmarkEnd w:id="2"/>
      <w:r>
        <w:rPr>
          <w:color w:val="00000A"/>
          <w:lang w:val="pt-BR"/>
        </w:rPr>
        <w:t>Plataforma de desenvolvimento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/>
      </w:pPr>
      <w:r>
        <w:rPr>
          <w:lang w:val="pt-BR"/>
        </w:rPr>
        <w:t xml:space="preserve">Para a implementação do processador </w:t>
      </w:r>
      <w:r>
        <w:rPr>
          <w:b/>
          <w:bCs/>
          <w:color w:val="000000"/>
          <w:lang w:val="pt-BR"/>
        </w:rPr>
        <w:t>Kraken</w:t>
      </w:r>
      <w:r>
        <w:rPr>
          <w:lang w:val="pt-BR"/>
        </w:rPr>
        <w:t xml:space="preserve"> foi utilizado a IDE Quartus Prime 17.1 Lite, e a linguagem utilizada foi VHDL.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3" w:name="_Toc444681791"/>
      <w:bookmarkEnd w:id="3"/>
      <w:r>
        <w:rPr>
          <w:color w:val="00000A"/>
          <w:lang w:val="pt-BR"/>
        </w:rPr>
        <w:t>Conjunto de instruções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576"/>
        <w:jc w:val="both"/>
        <w:rPr/>
      </w:pPr>
      <w:r>
        <w:rPr>
          <w:lang w:val="pt-BR"/>
        </w:rPr>
        <w:t xml:space="preserve">O processador </w:t>
      </w:r>
      <w:r>
        <w:rPr>
          <w:color w:val="000000"/>
          <w:lang w:val="pt-BR"/>
        </w:rPr>
        <w:t>Kraken possui 2 registradores: S0, S1.</w:t>
      </w:r>
      <w:r>
        <w:rPr>
          <w:lang w:val="pt-BR"/>
        </w:rPr>
        <w:t xml:space="preserve"> Assim como </w:t>
      </w:r>
      <w:r>
        <w:rPr>
          <w:color w:val="000000"/>
          <w:lang w:val="pt-BR"/>
        </w:rPr>
        <w:t>três</w:t>
      </w:r>
      <w:r>
        <w:rPr>
          <w:lang w:val="pt-BR"/>
        </w:rPr>
        <w:t xml:space="preserve"> formatos de instruções de 8 bits cada, Instruções do </w:t>
      </w:r>
      <w:r>
        <w:rPr>
          <w:b/>
          <w:lang w:val="pt-BR"/>
        </w:rPr>
        <w:t>tip</w:t>
      </w:r>
      <w:r>
        <w:rPr>
          <w:b/>
          <w:color w:val="000000"/>
          <w:lang w:val="pt-BR"/>
        </w:rPr>
        <w:t>o i (transferência), r (Aritmético), j (Lógico)</w:t>
      </w:r>
      <w:r>
        <w:rPr>
          <w:color w:val="000000"/>
          <w:lang w:val="pt-BR"/>
        </w:rPr>
        <w:t>,</w:t>
      </w:r>
      <w:r>
        <w:rPr>
          <w:lang w:val="pt-BR"/>
        </w:rPr>
        <w:t xml:space="preserve"> seguem algumas considerações sobre as estruturas contidas nas instruções:</w:t>
      </w:r>
    </w:p>
    <w:p>
      <w:pPr>
        <w:pStyle w:val="NoSpacing"/>
        <w:ind w:firstLine="576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000000"/>
          <w:lang w:val="pt-BR"/>
        </w:rPr>
        <w:t>Opcode</w:t>
      </w:r>
      <w:r>
        <w:rPr>
          <w:color w:val="000000"/>
          <w:lang w:val="pt-BR"/>
        </w:rPr>
        <w:t>: a operação básica a ser executada pelo processador, tradicionalmente chamado de código de operação;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b/>
          <w:color w:val="000000"/>
          <w:lang w:val="pt-BR"/>
        </w:rPr>
        <w:t>rs</w:t>
      </w:r>
      <w:r>
        <w:rPr>
          <w:color w:val="000000"/>
          <w:lang w:val="pt-BR"/>
        </w:rPr>
        <w:t>: o registrador contendo o primeiro operando fonte;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b/>
          <w:color w:val="000000"/>
          <w:lang w:val="pt-BR"/>
        </w:rPr>
        <w:t>rt</w:t>
      </w:r>
      <w:r>
        <w:rPr>
          <w:color w:val="000000"/>
          <w:lang w:val="pt-BR"/>
        </w:rPr>
        <w:t xml:space="preserve">: o registrador contendo o segundo operando fonte e adicionalmente para alguns tipos de instruções (ex. instruções do tipo </w:t>
      </w:r>
      <w:r>
        <w:rPr>
          <w:color w:val="000000"/>
          <w:lang w:val="pt-BR"/>
        </w:rPr>
        <w:t>I</w:t>
      </w:r>
      <w:r>
        <w:rPr>
          <w:color w:val="000000"/>
          <w:lang w:val="pt-BR"/>
        </w:rPr>
        <w:t>) é o registrador de destino;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b/>
          <w:b/>
          <w:bCs/>
          <w:u w:val="none"/>
        </w:rPr>
      </w:pPr>
      <w:r>
        <w:rPr>
          <w:b/>
          <w:bCs/>
          <w:u w:val="none"/>
          <w:lang w:val="pt-BR"/>
        </w:rPr>
        <w:t>TIPO DE INSTRUÇÃO:</w:t>
      </w:r>
    </w:p>
    <w:p>
      <w:pPr>
        <w:pStyle w:val="NoSpacing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Spacing"/>
        <w:numPr>
          <w:ilvl w:val="0"/>
          <w:numId w:val="5"/>
        </w:numPr>
        <w:rPr/>
      </w:pPr>
      <w:r>
        <w:rPr>
          <w:b/>
          <w:color w:val="CC0066"/>
          <w:lang w:val="pt-BR"/>
        </w:rPr>
        <w:t>Formato do tipo R (Aritmético)</w:t>
      </w:r>
      <w:r>
        <w:rPr>
          <w:b/>
          <w:lang w:val="pt-BR"/>
        </w:rPr>
        <w:t xml:space="preserve">: </w:t>
      </w:r>
      <w:r>
        <w:rPr>
          <w:b w:val="false"/>
          <w:bCs w:val="false"/>
          <w:lang w:val="pt-BR"/>
        </w:rPr>
        <w:t>Esse formato aborda instruções de adição, subtração,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3513" w:type="dxa"/>
        <w:jc w:val="left"/>
        <w:tblInd w:w="288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6"/>
        <w:gridCol w:w="851"/>
        <w:gridCol w:w="906"/>
      </w:tblGrid>
      <w:tr>
        <w:trPr/>
        <w:tc>
          <w:tcPr>
            <w:tcW w:w="1756" w:type="dxa"/>
            <w:tcBorders>
              <w:bottom w:val="nil"/>
              <w:insideH w:val="nil"/>
            </w:tcBorders>
            <w:shd w:fill="CC0066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pt-BR"/>
              </w:rPr>
              <w:t>Tipo R</w:t>
            </w:r>
          </w:p>
        </w:tc>
        <w:tc>
          <w:tcPr>
            <w:tcW w:w="851" w:type="dxa"/>
            <w:tcBorders>
              <w:bottom w:val="nil"/>
              <w:insideH w:val="nil"/>
            </w:tcBorders>
            <w:shd w:fill="CC0066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pt-BR"/>
              </w:rPr>
              <w:t>Reg1</w:t>
            </w:r>
          </w:p>
        </w:tc>
        <w:tc>
          <w:tcPr>
            <w:tcW w:w="906" w:type="dxa"/>
            <w:tcBorders>
              <w:bottom w:val="nil"/>
              <w:insideH w:val="nil"/>
            </w:tcBorders>
            <w:shd w:fill="CC0066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pt-BR"/>
              </w:rPr>
              <w:t>Reg2</w:t>
            </w:r>
          </w:p>
        </w:tc>
      </w:tr>
      <w:tr>
        <w:trPr/>
        <w:tc>
          <w:tcPr>
            <w:tcW w:w="175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Opcode</w:t>
            </w:r>
          </w:p>
        </w:tc>
        <w:tc>
          <w:tcPr>
            <w:tcW w:w="85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rs</w:t>
            </w:r>
          </w:p>
        </w:tc>
        <w:tc>
          <w:tcPr>
            <w:tcW w:w="90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rt</w:t>
            </w:r>
          </w:p>
        </w:tc>
      </w:tr>
      <w:tr>
        <w:trPr/>
        <w:tc>
          <w:tcPr>
            <w:tcW w:w="175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4</w:t>
            </w:r>
            <w:r>
              <w:rPr/>
              <w:t xml:space="preserve"> bits</w:t>
            </w:r>
          </w:p>
        </w:tc>
        <w:tc>
          <w:tcPr>
            <w:tcW w:w="8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2 bits</w:t>
            </w:r>
          </w:p>
        </w:tc>
        <w:tc>
          <w:tcPr>
            <w:tcW w:w="90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2</w:t>
            </w:r>
            <w:r>
              <w:rPr/>
              <w:t xml:space="preserve"> bits</w:t>
            </w:r>
          </w:p>
        </w:tc>
      </w:tr>
    </w:tbl>
    <w:p>
      <w:pPr>
        <w:pStyle w:val="NoSpacing"/>
        <w:ind w:hanging="0"/>
        <w:rPr>
          <w:lang w:val="pt-BR"/>
        </w:rPr>
      </w:pPr>
      <w:r>
        <w:rPr>
          <w:lang w:val="pt-BR"/>
        </w:rPr>
      </w:r>
    </w:p>
    <w:p>
      <w:pPr>
        <w:pStyle w:val="NoSpacing"/>
        <w:numPr>
          <w:ilvl w:val="0"/>
          <w:numId w:val="5"/>
        </w:numPr>
        <w:rPr/>
      </w:pPr>
      <w:r>
        <w:rPr>
          <w:b/>
          <w:color w:val="CC0066"/>
          <w:lang w:val="pt-BR"/>
        </w:rPr>
        <w:t>Formato do tipo I (Transferência)</w:t>
      </w:r>
      <w:r>
        <w:rPr>
          <w:b w:val="false"/>
          <w:bCs w:val="false"/>
          <w:color w:val="000000"/>
          <w:lang w:val="pt-BR"/>
        </w:rPr>
        <w:t>: Este formato aborda instruções de Load, Store e instruções baseadas em operações aritméticas.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3513" w:type="dxa"/>
        <w:jc w:val="left"/>
        <w:tblInd w:w="288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6"/>
        <w:gridCol w:w="851"/>
        <w:gridCol w:w="906"/>
      </w:tblGrid>
      <w:tr>
        <w:trPr/>
        <w:tc>
          <w:tcPr>
            <w:tcW w:w="1756" w:type="dxa"/>
            <w:tcBorders>
              <w:bottom w:val="nil"/>
              <w:insideH w:val="nil"/>
            </w:tcBorders>
            <w:shd w:fill="CC0066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pt-BR"/>
              </w:rPr>
              <w:t xml:space="preserve">Tipo </w:t>
            </w:r>
            <w:r>
              <w:rPr>
                <w:b/>
                <w:bCs/>
                <w:color w:val="FFFFFF"/>
                <w:lang w:val="pt-BR"/>
              </w:rPr>
              <w:t>I</w:t>
            </w:r>
          </w:p>
        </w:tc>
        <w:tc>
          <w:tcPr>
            <w:tcW w:w="851" w:type="dxa"/>
            <w:tcBorders>
              <w:bottom w:val="nil"/>
              <w:insideH w:val="nil"/>
            </w:tcBorders>
            <w:shd w:fill="CC0066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pt-BR"/>
              </w:rPr>
              <w:t>Reg1</w:t>
            </w:r>
          </w:p>
        </w:tc>
        <w:tc>
          <w:tcPr>
            <w:tcW w:w="906" w:type="dxa"/>
            <w:tcBorders>
              <w:bottom w:val="nil"/>
              <w:insideH w:val="nil"/>
            </w:tcBorders>
            <w:shd w:fill="CC0066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pt-BR"/>
              </w:rPr>
              <w:t>Reg2</w:t>
            </w:r>
          </w:p>
        </w:tc>
      </w:tr>
      <w:tr>
        <w:trPr/>
        <w:tc>
          <w:tcPr>
            <w:tcW w:w="175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Opcode</w:t>
            </w:r>
          </w:p>
        </w:tc>
        <w:tc>
          <w:tcPr>
            <w:tcW w:w="85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rs</w:t>
            </w:r>
          </w:p>
        </w:tc>
        <w:tc>
          <w:tcPr>
            <w:tcW w:w="90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rt</w:t>
            </w:r>
          </w:p>
        </w:tc>
      </w:tr>
      <w:tr>
        <w:trPr/>
        <w:tc>
          <w:tcPr>
            <w:tcW w:w="175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4</w:t>
            </w:r>
            <w:r>
              <w:rPr/>
              <w:t xml:space="preserve"> bits</w:t>
            </w:r>
          </w:p>
        </w:tc>
        <w:tc>
          <w:tcPr>
            <w:tcW w:w="8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2 bits</w:t>
            </w:r>
          </w:p>
        </w:tc>
        <w:tc>
          <w:tcPr>
            <w:tcW w:w="90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2</w:t>
            </w:r>
            <w:r>
              <w:rPr/>
              <w:t xml:space="preserve"> bits</w:t>
            </w:r>
          </w:p>
        </w:tc>
      </w:tr>
    </w:tbl>
    <w:p>
      <w:pPr>
        <w:pStyle w:val="NoSpacing"/>
        <w:ind w:hanging="0"/>
        <w:rPr>
          <w:b/>
          <w:b/>
          <w:color w:val="CC0066"/>
          <w:lang w:val="pt-BR"/>
        </w:rPr>
      </w:pPr>
      <w:r>
        <w:rPr>
          <w:b/>
          <w:color w:val="CC0066"/>
          <w:lang w:val="pt-BR"/>
        </w:rPr>
      </w:r>
    </w:p>
    <w:p>
      <w:pPr>
        <w:pStyle w:val="NoSpacing"/>
        <w:numPr>
          <w:ilvl w:val="0"/>
          <w:numId w:val="5"/>
        </w:numPr>
        <w:rPr/>
      </w:pPr>
      <w:r>
        <w:rPr>
          <w:b/>
          <w:color w:val="CC0066"/>
          <w:lang w:val="pt-BR"/>
        </w:rPr>
        <w:t>Formato do tipo J (</w:t>
      </w:r>
      <w:r>
        <w:rPr>
          <w:b/>
          <w:color w:val="CC0066"/>
          <w:lang w:val="pt-BR"/>
        </w:rPr>
        <w:t>Jump</w:t>
      </w:r>
      <w:r>
        <w:rPr>
          <w:b/>
          <w:color w:val="CC0066"/>
          <w:lang w:val="pt-BR"/>
        </w:rPr>
        <w:t>)</w:t>
      </w:r>
      <w:r>
        <w:rPr>
          <w:b w:val="false"/>
          <w:bCs w:val="false"/>
          <w:color w:val="000000"/>
          <w:lang w:val="pt-BR"/>
        </w:rPr>
        <w:t>: Este formato aborda instruções de desvio incondicional, como por exemplo o Jump.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3513" w:type="dxa"/>
        <w:jc w:val="left"/>
        <w:tblInd w:w="288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6"/>
        <w:gridCol w:w="1757"/>
      </w:tblGrid>
      <w:tr>
        <w:trPr/>
        <w:tc>
          <w:tcPr>
            <w:tcW w:w="1756" w:type="dxa"/>
            <w:tcBorders>
              <w:bottom w:val="nil"/>
              <w:insideH w:val="nil"/>
            </w:tcBorders>
            <w:shd w:fill="CC0066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pt-BR"/>
              </w:rPr>
              <w:t xml:space="preserve">Tipo </w:t>
            </w:r>
            <w:r>
              <w:rPr>
                <w:b/>
                <w:bCs/>
                <w:color w:val="FFFFFF"/>
                <w:lang w:val="pt-BR"/>
              </w:rPr>
              <w:t>J</w:t>
            </w:r>
          </w:p>
        </w:tc>
        <w:tc>
          <w:tcPr>
            <w:tcW w:w="1757" w:type="dxa"/>
            <w:tcBorders>
              <w:bottom w:val="nil"/>
              <w:insideH w:val="nil"/>
            </w:tcBorders>
            <w:shd w:fill="CC0066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pt-BR"/>
              </w:rPr>
              <w:t>Reg2</w:t>
            </w:r>
          </w:p>
        </w:tc>
      </w:tr>
      <w:tr>
        <w:trPr/>
        <w:tc>
          <w:tcPr>
            <w:tcW w:w="175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Opcode</w:t>
            </w:r>
          </w:p>
        </w:tc>
        <w:tc>
          <w:tcPr>
            <w:tcW w:w="1757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rt</w:t>
            </w:r>
          </w:p>
        </w:tc>
      </w:tr>
      <w:tr>
        <w:trPr/>
        <w:tc>
          <w:tcPr>
            <w:tcW w:w="175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4</w:t>
            </w:r>
            <w:r>
              <w:rPr/>
              <w:t xml:space="preserve"> bits</w:t>
            </w:r>
          </w:p>
        </w:tc>
        <w:tc>
          <w:tcPr>
            <w:tcW w:w="175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4</w:t>
            </w:r>
            <w:r>
              <w:rPr/>
              <w:t xml:space="preserve"> bits</w:t>
            </w:r>
          </w:p>
        </w:tc>
      </w:tr>
    </w:tbl>
    <w:p>
      <w:pPr>
        <w:pStyle w:val="NoSpacing"/>
        <w:ind w:hanging="0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color w:val="000000"/>
        </w:rPr>
      </w:pPr>
      <w:r>
        <w:rPr>
          <w:b/>
          <w:color w:val="000000"/>
          <w:lang w:val="pt-BR"/>
        </w:rPr>
        <w:t xml:space="preserve">Visão geral das instruções do Processador </w:t>
      </w:r>
      <w:r>
        <w:rPr>
          <w:b/>
          <w:color w:val="000000"/>
          <w:lang w:val="pt-BR"/>
        </w:rPr>
        <w:t>Kraken</w:t>
      </w:r>
      <w:r>
        <w:rPr>
          <w:b/>
          <w:color w:val="000000"/>
          <w:lang w:val="pt-BR"/>
        </w:rPr>
        <w:t>:</w:t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firstLine="1134"/>
        <w:jc w:val="both"/>
        <w:rPr/>
      </w:pPr>
      <w:r>
        <w:rPr>
          <w:lang w:val="pt-BR"/>
        </w:rPr>
        <w:t xml:space="preserve">O número de bits do campo </w:t>
      </w:r>
      <w:r>
        <w:rPr>
          <w:b/>
          <w:lang w:val="pt-BR"/>
        </w:rPr>
        <w:t>Opcode</w:t>
      </w:r>
      <w:r>
        <w:rPr>
          <w:lang w:val="pt-BR"/>
        </w:rPr>
        <w:t xml:space="preserve"> das instruções é igual a </w:t>
      </w:r>
      <w:r>
        <w:rPr>
          <w:lang w:val="pt-BR"/>
        </w:rPr>
        <w:t>quatro</w:t>
      </w:r>
      <w:r>
        <w:rPr>
          <w:lang w:val="pt-BR"/>
        </w:rPr>
        <w:t>, sendo assim obtemos um total (</w:t>
      </w:r>
      <w:r>
        <w:rPr>
          <w:lang w:val="pt-BR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Bit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Numero</m:t>
            </m:r>
            <m:r>
              <w:rPr>
                <w:rFonts w:ascii="Cambria Math" w:hAnsi="Cambria Math"/>
              </w:rPr>
              <m:t xml:space="preserve">Todal</m:t>
            </m:r>
            <m:r>
              <w:rPr>
                <w:rFonts w:ascii="Cambria Math" w:hAnsi="Cambria Math"/>
              </w:rPr>
              <m:t xml:space="preserve">de</m:t>
            </m:r>
            <m:r>
              <w:rPr>
                <w:rFonts w:ascii="Cambria Math" w:hAnsi="Cambria Math"/>
              </w:rPr>
              <m:t xml:space="preserve">Bits</m:t>
            </m:r>
            <m:r>
              <w:rPr>
                <w:rFonts w:ascii="Cambria Math" w:hAnsi="Cambria Math"/>
              </w:rPr>
              <m:t xml:space="preserve">do</m:t>
            </m:r>
            <m:r>
              <w:rPr>
                <w:rFonts w:ascii="Cambria Math" w:hAnsi="Cambria Math"/>
              </w:rPr>
              <m:t xml:space="preserve">Opcode</m:t>
            </m:r>
          </m:sup>
        </m:sSup>
        <m:r>
          <w:rPr>
            <w:rFonts w:ascii="Cambria Math" w:hAnsi="Cambria Math"/>
          </w:rPr>
          <m:t xml:space="preserve">∴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lang w:val="pt-BR"/>
        </w:rPr>
        <w:t xml:space="preserve">) de </w:t>
      </w:r>
      <w:r>
        <w:rPr>
          <w:color w:val="000000"/>
          <w:lang w:val="pt-BR"/>
        </w:rPr>
        <w:t>16</w:t>
      </w:r>
      <w:r>
        <w:rPr>
          <w:lang w:val="pt-BR"/>
        </w:rPr>
        <w:t xml:space="preserve"> </w:t>
      </w:r>
      <w:r>
        <w:rPr>
          <w:b/>
          <w:lang w:val="pt-BR"/>
        </w:rPr>
        <w:t>Opcodes (0-</w:t>
      </w:r>
      <w:r>
        <w:rPr>
          <w:b/>
          <w:color w:val="000000"/>
          <w:lang w:val="pt-BR"/>
        </w:rPr>
        <w:t>3</w:t>
      </w:r>
      <w:r>
        <w:rPr>
          <w:b/>
          <w:lang w:val="pt-BR"/>
        </w:rPr>
        <w:t>)</w:t>
      </w:r>
      <w:r>
        <w:rPr>
          <w:b w:val="false"/>
          <w:bCs w:val="false"/>
          <w:lang w:val="pt-BR"/>
        </w:rPr>
        <w:t xml:space="preserve">, </w:t>
      </w:r>
      <w:r>
        <w:rPr>
          <w:b w:val="false"/>
          <w:bCs w:val="false"/>
          <w:lang w:val="pt-BR"/>
        </w:rPr>
        <w:t>entretanto,  apenas 8</w:t>
      </w:r>
      <w:r>
        <w:rPr>
          <w:lang w:val="pt-BR"/>
        </w:rPr>
        <w:t xml:space="preserve"> são distribuídos entre as instruções, assim como é apresentado na Tabela </w:t>
      </w:r>
      <w:r>
        <w:rPr>
          <w:lang w:val="pt-BR"/>
        </w:rPr>
        <w:t>a seguir</w:t>
      </w:r>
      <w:r>
        <w:rPr>
          <w:lang w:val="pt-BR"/>
        </w:rPr>
        <w:t>.</w:t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aption"/>
        <w:keepNext/>
        <w:jc w:val="center"/>
        <w:rPr/>
      </w:pPr>
      <w:bookmarkStart w:id="4" w:name="_Toc444681822"/>
      <w:r>
        <w:rPr>
          <w:color w:val="00000A"/>
          <w:lang w:val="pt-BR"/>
        </w:rPr>
        <w:t xml:space="preserve">Tabela </w:t>
      </w:r>
      <w:r>
        <w:rPr>
          <w:color w:val="00000A"/>
          <w:lang w:val="pt-BR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color w:val="00000A"/>
          <w:lang w:val="pt-BR"/>
        </w:rPr>
        <w:t xml:space="preserve"> – Tabela que mostra a lista de Opcodes utilizadas pelo processador </w:t>
      </w:r>
      <w:bookmarkEnd w:id="4"/>
      <w:r>
        <w:rPr>
          <w:color w:val="000000"/>
          <w:lang w:val="pt-BR"/>
        </w:rPr>
        <w:t>Kraken</w:t>
      </w:r>
      <w:r>
        <w:rPr>
          <w:color w:val="00000A"/>
          <w:lang w:val="pt-BR"/>
        </w:rPr>
        <w:t>.</w:t>
      </w:r>
    </w:p>
    <w:tbl>
      <w:tblPr>
        <w:tblStyle w:val="Tabelacomgrade"/>
        <w:tblW w:w="8965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56"/>
        <w:gridCol w:w="1274"/>
        <w:gridCol w:w="1134"/>
        <w:gridCol w:w="1845"/>
        <w:gridCol w:w="3656"/>
      </w:tblGrid>
      <w:tr>
        <w:trPr/>
        <w:tc>
          <w:tcPr>
            <w:tcW w:w="1056" w:type="dxa"/>
            <w:tcBorders/>
            <w:shd w:fill="CC0066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rFonts w:ascii="Calibri" w:hAnsi="Calibri"/>
                <w:b/>
                <w:bCs/>
                <w:color w:val="FFFFFF"/>
                <w:lang w:val="pt-BR"/>
              </w:rPr>
              <w:t>Opcode</w:t>
            </w:r>
          </w:p>
        </w:tc>
        <w:tc>
          <w:tcPr>
            <w:tcW w:w="1274" w:type="dxa"/>
            <w:tcBorders/>
            <w:shd w:fill="CC0066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rFonts w:ascii="Calibri" w:hAnsi="Calibri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1134" w:type="dxa"/>
            <w:tcBorders/>
            <w:shd w:fill="CC0066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rFonts w:ascii="Calibri" w:hAnsi="Calibri"/>
                <w:b/>
                <w:bCs/>
                <w:color w:val="FFFFFF"/>
                <w:lang w:val="pt-BR"/>
              </w:rPr>
              <w:t>Formato</w:t>
            </w:r>
          </w:p>
        </w:tc>
        <w:tc>
          <w:tcPr>
            <w:tcW w:w="1845" w:type="dxa"/>
            <w:tcBorders/>
            <w:shd w:fill="CC0066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rFonts w:ascii="Calibri" w:hAnsi="Calibri"/>
                <w:b/>
                <w:bCs/>
                <w:color w:val="FFFFFF"/>
                <w:lang w:val="pt-BR"/>
              </w:rPr>
              <w:t>Breve Descrição</w:t>
            </w:r>
          </w:p>
        </w:tc>
        <w:tc>
          <w:tcPr>
            <w:tcW w:w="3656" w:type="dxa"/>
            <w:tcBorders/>
            <w:shd w:fill="CC0066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rFonts w:ascii="Calibri" w:hAnsi="Calibri"/>
                <w:b/>
                <w:bCs/>
                <w:color w:val="FFFFFF"/>
                <w:lang w:val="pt-BR"/>
              </w:rPr>
              <w:t>Exemplo</w:t>
            </w:r>
          </w:p>
        </w:tc>
      </w:tr>
      <w:tr>
        <w:trPr/>
        <w:tc>
          <w:tcPr>
            <w:tcW w:w="10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/>
              </w:rPr>
              <w:t>0000</w:t>
            </w:r>
            <w:r>
              <w:rPr>
                <w:rFonts w:ascii="Calibri" w:hAnsi="Calibri"/>
                <w:b/>
                <w:bCs/>
                <w:lang w:val="pt-BR"/>
              </w:rPr>
              <w:t xml:space="preserve"> </w:t>
            </w:r>
          </w:p>
        </w:tc>
        <w:tc>
          <w:tcPr>
            <w:tcW w:w="127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bookmarkStart w:id="5" w:name="docs-internal-guid-7b541355-2b6f-38bd-2122-dd2f14d31723"/>
            <w:bookmarkEnd w:id="5"/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/>
              </w:rPr>
              <w:t>add</w:t>
            </w:r>
            <w:r>
              <w:rPr>
                <w:rFonts w:ascii="Calibri" w:hAnsi="Calibri"/>
                <w:b w:val="false"/>
                <w:bCs w:val="false"/>
                <w:lang w:val="pt-BR"/>
              </w:rPr>
              <w:t xml:space="preserve"> 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bookmarkStart w:id="6" w:name="docs-internal-guid-7b541355-2b73-daa8-70b6-ee8e28480db71"/>
            <w:bookmarkEnd w:id="6"/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lang w:val="pt-BR"/>
              </w:rPr>
              <w:t>R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18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pt-BR"/>
              </w:rPr>
              <w:t>Soma</w:t>
            </w:r>
          </w:p>
        </w:tc>
        <w:tc>
          <w:tcPr>
            <w:tcW w:w="365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Corpodetexto"/>
              <w:bidi w:val="0"/>
              <w:spacing w:lineRule="auto" w:line="288" w:before="0" w:after="0"/>
              <w:ind w:left="0" w:right="0" w:hanging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add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$s1, $s1,$s2 </w:t>
            </w:r>
          </w:p>
        </w:tc>
      </w:tr>
      <w:tr>
        <w:trPr/>
        <w:tc>
          <w:tcPr>
            <w:tcW w:w="1056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</w:t>
            </w:r>
            <w:r>
              <w:rPr>
                <w:rFonts w:ascii="Calibri" w:hAnsi="Calibri"/>
                <w:b/>
                <w:bCs/>
              </w:rPr>
              <w:t>0</w:t>
            </w:r>
            <w:r>
              <w:rPr>
                <w:rFonts w:ascii="Calibri" w:hAnsi="Calibri"/>
                <w:b/>
                <w:bCs/>
              </w:rPr>
              <w:t>1</w:t>
            </w:r>
          </w:p>
        </w:tc>
        <w:tc>
          <w:tcPr>
            <w:tcW w:w="127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>sub</w:t>
            </w:r>
          </w:p>
        </w:tc>
        <w:tc>
          <w:tcPr>
            <w:tcW w:w="113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R</w:t>
            </w:r>
          </w:p>
        </w:tc>
        <w:tc>
          <w:tcPr>
            <w:tcW w:w="184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Subtração</w:t>
            </w:r>
          </w:p>
        </w:tc>
        <w:tc>
          <w:tcPr>
            <w:tcW w:w="3656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Corpodetexto"/>
              <w:bidi w:val="0"/>
              <w:spacing w:lineRule="auto" w:line="288" w:before="0" w:after="0"/>
              <w:ind w:left="0" w:right="0" w:hanging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sub</w:t>
            </w:r>
            <w:r>
              <w:rPr>
                <w:rFonts w:ascii="Calibri" w:hAnsi="Calibri"/>
              </w:rPr>
              <w:t xml:space="preserve"> $s1, $s1, $s2</w:t>
            </w:r>
          </w:p>
        </w:tc>
      </w:tr>
      <w:tr>
        <w:trPr/>
        <w:tc>
          <w:tcPr>
            <w:tcW w:w="1056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bookmarkStart w:id="7" w:name="docs-internal-guid-7b541355-2b7b-0d38-fcf1-06c8e5ceae98"/>
            <w:bookmarkEnd w:id="7"/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0</w:t>
            </w: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01</w:t>
            </w: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0</w:t>
            </w:r>
            <w:r>
              <w:rPr>
                <w:rFonts w:ascii="Calibri" w:hAnsi="Calibri"/>
                <w:b/>
                <w:bCs/>
              </w:rPr>
              <w:t xml:space="preserve"> </w:t>
            </w:r>
          </w:p>
        </w:tc>
        <w:tc>
          <w:tcPr>
            <w:tcW w:w="127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bookmarkStart w:id="8" w:name="docs-internal-guid-7b541355-2b6f-5f3a-e240-a5437860caed"/>
            <w:bookmarkEnd w:id="8"/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mult</w:t>
            </w:r>
            <w:r>
              <w:rPr>
                <w:rFonts w:ascii="Calibri" w:hAnsi="Calibri"/>
                <w:b w:val="false"/>
                <w:bCs w:val="false"/>
              </w:rPr>
              <w:t xml:space="preserve"> </w:t>
            </w:r>
          </w:p>
        </w:tc>
        <w:tc>
          <w:tcPr>
            <w:tcW w:w="113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bookmarkStart w:id="9" w:name="docs-internal-guid-7b541355-2b73-daa8-70b6-ee8e28480db7"/>
            <w:bookmarkEnd w:id="9"/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R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</w:t>
            </w:r>
          </w:p>
        </w:tc>
        <w:tc>
          <w:tcPr>
            <w:tcW w:w="184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Multiplicação</w:t>
            </w:r>
          </w:p>
        </w:tc>
        <w:tc>
          <w:tcPr>
            <w:tcW w:w="3656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bookmarkStart w:id="10" w:name="docs-internal-guid-7b541355-2b7e-a128-5ef6-1708218c9fb2"/>
            <w:bookmarkEnd w:id="10"/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mult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$s1,$s2</w:t>
            </w:r>
            <w:r>
              <w:rPr>
                <w:rFonts w:ascii="Calibri" w:hAnsi="Calibri"/>
              </w:rPr>
              <w:t xml:space="preserve"> </w:t>
            </w:r>
          </w:p>
        </w:tc>
      </w:tr>
      <w:tr>
        <w:trPr/>
        <w:tc>
          <w:tcPr>
            <w:tcW w:w="1056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0</w:t>
            </w: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0</w:t>
            </w: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</w:t>
            </w: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</w:t>
            </w:r>
            <w:r>
              <w:rPr>
                <w:rFonts w:ascii="Calibri" w:hAnsi="Calibri"/>
                <w:b/>
                <w:bCs/>
              </w:rPr>
              <w:t xml:space="preserve"> </w:t>
            </w:r>
          </w:p>
        </w:tc>
        <w:tc>
          <w:tcPr>
            <w:tcW w:w="127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bookmarkStart w:id="11" w:name="docs-internal-guid-7b541355-2b6f-85ab-24e5-1da69f24957e"/>
            <w:bookmarkEnd w:id="11"/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lw</w:t>
            </w:r>
            <w:r>
              <w:rPr>
                <w:rFonts w:ascii="Calibri" w:hAnsi="Calibri"/>
                <w:b w:val="false"/>
                <w:bCs w:val="false"/>
              </w:rPr>
              <w:t xml:space="preserve"> </w:t>
            </w:r>
          </w:p>
        </w:tc>
        <w:tc>
          <w:tcPr>
            <w:tcW w:w="113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I</w:t>
            </w:r>
          </w:p>
        </w:tc>
        <w:tc>
          <w:tcPr>
            <w:tcW w:w="184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Load</w:t>
            </w:r>
          </w:p>
        </w:tc>
        <w:tc>
          <w:tcPr>
            <w:tcW w:w="3656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bookmarkStart w:id="12" w:name="docs-internal-guid-7b541355-2b7e-cbd7-c1ef-59338904f70c"/>
            <w:bookmarkEnd w:id="12"/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lw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$s1,100</w:t>
            </w:r>
            <w:r>
              <w:rPr>
                <w:rFonts w:ascii="Calibri" w:hAnsi="Calibri"/>
              </w:rPr>
              <w:t xml:space="preserve"> </w:t>
            </w:r>
          </w:p>
        </w:tc>
      </w:tr>
      <w:tr>
        <w:trPr/>
        <w:tc>
          <w:tcPr>
            <w:tcW w:w="1056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bookmarkStart w:id="13" w:name="docs-internal-guid-7b541355-2b7b-4136-0e6b-3b8be959e440"/>
            <w:bookmarkEnd w:id="13"/>
            <w:r>
              <w:rPr>
                <w:rFonts w:ascii="Calibri" w:hAnsi="Calibri"/>
                <w:b/>
                <w:bCs/>
              </w:rPr>
              <w:t>0100</w:t>
            </w:r>
            <w:r>
              <w:rPr>
                <w:rFonts w:ascii="Calibri" w:hAnsi="Calibri"/>
                <w:b/>
                <w:bCs/>
              </w:rPr>
              <w:t xml:space="preserve"> </w:t>
            </w:r>
          </w:p>
        </w:tc>
        <w:tc>
          <w:tcPr>
            <w:tcW w:w="127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bookmarkStart w:id="14" w:name="docs-internal-guid-7b541355-2b6f-a1e3-ead1-09ac223a5ad6"/>
            <w:bookmarkEnd w:id="14"/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sw</w:t>
            </w:r>
            <w:r>
              <w:rPr>
                <w:rFonts w:ascii="Calibri" w:hAnsi="Calibri"/>
                <w:b w:val="false"/>
                <w:bCs w:val="false"/>
              </w:rPr>
              <w:t xml:space="preserve"> </w:t>
            </w:r>
          </w:p>
        </w:tc>
        <w:tc>
          <w:tcPr>
            <w:tcW w:w="113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I</w:t>
            </w:r>
          </w:p>
        </w:tc>
        <w:tc>
          <w:tcPr>
            <w:tcW w:w="184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</w:t>
            </w:r>
          </w:p>
        </w:tc>
        <w:tc>
          <w:tcPr>
            <w:tcW w:w="3656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w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$s1,100</w:t>
            </w:r>
            <w:r>
              <w:rPr>
                <w:rFonts w:ascii="Calibri" w:hAnsi="Calibri"/>
              </w:rPr>
              <w:t xml:space="preserve"> </w:t>
            </w:r>
          </w:p>
        </w:tc>
      </w:tr>
      <w:tr>
        <w:trPr/>
        <w:tc>
          <w:tcPr>
            <w:tcW w:w="105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bookmarkStart w:id="15" w:name="docs-internal-guid-7b541355-2b7b-9176-a2d0-47ced6a16712"/>
            <w:bookmarkEnd w:id="15"/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/>
              </w:rPr>
              <w:t>0</w:t>
            </w: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/>
              </w:rPr>
              <w:t>1</w:t>
            </w: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/>
              </w:rPr>
              <w:t>0</w:t>
            </w: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/>
              </w:rPr>
              <w:t>1</w:t>
            </w:r>
          </w:p>
        </w:tc>
        <w:tc>
          <w:tcPr>
            <w:tcW w:w="127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  <w:lang w:val="pt-BR"/>
              </w:rPr>
              <w:t>j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lang w:val="pt-BR"/>
              </w:rPr>
              <w:t>J</w:t>
            </w:r>
          </w:p>
        </w:tc>
        <w:tc>
          <w:tcPr>
            <w:tcW w:w="184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pt-BR"/>
              </w:rPr>
              <w:t>Jump</w:t>
            </w:r>
          </w:p>
        </w:tc>
        <w:tc>
          <w:tcPr>
            <w:tcW w:w="365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bookmarkStart w:id="16" w:name="docs-internal-guid-7b541355-2b7f-17cc-293f-4afd3b6c340d"/>
            <w:bookmarkEnd w:id="16"/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/>
              </w:rPr>
              <w:t>j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/>
              </w:rPr>
              <w:t xml:space="preserve"> 100</w:t>
            </w:r>
            <w:r>
              <w:rPr>
                <w:rFonts w:ascii="Calibri" w:hAnsi="Calibri"/>
                <w:lang w:val="pt-BR"/>
              </w:rPr>
              <w:t xml:space="preserve"> </w:t>
            </w:r>
          </w:p>
        </w:tc>
      </w:tr>
      <w:tr>
        <w:trPr/>
        <w:tc>
          <w:tcPr>
            <w:tcW w:w="105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bookmarkStart w:id="17" w:name="docs-internal-guid-7b541355-2b7b-75af-6372-ef8abca451ac"/>
            <w:bookmarkEnd w:id="17"/>
            <w:r>
              <w:rPr>
                <w:rFonts w:ascii="Calibri" w:hAnsi="Calibri"/>
                <w:b/>
                <w:bCs/>
                <w:lang w:val="pt-BR"/>
              </w:rPr>
              <w:t>0</w:t>
            </w:r>
            <w:r>
              <w:rPr>
                <w:rFonts w:ascii="Calibri" w:hAnsi="Calibri"/>
                <w:b/>
                <w:bCs/>
                <w:lang w:val="pt-BR"/>
              </w:rPr>
              <w:t>1</w:t>
            </w:r>
            <w:r>
              <w:rPr>
                <w:rFonts w:ascii="Calibri" w:hAnsi="Calibri"/>
                <w:b/>
                <w:bCs/>
                <w:lang w:val="pt-BR"/>
              </w:rPr>
              <w:t>1</w:t>
            </w:r>
            <w:r>
              <w:rPr>
                <w:rFonts w:ascii="Calibri" w:hAnsi="Calibri"/>
                <w:b/>
                <w:bCs/>
                <w:lang w:val="pt-BR"/>
              </w:rPr>
              <w:t>0</w:t>
            </w:r>
          </w:p>
        </w:tc>
        <w:tc>
          <w:tcPr>
            <w:tcW w:w="127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  <w:lang w:val="pt-BR"/>
              </w:rPr>
              <w:t>beq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lang w:val="pt-BR"/>
              </w:rPr>
              <w:t>I</w:t>
            </w:r>
          </w:p>
        </w:tc>
        <w:tc>
          <w:tcPr>
            <w:tcW w:w="184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pt-BR"/>
              </w:rPr>
              <w:t>Beq</w:t>
            </w:r>
          </w:p>
        </w:tc>
        <w:tc>
          <w:tcPr>
            <w:tcW w:w="365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bookmarkStart w:id="18" w:name="docs-internal-guid-7b541355-2b7f-5085-6945-b53bb89bd09d"/>
            <w:bookmarkEnd w:id="18"/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/>
              </w:rPr>
              <w:t>beq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pt-BR"/>
              </w:rPr>
              <w:t xml:space="preserve"> $s1, 100</w:t>
            </w:r>
            <w:r>
              <w:rPr>
                <w:rFonts w:ascii="Calibri" w:hAnsi="Calibri"/>
                <w:lang w:val="pt-BR"/>
              </w:rPr>
              <w:t xml:space="preserve"> </w:t>
            </w:r>
          </w:p>
        </w:tc>
      </w:tr>
      <w:tr>
        <w:trPr/>
        <w:tc>
          <w:tcPr>
            <w:tcW w:w="10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lang w:val="pt-BR"/>
              </w:rPr>
              <w:t>0</w:t>
            </w:r>
            <w:r>
              <w:rPr>
                <w:rFonts w:ascii="Calibri" w:hAnsi="Calibri"/>
                <w:b/>
                <w:bCs/>
                <w:lang w:val="pt-BR"/>
              </w:rPr>
              <w:t>111</w:t>
            </w:r>
          </w:p>
        </w:tc>
        <w:tc>
          <w:tcPr>
            <w:tcW w:w="127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  <w:lang w:val="pt-BR"/>
              </w:rPr>
              <w:t>and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lang w:val="pt-BR"/>
              </w:rPr>
              <w:t>R</w:t>
            </w:r>
          </w:p>
        </w:tc>
        <w:tc>
          <w:tcPr>
            <w:tcW w:w="18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pt-BR"/>
              </w:rPr>
              <w:t>And</w:t>
            </w:r>
          </w:p>
        </w:tc>
        <w:tc>
          <w:tcPr>
            <w:tcW w:w="36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bidi w:val="0"/>
              <w:spacing w:lineRule="auto" w:line="288" w:before="0" w:after="0"/>
              <w:ind w:left="0" w:right="0" w:hanging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and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$s1, $s1,$s2 </w:t>
            </w:r>
          </w:p>
        </w:tc>
      </w:tr>
    </w:tbl>
    <w:p>
      <w:pPr>
        <w:pStyle w:val="NoSpacing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jc w:val="both"/>
        <w:rPr>
          <w:i/>
          <w:i/>
          <w:iCs/>
          <w:lang w:val="pt-BR"/>
        </w:rPr>
      </w:pPr>
      <w:r>
        <w:rPr>
          <w:i/>
          <w:iCs/>
          <w:lang w:val="pt-BR"/>
        </w:rPr>
      </w:r>
    </w:p>
    <w:p>
      <w:pPr>
        <w:pStyle w:val="NoSpacing"/>
        <w:jc w:val="both"/>
        <w:rPr>
          <w:i/>
          <w:i/>
          <w:iCs/>
          <w:lang w:val="pt-BR"/>
        </w:rPr>
      </w:pPr>
      <w:r>
        <w:rPr>
          <w:i/>
          <w:iCs/>
          <w:lang w:val="pt-BR"/>
        </w:rPr>
        <w:t xml:space="preserve">Obs.: A instrução de beq receberá em seu registrador o valor lógico da instrução </w:t>
      </w:r>
      <w:r>
        <w:rPr>
          <w:b/>
          <w:bCs/>
          <w:i/>
          <w:iCs/>
          <w:lang w:val="pt-BR"/>
        </w:rPr>
        <w:t>and</w:t>
      </w:r>
      <w:r>
        <w:rPr>
          <w:b w:val="false"/>
          <w:bCs w:val="false"/>
          <w:i/>
          <w:iCs/>
          <w:lang w:val="pt-BR"/>
        </w:rPr>
        <w:t>, sendo ele decisivo para a realização do desvio, já que nosso processador possui apenas dois registradores a comparação de dois registradores e o salto na mesma instrução era inviável, logo a instrução foi dividida em duas.</w:t>
      </w:r>
    </w:p>
    <w:p>
      <w:pPr>
        <w:pStyle w:val="NoSpacing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19" w:name="_Toc444681792"/>
      <w:bookmarkEnd w:id="19"/>
      <w:r>
        <w:rPr>
          <w:color w:val="00000A"/>
          <w:lang w:val="pt-BR"/>
        </w:rPr>
        <w:t>Descrição do Hardware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/>
      </w:pPr>
      <w:r>
        <w:rPr>
          <w:lang w:val="pt-BR"/>
        </w:rPr>
        <w:t xml:space="preserve">Nesta seção são descritos os componentes do hardware que compõem o processador </w:t>
      </w:r>
      <w:r>
        <w:rPr>
          <w:b/>
          <w:bCs/>
          <w:lang w:val="pt-BR"/>
        </w:rPr>
        <w:t>Kraken</w:t>
      </w:r>
      <w:r>
        <w:rPr>
          <w:lang w:val="pt-BR"/>
        </w:rPr>
        <w:t xml:space="preserve">, incluindo uma descrição de suas funcionalidades, valores de entrada e saída. </w:t>
      </w:r>
    </w:p>
    <w:p>
      <w:pPr>
        <w:pStyle w:val="Ttulo3"/>
        <w:numPr>
          <w:ilvl w:val="2"/>
          <w:numId w:val="2"/>
        </w:numPr>
        <w:rPr>
          <w:color w:val="00000A"/>
        </w:rPr>
      </w:pPr>
      <w:bookmarkStart w:id="20" w:name="_Toc444681793"/>
      <w:bookmarkEnd w:id="20"/>
      <w:r>
        <w:rPr>
          <w:color w:val="00000A"/>
        </w:rPr>
        <w:t>ALU ou ULA</w:t>
      </w:r>
    </w:p>
    <w:p>
      <w:pPr>
        <w:pStyle w:val="NoSpacing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Spacing"/>
        <w:ind w:firstLine="1134"/>
        <w:jc w:val="both"/>
        <w:rPr/>
      </w:pPr>
      <w:commentRangeStart w:id="0"/>
      <w:r>
        <w:rPr>
          <w:sz w:val="24"/>
          <w:szCs w:val="24"/>
          <w:lang w:val="pt-BR"/>
        </w:rPr>
        <w:t xml:space="preserve">O componente ALU (Unidade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menor ou igual, somente maior, menor ou igual. O componente ALU recebe como entrada três valores: </w:t>
      </w:r>
      <w:r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8bits para operação; </w:t>
      </w:r>
      <w:r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8bits para operação e </w:t>
      </w:r>
      <w:r>
        <w:rPr>
          <w:b/>
          <w:sz w:val="24"/>
          <w:szCs w:val="24"/>
          <w:lang w:val="pt-BR"/>
        </w:rPr>
        <w:t>OP</w:t>
      </w:r>
      <w:r>
        <w:rPr>
          <w:sz w:val="24"/>
          <w:szCs w:val="24"/>
          <w:lang w:val="pt-BR"/>
        </w:rPr>
        <w:t xml:space="preserve"> – identificador da operação que será realizada de 4bits. O ALU também possui três saídas: </w:t>
      </w:r>
      <w:r>
        <w:rPr>
          <w:b/>
          <w:sz w:val="24"/>
          <w:szCs w:val="24"/>
          <w:lang w:val="pt-BR"/>
        </w:rPr>
        <w:t>zero</w:t>
      </w:r>
      <w:r>
        <w:rPr>
          <w:sz w:val="24"/>
          <w:szCs w:val="24"/>
          <w:lang w:val="pt-BR"/>
        </w:rPr>
        <w:t xml:space="preserve"> – identificador de resultado (2bit) para comparações (1 se verdade e 0 caso contrário); e </w:t>
      </w:r>
      <w:r>
        <w:rPr>
          <w:b/>
          <w:sz w:val="24"/>
          <w:szCs w:val="24"/>
          <w:lang w:val="pt-BR"/>
        </w:rPr>
        <w:t>result</w:t>
      </w:r>
      <w:r>
        <w:rPr>
          <w:sz w:val="24"/>
          <w:szCs w:val="24"/>
          <w:lang w:val="pt-BR"/>
        </w:rPr>
        <w:t xml:space="preserve"> – saída com o resultado das operações aritméticas.</w:t>
      </w:r>
      <w:commentRangeEnd w:id="0"/>
      <w:r>
        <w:commentReference w:id="0"/>
      </w:r>
      <w:r>
        <w:rPr>
          <w:sz w:val="24"/>
          <w:szCs w:val="24"/>
          <w:lang w:val="pt-BR"/>
        </w:rPr>
      </w:r>
    </w:p>
    <w:p>
      <w:pPr>
        <w:pStyle w:val="NoSpacing"/>
        <w:ind w:firstLine="1134"/>
        <w:jc w:val="both"/>
        <w:rPr>
          <w:sz w:val="24"/>
          <w:szCs w:val="24"/>
          <w:lang w:val="pt-BR"/>
        </w:rPr>
      </w:pPr>
      <w:r>
        <w:rPr/>
      </w:r>
    </w:p>
    <w:p>
      <w:pPr>
        <w:pStyle w:val="Ttulo3"/>
        <w:numPr>
          <w:ilvl w:val="2"/>
          <w:numId w:val="2"/>
        </w:numPr>
        <w:rPr/>
      </w:pPr>
      <w:r>
        <w:rPr>
          <w:color w:val="00000A"/>
        </w:rPr>
        <w:t>Banco de Registradores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color w:val="FF0000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3"/>
        <w:numPr>
          <w:ilvl w:val="2"/>
          <w:numId w:val="2"/>
        </w:numPr>
        <w:rPr/>
      </w:pPr>
      <w:r>
        <w:rPr>
          <w:color w:val="00000A"/>
        </w:rPr>
        <w:t>PC (Program Counter)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color w:val="FF0000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3"/>
        <w:numPr>
          <w:ilvl w:val="2"/>
          <w:numId w:val="2"/>
        </w:numPr>
        <w:rPr/>
      </w:pPr>
      <w:bookmarkStart w:id="21" w:name="_Toc444681796"/>
      <w:bookmarkEnd w:id="21"/>
      <w:r>
        <w:rPr>
          <w:color w:val="00000A"/>
        </w:rPr>
        <w:t>Controle</w:t>
      </w:r>
    </w:p>
    <w:p>
      <w:pPr>
        <w:pStyle w:val="NoSpacing"/>
        <w:rPr/>
      </w:pPr>
      <w:r>
        <w:rPr/>
      </w:r>
    </w:p>
    <w:p>
      <w:pPr>
        <w:pStyle w:val="Normal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O componente Control tem como objetivo realizar o controle de todos os componentes do processador de acordo com o opcode ... Esse controle é feito através das flags de saída abaixo: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DvC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en_data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EscMem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MemParaReg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UlaOp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LwSwOp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 xml:space="preserve">EscReg: </w:t>
      </w:r>
      <w:r>
        <w:rPr>
          <w:lang w:val="pt-BR"/>
        </w:rPr>
        <w:t>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Wrt_LRT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FlagPC</w:t>
      </w:r>
      <w:r>
        <w:rPr>
          <w:lang w:val="pt-BR"/>
        </w:rPr>
        <w:t xml:space="preserve">: XXXX. </w:t>
      </w:r>
    </w:p>
    <w:p>
      <w:pPr>
        <w:pStyle w:val="Normal"/>
        <w:ind w:firstLine="720"/>
        <w:jc w:val="both"/>
        <w:rPr>
          <w:lang w:val="pt-BR"/>
        </w:rPr>
      </w:pPr>
      <w:r>
        <w:rPr>
          <w:lang w:val="pt-BR"/>
        </w:rPr>
        <w:t>Abaixo segue a tabela, onde é feita a associação entre os opcodes e as flags de controle:</w:t>
      </w:r>
    </w:p>
    <w:p>
      <w:pPr>
        <w:pStyle w:val="Caption"/>
        <w:keepNext/>
        <w:jc w:val="center"/>
        <w:rPr/>
      </w:pPr>
      <w:bookmarkStart w:id="22" w:name="_Toc444681823"/>
      <w:r>
        <w:rPr>
          <w:color w:val="FF0000"/>
          <w:lang w:val="pt-BR"/>
        </w:rPr>
        <w:t xml:space="preserve">Tabela </w:t>
      </w:r>
      <w:r>
        <w:rPr>
          <w:color w:val="FF0000"/>
          <w:lang w:val="pt-BR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bookmarkEnd w:id="22"/>
      <w:r>
        <w:rPr>
          <w:color w:val="FF0000"/>
          <w:lang w:val="pt-BR"/>
        </w:rPr>
        <w:t xml:space="preserve"> -  Detalhes das flags de controle do processador.</w:t>
      </w:r>
    </w:p>
    <w:tbl>
      <w:tblPr>
        <w:tblStyle w:val="GradeMdia3-nfase1"/>
        <w:tblW w:w="11098" w:type="dxa"/>
        <w:jc w:val="center"/>
        <w:tblInd w:w="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5"/>
        <w:gridCol w:w="576"/>
        <w:gridCol w:w="1573"/>
        <w:gridCol w:w="967"/>
        <w:gridCol w:w="699"/>
        <w:gridCol w:w="968"/>
        <w:gridCol w:w="790"/>
        <w:gridCol w:w="741"/>
        <w:gridCol w:w="845"/>
        <w:gridCol w:w="1005"/>
        <w:gridCol w:w="795"/>
        <w:gridCol w:w="8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4" w:space="0" w:color="FFFFFF"/>
              <w:insideH w:val="single" w:sz="24" w:space="0" w:color="FFFFFF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Comando</w:t>
            </w:r>
          </w:p>
        </w:tc>
        <w:tc>
          <w:tcPr>
            <w:tcW w:w="576" w:type="dxa"/>
            <w:tcBorders>
              <w:bottom w:val="single" w:sz="4" w:space="0" w:color="00000A"/>
              <w:insideH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DvC</w:t>
            </w:r>
          </w:p>
        </w:tc>
        <w:tc>
          <w:tcPr>
            <w:tcW w:w="1573" w:type="dxa"/>
            <w:tcBorders>
              <w:bottom w:val="single" w:sz="4" w:space="0" w:color="00000A"/>
              <w:insideH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off_instruction</w:t>
            </w:r>
          </w:p>
        </w:tc>
        <w:tc>
          <w:tcPr>
            <w:tcW w:w="967" w:type="dxa"/>
            <w:tcBorders>
              <w:bottom w:val="single" w:sz="4" w:space="0" w:color="00000A"/>
              <w:insideH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en_data</w:t>
            </w:r>
          </w:p>
        </w:tc>
        <w:tc>
          <w:tcPr>
            <w:tcW w:w="699" w:type="dxa"/>
            <w:tcBorders>
              <w:bottom w:val="single" w:sz="4" w:space="0" w:color="00000A"/>
              <w:insideH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Esc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Mem</w:t>
            </w:r>
          </w:p>
        </w:tc>
        <w:tc>
          <w:tcPr>
            <w:tcW w:w="968" w:type="dxa"/>
            <w:tcBorders>
              <w:bottom w:val="single" w:sz="4" w:space="0" w:color="00000A"/>
              <w:insideH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Mem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ParaReg</w:t>
            </w:r>
          </w:p>
        </w:tc>
        <w:tc>
          <w:tcPr>
            <w:tcW w:w="790" w:type="dxa"/>
            <w:tcBorders>
              <w:bottom w:val="single" w:sz="4" w:space="0" w:color="00000A"/>
              <w:insideH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UlaOp</w:t>
            </w:r>
          </w:p>
        </w:tc>
        <w:tc>
          <w:tcPr>
            <w:tcW w:w="741" w:type="dxa"/>
            <w:tcBorders>
              <w:bottom w:val="single" w:sz="4" w:space="0" w:color="00000A"/>
              <w:insideH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LwSw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Op</w:t>
            </w:r>
          </w:p>
        </w:tc>
        <w:tc>
          <w:tcPr>
            <w:tcW w:w="845" w:type="dxa"/>
            <w:tcBorders>
              <w:bottom w:val="single" w:sz="4" w:space="0" w:color="00000A"/>
              <w:insideH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EscReg</w:t>
            </w:r>
          </w:p>
        </w:tc>
        <w:tc>
          <w:tcPr>
            <w:tcW w:w="1005" w:type="dxa"/>
            <w:tcBorders>
              <w:bottom w:val="single" w:sz="4" w:space="0" w:color="00000A"/>
              <w:insideH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Wrt_LRT</w:t>
            </w:r>
          </w:p>
        </w:tc>
        <w:tc>
          <w:tcPr>
            <w:tcW w:w="795" w:type="dxa"/>
            <w:tcBorders>
              <w:bottom w:val="single" w:sz="4" w:space="0" w:color="00000A"/>
              <w:insideH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FlagPc</w:t>
            </w:r>
          </w:p>
        </w:tc>
        <w:tc>
          <w:tcPr>
            <w:tcW w:w="813" w:type="dxa"/>
            <w:tcBorders>
              <w:bottom w:val="single" w:sz="4" w:space="0" w:color="00000A"/>
              <w:insideH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enJmp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A"/>
              <w:insideV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add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0000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/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4" w:space="0" w:color="00000A"/>
              <w:insideH w:val="nil"/>
              <w:insideV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sub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0001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A"/>
              <w:insideV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div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0111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/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4" w:space="0" w:color="00000A"/>
              <w:insideV w:val="single" w:sz="4" w:space="0" w:color="00000A"/>
            </w:tcBorders>
            <w:shd w:color="auto" w:fill="17365D" w:themeFill="text2" w:themeFillShade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Inicialização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ZZZZ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keepNext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</w:tbl>
    <w:p>
      <w:pPr>
        <w:pStyle w:val="Normal"/>
        <w:jc w:val="both"/>
        <w:rPr/>
      </w:pPr>
      <w:r>
        <w:rPr/>
        <w:tab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3"/>
        <w:numPr>
          <w:ilvl w:val="2"/>
          <w:numId w:val="2"/>
        </w:numPr>
        <w:rPr>
          <w:color w:val="00000A"/>
        </w:rPr>
      </w:pPr>
      <w:bookmarkStart w:id="23" w:name="_Toc444681797"/>
      <w:bookmarkEnd w:id="23"/>
      <w:r>
        <w:rPr>
          <w:color w:val="00000A"/>
        </w:rPr>
        <w:t>Memória de dados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Caption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Ttulo3"/>
        <w:numPr>
          <w:ilvl w:val="2"/>
          <w:numId w:val="2"/>
        </w:numPr>
        <w:rPr>
          <w:color w:val="00000A"/>
        </w:rPr>
      </w:pPr>
      <w:bookmarkStart w:id="24" w:name="_Toc444681798"/>
      <w:bookmarkEnd w:id="24"/>
      <w:r>
        <w:rPr>
          <w:color w:val="00000A"/>
        </w:rPr>
        <w:t>Memória de Instruções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Caption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Ttulo3"/>
        <w:numPr>
          <w:ilvl w:val="2"/>
          <w:numId w:val="2"/>
        </w:numPr>
        <w:rPr>
          <w:color w:val="00000A"/>
        </w:rPr>
      </w:pPr>
      <w:bookmarkStart w:id="25" w:name="_Toc444681799"/>
      <w:bookmarkEnd w:id="25"/>
      <w:r>
        <w:rPr>
          <w:color w:val="00000A"/>
        </w:rPr>
        <w:t>Somador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3"/>
        <w:numPr>
          <w:ilvl w:val="2"/>
          <w:numId w:val="2"/>
        </w:numPr>
        <w:rPr/>
      </w:pPr>
      <w:r>
        <w:rPr>
          <w:color w:val="00000A"/>
          <w:lang w:val="pt-BR"/>
        </w:rPr>
        <w:t xml:space="preserve"> </w:t>
      </w:r>
      <w:r>
        <w:rPr>
          <w:color w:val="00000A"/>
          <w:lang w:val="pt-BR"/>
        </w:rPr>
        <w:t>Controle da ULA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3"/>
        <w:numPr>
          <w:ilvl w:val="2"/>
          <w:numId w:val="2"/>
        </w:numPr>
        <w:rPr/>
      </w:pPr>
      <w:bookmarkStart w:id="26" w:name="_Toc444681801"/>
      <w:bookmarkEnd w:id="26"/>
      <w:r>
        <w:rPr>
          <w:color w:val="00000A"/>
          <w:lang w:val="pt-BR"/>
        </w:rPr>
        <w:t>Mu</w:t>
      </w:r>
      <w:r>
        <w:rPr>
          <w:color w:val="00000A"/>
          <w:lang w:val="pt-BR"/>
        </w:rPr>
        <w:t xml:space="preserve">ltiplexador </w:t>
      </w:r>
      <w:r>
        <w:rPr>
          <w:color w:val="00000A"/>
          <w:lang w:val="pt-BR"/>
        </w:rPr>
        <w:t>2x1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Caption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Ttulo3"/>
        <w:numPr>
          <w:ilvl w:val="2"/>
          <w:numId w:val="2"/>
        </w:numPr>
        <w:rPr/>
      </w:pPr>
      <w:r>
        <w:rPr>
          <w:color w:val="00000A"/>
          <w:lang w:val="pt-BR"/>
        </w:rPr>
        <w:t xml:space="preserve"> </w:t>
      </w:r>
      <w:r>
        <w:rPr>
          <w:color w:val="00000A"/>
          <w:lang w:val="pt-BR"/>
        </w:rPr>
        <w:t>Extensor de sinal (2 para 8 bits)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Ttulo3"/>
        <w:numPr>
          <w:ilvl w:val="2"/>
          <w:numId w:val="2"/>
        </w:numPr>
        <w:rPr/>
      </w:pPr>
      <w:r>
        <w:rPr>
          <w:color w:val="00000A"/>
          <w:lang w:val="pt-BR"/>
        </w:rPr>
        <w:t>Extensor de sinal (2 para 4)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7" w:name="_Toc444681804"/>
      <w:r>
        <w:rPr>
          <w:color w:val="00000A"/>
          <w:lang w:val="pt-BR"/>
        </w:rPr>
        <w:t>Datapath</w:t>
      </w:r>
      <w:bookmarkEnd w:id="27"/>
      <w:r>
        <w:rPr>
          <w:color w:val="00000A"/>
          <w:lang w:val="pt-BR"/>
        </w:rPr>
        <w:t xml:space="preserve">      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sectPr>
          <w:type w:val="nextPage"/>
          <w:pgSz w:w="12240" w:h="15840"/>
          <w:pgMar w:left="1701" w:right="1701" w:header="0" w:top="851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Spacing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>
      <w:pPr>
        <w:sectPr>
          <w:headerReference w:type="default" r:id="rId3"/>
          <w:type w:val="nextPage"/>
          <w:pgSz w:orient="landscape" w:w="15840" w:h="12240"/>
          <w:pgMar w:left="1134" w:right="851" w:header="708" w:top="1701" w:footer="0" w:bottom="1701" w:gutter="0"/>
          <w:pgNumType w:fmt="decimal"/>
          <w:formProt w:val="false"/>
          <w:textDirection w:val="lrTb"/>
          <w:docGrid w:type="default" w:linePitch="360" w:charSpace="4294965247"/>
        </w:sectPr>
        <w:pStyle w:val="NoSpacing"/>
        <w:rPr>
          <w:color w:val="000000"/>
        </w:rPr>
      </w:pPr>
      <w:r>
        <w:rPr>
          <w:b/>
          <w:color w:val="000000"/>
          <w:lang w:val="pt-BR"/>
        </w:rPr>
        <w:t>1.4.1</w:t>
        <w:tab/>
        <w:t>Datapath Idealizado</w:t>
      </w:r>
    </w:p>
    <w:p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8" w:name="_Toc444681805"/>
      <w:bookmarkEnd w:id="28"/>
      <w:r>
        <w:rPr>
          <w:color w:val="00000A"/>
          <w:lang w:val="pt-BR"/>
        </w:rPr>
        <w:t>Simulações e Testes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/>
      </w:pPr>
      <w:r>
        <w:rPr>
          <w:color w:val="00000A"/>
          <w:sz w:val="24"/>
          <w:szCs w:val="24"/>
          <w:lang w:val="pt-BR"/>
        </w:rPr>
        <w:t xml:space="preserve">As simulações e testes não foram realizados pois seu datapath não foi codificado. Seu teste seria realizado com calculo de um número fatorial </w:t>
      </w:r>
      <w:r>
        <w:rPr>
          <w:color w:val="00000A"/>
          <w:sz w:val="24"/>
          <w:szCs w:val="24"/>
          <w:lang w:val="pt-BR"/>
        </w:rPr>
        <w:t>e com a  verificação de um número par ou impar</w:t>
      </w:r>
      <w:r>
        <w:rPr>
          <w:color w:val="00000A"/>
          <w:sz w:val="24"/>
          <w:szCs w:val="24"/>
          <w:lang w:val="pt-BR"/>
        </w:rPr>
        <w:t xml:space="preserve">, </w:t>
      </w:r>
      <w:r>
        <w:rPr>
          <w:color w:val="00000A"/>
          <w:sz w:val="24"/>
          <w:szCs w:val="24"/>
          <w:lang w:val="pt-BR"/>
        </w:rPr>
        <w:t>assim,</w:t>
      </w:r>
      <w:r>
        <w:rPr>
          <w:color w:val="00000A"/>
          <w:sz w:val="24"/>
          <w:szCs w:val="24"/>
          <w:lang w:val="pt-BR"/>
        </w:rPr>
        <w:t xml:space="preserve"> utilizando todas as instruções solicitadas na criação do processador.</w:t>
      </w:r>
    </w:p>
    <w:p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9" w:name="_Toc444681806"/>
      <w:bookmarkEnd w:id="29"/>
      <w:r>
        <w:rPr>
          <w:color w:val="00000A"/>
          <w:lang w:val="pt-BR"/>
        </w:rPr>
        <w:t>Considerações finais</w:t>
      </w:r>
    </w:p>
    <w:p>
      <w:pPr>
        <w:pStyle w:val="NoSpacing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spacing w:before="0" w:after="200"/>
        <w:ind w:hanging="0"/>
        <w:jc w:val="both"/>
        <w:rPr/>
      </w:pPr>
      <w:r>
        <w:rPr>
          <w:lang w:val="pt-BR"/>
        </w:rPr>
        <w:tab/>
        <w:t xml:space="preserve">Este trabalho apresentou o projeto do processador de 8 bits denominado de </w:t>
      </w:r>
      <w:r>
        <w:rPr>
          <w:color w:val="000000"/>
          <w:lang w:val="pt-BR"/>
        </w:rPr>
        <w:t xml:space="preserve">Kraken, que apesar de não ter sido </w:t>
      </w:r>
      <w:r>
        <w:rPr>
          <w:color w:val="000000"/>
          <w:lang w:val="pt-BR"/>
        </w:rPr>
        <w:t>implementado</w:t>
      </w:r>
      <w:r>
        <w:rPr>
          <w:color w:val="000000"/>
          <w:lang w:val="pt-BR"/>
        </w:rPr>
        <w:t xml:space="preserve">, </w:t>
      </w:r>
      <w:r>
        <w:rPr>
          <w:color w:val="000000"/>
          <w:lang w:val="pt-BR"/>
        </w:rPr>
        <w:t xml:space="preserve">testado e finalizado, </w:t>
      </w:r>
      <w:r>
        <w:rPr>
          <w:color w:val="000000"/>
          <w:lang w:val="pt-BR"/>
        </w:rPr>
        <w:t>ele</w:t>
      </w:r>
      <w:r>
        <w:rPr>
          <w:color w:val="000000"/>
          <w:lang w:val="pt-BR"/>
        </w:rPr>
        <w:t xml:space="preserve"> contribuiu fortemente para o entendimento da disciplina de Arquitetura e Organização de Computadores </w:t>
      </w:r>
      <w:r>
        <w:rPr>
          <w:color w:val="000000"/>
          <w:lang w:val="pt-BR"/>
        </w:rPr>
        <w:t>e a formação acadêmica da dupla desenvolvedora</w:t>
      </w:r>
      <w:r>
        <w:rPr>
          <w:color w:val="000000"/>
          <w:lang w:val="pt-BR"/>
        </w:rPr>
        <w:t xml:space="preserve">, nos ensinando a base de um processador </w:t>
      </w:r>
      <w:r>
        <w:rPr>
          <w:color w:val="000000"/>
          <w:lang w:val="pt-BR"/>
        </w:rPr>
        <w:t>de modo geral, seu funcionamento, suas necessidades, além de</w:t>
      </w:r>
      <w:r>
        <w:rPr>
          <w:color w:val="000000"/>
          <w:lang w:val="pt-BR"/>
        </w:rPr>
        <w:t xml:space="preserve"> demonstra</w:t>
      </w:r>
      <w:r>
        <w:rPr>
          <w:color w:val="000000"/>
          <w:lang w:val="pt-BR"/>
        </w:rPr>
        <w:t>r</w:t>
      </w:r>
      <w:r>
        <w:rPr>
          <w:color w:val="000000"/>
          <w:lang w:val="pt-BR"/>
        </w:rPr>
        <w:t xml:space="preserve"> possíveis situações que podem ocorrer durante o desenvolvimento ou estudo de um processador.</w:t>
      </w:r>
    </w:p>
    <w:p>
      <w:pPr>
        <w:pStyle w:val="Normal"/>
        <w:spacing w:before="0" w:after="200"/>
        <w:ind w:firstLine="1440"/>
        <w:jc w:val="both"/>
        <w:rPr>
          <w:color w:val="000000"/>
          <w:lang w:val="pt-BR"/>
        </w:rPr>
      </w:pPr>
      <w:r>
        <w:rPr/>
      </w:r>
    </w:p>
    <w:sectPr>
      <w:headerReference w:type="default" r:id="rId4"/>
      <w:type w:val="nextPage"/>
      <w:pgSz w:w="12240" w:h="15840"/>
      <w:pgMar w:left="1701" w:right="1701" w:header="708" w:top="1134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hboliver" w:date="2016-03-02T11:21:00Z" w:initials="h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  <w:t>Um example da descrição</w:t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alibri">
    <w:charset w:val="00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9615546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45137120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"/>
      <w:lvlJc w:val="left"/>
      <w:pPr>
        <w:ind w:left="1145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c039c"/>
    <w:rPr>
      <w:color w:val="80808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0145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01454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f12f3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nkdaInternet">
    <w:name w:val="Link da Internet"/>
    <w:basedOn w:val="DefaultParagraphFont"/>
    <w:uiPriority w:val="99"/>
    <w:unhideWhenUsed/>
    <w:rsid w:val="00f12f3f"/>
    <w:rPr>
      <w:color w:val="0000FF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7e0c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7e0c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e48ec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e48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  <w:b w:val="false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0f7fe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71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86d0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27172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f206e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Lohit Hindi"/>
      <w:color w:val="00000A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f12f3f"/>
    <w:pPr>
      <w:numPr>
        <w:ilvl w:val="0"/>
        <w:numId w:val="0"/>
      </w:numPr>
    </w:pPr>
    <w:rPr/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before="0" w:after="100"/>
      <w:ind w:left="440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5b74bf"/>
    <w:pPr>
      <w:spacing w:before="0" w:after="0"/>
      <w:ind w:left="440" w:hanging="440"/>
    </w:pPr>
    <w:rPr>
      <w:rFonts w:cs="Calibri" w:cstheme="minorHAnsi"/>
      <w:smallCaps/>
      <w:sz w:val="20"/>
      <w:szCs w:val="2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e48e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e48ec"/>
    <w:pPr/>
    <w:rPr>
      <w:b/>
      <w:bCs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Application>LibreOffice/5.2.4.2$Windows_x86 LibreOffice_project/3d5603e1122f0f102b62521720ab13a38a4e0eb0</Application>
  <Pages>12</Pages>
  <Words>1223</Words>
  <Characters>6260</Characters>
  <CharactersWithSpaces>7252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2012-04-08T02:44:00Z</dcterms:created>
  <dc:creator>Herbert</dc:creator>
  <dc:description/>
  <dc:language>pt-BR</dc:language>
  <cp:lastModifiedBy/>
  <cp:lastPrinted>2012-08-28T12:08:00Z</cp:lastPrinted>
  <dcterms:modified xsi:type="dcterms:W3CDTF">2018-01-25T08:01:15Z</dcterms:modified>
  <cp:revision>646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