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46D3E" w14:textId="4D464B2D" w:rsidR="00CF4AD2" w:rsidRPr="005D02ED" w:rsidRDefault="005D02ED" w:rsidP="005D02ED">
      <w:pPr>
        <w:jc w:val="center"/>
        <w:rPr>
          <w:rFonts w:ascii="Times New Roman" w:hAnsi="Times New Roman" w:cs="Times New Roman"/>
          <w:b/>
          <w:bCs/>
          <w:color w:val="0070C0"/>
        </w:rPr>
      </w:pPr>
      <w:r w:rsidRPr="005D02ED">
        <w:rPr>
          <w:rFonts w:ascii="Times New Roman" w:hAnsi="Times New Roman" w:cs="Times New Roman"/>
          <w:b/>
          <w:bCs/>
          <w:color w:val="0070C0"/>
        </w:rPr>
        <w:t>H</w:t>
      </w:r>
      <w:r>
        <w:rPr>
          <w:rFonts w:ascii="Times New Roman" w:hAnsi="Times New Roman" w:cs="Times New Roman"/>
          <w:b/>
          <w:bCs/>
          <w:color w:val="0070C0"/>
        </w:rPr>
        <w:t xml:space="preserve">omework </w:t>
      </w:r>
      <w:r w:rsidR="00C20FFB">
        <w:rPr>
          <w:rFonts w:ascii="Times New Roman" w:hAnsi="Times New Roman" w:cs="Times New Roman"/>
          <w:b/>
          <w:bCs/>
          <w:color w:val="0070C0"/>
        </w:rPr>
        <w:t>Adding Nominal Groups to Regression using Dummy Coding</w:t>
      </w:r>
    </w:p>
    <w:p w14:paraId="5BEF6C5A" w14:textId="6896A7BC" w:rsidR="005D02ED" w:rsidRDefault="005D02ED">
      <w:pPr>
        <w:rPr>
          <w:rFonts w:ascii="Times New Roman" w:hAnsi="Times New Roman" w:cs="Times New Roman"/>
        </w:rPr>
      </w:pPr>
    </w:p>
    <w:p w14:paraId="14498BAB" w14:textId="3466536C" w:rsidR="00644734" w:rsidRPr="00644734" w:rsidRDefault="005D02ED">
      <w:pPr>
        <w:rPr>
          <w:rFonts w:ascii="Times New Roman" w:hAnsi="Times New Roman" w:cs="Times New Roman"/>
          <w:b/>
          <w:bCs/>
          <w:color w:val="C00000"/>
        </w:rPr>
      </w:pPr>
      <w:r>
        <w:rPr>
          <w:rFonts w:ascii="Times New Roman" w:hAnsi="Times New Roman" w:cs="Times New Roman"/>
        </w:rPr>
        <w:t>For this homework, you will analy</w:t>
      </w:r>
      <w:r w:rsidR="00644734">
        <w:rPr>
          <w:rFonts w:ascii="Times New Roman" w:hAnsi="Times New Roman" w:cs="Times New Roman"/>
        </w:rPr>
        <w:t xml:space="preserve">ze the </w:t>
      </w:r>
      <w:r w:rsidR="00C20FFB">
        <w:rPr>
          <w:rFonts w:ascii="Times New Roman" w:hAnsi="Times New Roman" w:cs="Times New Roman"/>
        </w:rPr>
        <w:t>mindfulness and alcohol</w:t>
      </w:r>
      <w:r w:rsidR="00644734">
        <w:rPr>
          <w:rFonts w:ascii="Times New Roman" w:hAnsi="Times New Roman" w:cs="Times New Roman"/>
        </w:rPr>
        <w:t xml:space="preserve"> HW dataset, </w:t>
      </w:r>
      <w:r w:rsidR="00644734" w:rsidRPr="00644734">
        <w:rPr>
          <w:rFonts w:ascii="Times New Roman" w:hAnsi="Times New Roman" w:cs="Times New Roman"/>
          <w:b/>
          <w:bCs/>
          <w:color w:val="C00000"/>
        </w:rPr>
        <w:t>using either SPSS or R</w:t>
      </w:r>
      <w:r w:rsidR="00644734" w:rsidRPr="00644734">
        <w:rPr>
          <w:rFonts w:ascii="Times New Roman" w:hAnsi="Times New Roman" w:cs="Times New Roman"/>
          <w:color w:val="C00000"/>
        </w:rPr>
        <w:t xml:space="preserve">, </w:t>
      </w:r>
      <w:r w:rsidR="00644734" w:rsidRPr="00644734">
        <w:rPr>
          <w:rFonts w:ascii="Times New Roman" w:hAnsi="Times New Roman" w:cs="Times New Roman"/>
          <w:b/>
          <w:bCs/>
          <w:color w:val="C00000"/>
        </w:rPr>
        <w:t>providing your syntax (yes, even SPSS syntax!) as a separate supplemental file.</w:t>
      </w:r>
    </w:p>
    <w:p w14:paraId="6D776507" w14:textId="186BAC37" w:rsidR="00644734" w:rsidRPr="00644734" w:rsidRDefault="00644734">
      <w:pPr>
        <w:rPr>
          <w:rFonts w:ascii="Times New Roman" w:hAnsi="Times New Roman" w:cs="Times New Roman"/>
          <w:b/>
          <w:bCs/>
          <w:color w:val="C00000"/>
        </w:rPr>
      </w:pPr>
    </w:p>
    <w:p w14:paraId="75BA7865" w14:textId="50812FDB" w:rsidR="00644734" w:rsidRPr="00644734" w:rsidRDefault="00644734">
      <w:pPr>
        <w:rPr>
          <w:rFonts w:ascii="Times New Roman" w:hAnsi="Times New Roman" w:cs="Times New Roman"/>
          <w:color w:val="C00000"/>
        </w:rPr>
      </w:pPr>
      <w:r w:rsidRPr="00644734">
        <w:rPr>
          <w:rFonts w:ascii="Times New Roman" w:hAnsi="Times New Roman" w:cs="Times New Roman"/>
          <w:b/>
          <w:bCs/>
          <w:color w:val="C00000"/>
        </w:rPr>
        <w:t>For more information on the variables in this dataset, see the accompanying description in the Word Doc in the same folder as this homework assignment and dataset.</w:t>
      </w:r>
    </w:p>
    <w:p w14:paraId="4DD940EF" w14:textId="0E5542E2" w:rsidR="00644734" w:rsidRDefault="00644734">
      <w:pPr>
        <w:rPr>
          <w:rFonts w:ascii="Times New Roman" w:hAnsi="Times New Roman" w:cs="Times New Roman"/>
        </w:rPr>
      </w:pPr>
    </w:p>
    <w:p w14:paraId="77F38EDF" w14:textId="782AD94E" w:rsidR="009C66C3" w:rsidRDefault="009C66C3">
      <w:pPr>
        <w:rPr>
          <w:rFonts w:ascii="Times New Roman" w:hAnsi="Times New Roman" w:cs="Times New Roman"/>
        </w:rPr>
      </w:pPr>
      <w:r>
        <w:rPr>
          <w:rFonts w:ascii="Times New Roman" w:hAnsi="Times New Roman" w:cs="Times New Roman"/>
        </w:rPr>
        <w:t xml:space="preserve">Note that we’ve already shown ourselves the equivalence of regression with dummies and </w:t>
      </w:r>
      <w:r>
        <w:rPr>
          <w:rFonts w:ascii="Times New Roman" w:hAnsi="Times New Roman" w:cs="Times New Roman"/>
          <w:i/>
          <w:iCs/>
        </w:rPr>
        <w:t>t</w:t>
      </w:r>
      <w:r>
        <w:rPr>
          <w:rFonts w:ascii="Times New Roman" w:hAnsi="Times New Roman" w:cs="Times New Roman"/>
        </w:rPr>
        <w:t xml:space="preserve">-tests, ANOVA, and ANCOVA. As a result, we will not replicate those analyses here. Instead, we will focus on interpreting the regression models, one at a time. First, we will run a two-group regression using one dummy coded variable. We will then run a </w:t>
      </w:r>
      <w:proofErr w:type="gramStart"/>
      <w:r>
        <w:rPr>
          <w:rFonts w:ascii="Times New Roman" w:hAnsi="Times New Roman" w:cs="Times New Roman"/>
        </w:rPr>
        <w:t>three group</w:t>
      </w:r>
      <w:proofErr w:type="gramEnd"/>
      <w:r>
        <w:rPr>
          <w:rFonts w:ascii="Times New Roman" w:hAnsi="Times New Roman" w:cs="Times New Roman"/>
        </w:rPr>
        <w:t xml:space="preserve"> regression captured by two dummy-coded variables. Finally, we will add a covariate (depression) to the model and interpret our output.</w:t>
      </w:r>
    </w:p>
    <w:p w14:paraId="1EDF7B20" w14:textId="7E8342C7" w:rsidR="009C66C3" w:rsidRDefault="009C66C3">
      <w:pPr>
        <w:rPr>
          <w:rFonts w:ascii="Times New Roman" w:hAnsi="Times New Roman" w:cs="Times New Roman"/>
        </w:rPr>
      </w:pPr>
    </w:p>
    <w:p w14:paraId="0CA5C96D" w14:textId="087B4821" w:rsidR="009C66C3" w:rsidRPr="009C66C3" w:rsidRDefault="009C66C3">
      <w:pPr>
        <w:rPr>
          <w:rFonts w:ascii="Times New Roman" w:hAnsi="Times New Roman" w:cs="Times New Roman"/>
        </w:rPr>
      </w:pPr>
      <w:r>
        <w:rPr>
          <w:rFonts w:ascii="Times New Roman" w:hAnsi="Times New Roman" w:cs="Times New Roman"/>
        </w:rPr>
        <w:t>Have fun …</w:t>
      </w:r>
    </w:p>
    <w:p w14:paraId="1976E8E1" w14:textId="56D18761" w:rsidR="00F66DEC" w:rsidRPr="00C20FFB" w:rsidRDefault="00C20FFB" w:rsidP="00C20FFB">
      <w:pPr>
        <w:pStyle w:val="ListParagraph"/>
        <w:numPr>
          <w:ilvl w:val="0"/>
          <w:numId w:val="1"/>
        </w:numPr>
        <w:spacing w:before="240"/>
        <w:rPr>
          <w:rFonts w:ascii="Times New Roman" w:hAnsi="Times New Roman" w:cs="Times New Roman"/>
          <w:color w:val="C00000"/>
        </w:rPr>
      </w:pPr>
      <w:r>
        <w:rPr>
          <w:rFonts w:ascii="Times New Roman" w:hAnsi="Times New Roman" w:cs="Times New Roman"/>
        </w:rPr>
        <w:t xml:space="preserve">Begin by creating </w:t>
      </w:r>
      <w:r w:rsidRPr="00C20FFB">
        <w:rPr>
          <w:rFonts w:ascii="Times New Roman" w:hAnsi="Times New Roman" w:cs="Times New Roman"/>
          <w:b/>
          <w:bCs/>
          <w:color w:val="C00000"/>
        </w:rPr>
        <w:t>two dummy coded variables corresponding to the two treatment conditions:</w:t>
      </w:r>
      <w:r w:rsidRPr="00C20FFB">
        <w:rPr>
          <w:rFonts w:ascii="Times New Roman" w:hAnsi="Times New Roman" w:cs="Times New Roman"/>
          <w:color w:val="C00000"/>
        </w:rPr>
        <w:t xml:space="preserve"> </w:t>
      </w:r>
      <w:r>
        <w:rPr>
          <w:rFonts w:ascii="Times New Roman" w:hAnsi="Times New Roman" w:cs="Times New Roman"/>
        </w:rPr>
        <w:t xml:space="preserve">the first variable should code Mindfulness = 1, else = 0. The second variable (for motivational interviewing) should code MI = 1, else = 0. To accomplish this, use </w:t>
      </w:r>
      <w:proofErr w:type="spellStart"/>
      <w:r>
        <w:rPr>
          <w:rFonts w:ascii="Times New Roman" w:hAnsi="Times New Roman" w:cs="Times New Roman"/>
        </w:rPr>
        <w:t>e.g.</w:t>
      </w:r>
      <w:proofErr w:type="spellEnd"/>
      <w:r>
        <w:rPr>
          <w:rFonts w:ascii="Times New Roman" w:hAnsi="Times New Roman" w:cs="Times New Roman"/>
        </w:rPr>
        <w:t xml:space="preserve">, </w:t>
      </w:r>
      <w:proofErr w:type="spellStart"/>
      <w:proofErr w:type="gramStart"/>
      <w:r>
        <w:rPr>
          <w:rFonts w:ascii="Times New Roman" w:hAnsi="Times New Roman" w:cs="Times New Roman"/>
        </w:rPr>
        <w:t>ifelse</w:t>
      </w:r>
      <w:proofErr w:type="spellEnd"/>
      <w:r>
        <w:rPr>
          <w:rFonts w:ascii="Times New Roman" w:hAnsi="Times New Roman" w:cs="Times New Roman"/>
        </w:rPr>
        <w:t>(</w:t>
      </w:r>
      <w:proofErr w:type="gramEnd"/>
      <w:r>
        <w:rPr>
          <w:rFonts w:ascii="Times New Roman" w:hAnsi="Times New Roman" w:cs="Times New Roman"/>
        </w:rPr>
        <w:t>) in R or ‘recode into different variables’ under the ‘data’ dropdown in SPSS.</w:t>
      </w:r>
    </w:p>
    <w:p w14:paraId="3F437904" w14:textId="77777777" w:rsidR="00C20FFB" w:rsidRPr="00C20FFB" w:rsidRDefault="00C20FFB" w:rsidP="00C20FFB">
      <w:pPr>
        <w:pStyle w:val="ListParagraph"/>
        <w:spacing w:before="240"/>
        <w:rPr>
          <w:rFonts w:ascii="Times New Roman" w:hAnsi="Times New Roman" w:cs="Times New Roman"/>
          <w:color w:val="C00000"/>
        </w:rPr>
      </w:pPr>
    </w:p>
    <w:p w14:paraId="481B351D" w14:textId="1A17F988" w:rsidR="00C20FFB" w:rsidRDefault="00C20FFB" w:rsidP="00C20FFB">
      <w:pPr>
        <w:pStyle w:val="ListParagraph"/>
        <w:numPr>
          <w:ilvl w:val="0"/>
          <w:numId w:val="1"/>
        </w:numPr>
        <w:spacing w:before="240"/>
        <w:rPr>
          <w:rFonts w:ascii="Times New Roman" w:hAnsi="Times New Roman" w:cs="Times New Roman"/>
          <w:color w:val="000000" w:themeColor="text1"/>
        </w:rPr>
      </w:pPr>
      <w:r>
        <w:rPr>
          <w:rFonts w:ascii="Times New Roman" w:hAnsi="Times New Roman" w:cs="Times New Roman"/>
          <w:color w:val="000000" w:themeColor="text1"/>
        </w:rPr>
        <w:t xml:space="preserve">Begin by </w:t>
      </w:r>
      <w:proofErr w:type="spellStart"/>
      <w:r>
        <w:rPr>
          <w:rFonts w:ascii="Times New Roman" w:hAnsi="Times New Roman" w:cs="Times New Roman"/>
          <w:color w:val="000000" w:themeColor="text1"/>
        </w:rPr>
        <w:t>subsetting</w:t>
      </w:r>
      <w:proofErr w:type="spellEnd"/>
      <w:r>
        <w:rPr>
          <w:rFonts w:ascii="Times New Roman" w:hAnsi="Times New Roman" w:cs="Times New Roman"/>
          <w:color w:val="000000" w:themeColor="text1"/>
        </w:rPr>
        <w:t xml:space="preserve"> the datafile to include only individuals in the Mindfulness and BAU control conditions (that is, excluding MI = motivational interviewing treatment participants at first). To accomplish this, use either ‘select cases’ in SPSS or </w:t>
      </w:r>
      <w:proofErr w:type="spellStart"/>
      <w:r>
        <w:rPr>
          <w:rFonts w:ascii="Times New Roman" w:hAnsi="Times New Roman" w:cs="Times New Roman"/>
          <w:color w:val="000000" w:themeColor="text1"/>
        </w:rPr>
        <w:t>subsetting</w:t>
      </w:r>
      <w:proofErr w:type="spellEnd"/>
      <w:r>
        <w:rPr>
          <w:rFonts w:ascii="Times New Roman" w:hAnsi="Times New Roman" w:cs="Times New Roman"/>
          <w:color w:val="000000" w:themeColor="text1"/>
        </w:rPr>
        <w:t xml:space="preserve"> syntax in R similar to that from the </w:t>
      </w:r>
      <w:proofErr w:type="gramStart"/>
      <w:r>
        <w:rPr>
          <w:rFonts w:ascii="Times New Roman" w:hAnsi="Times New Roman" w:cs="Times New Roman"/>
          <w:color w:val="000000" w:themeColor="text1"/>
        </w:rPr>
        <w:t>in class</w:t>
      </w:r>
      <w:proofErr w:type="gramEnd"/>
      <w:r>
        <w:rPr>
          <w:rFonts w:ascii="Times New Roman" w:hAnsi="Times New Roman" w:cs="Times New Roman"/>
          <w:color w:val="000000" w:themeColor="text1"/>
        </w:rPr>
        <w:t xml:space="preserve"> R file.</w:t>
      </w:r>
    </w:p>
    <w:p w14:paraId="59E8C5B3" w14:textId="77777777" w:rsidR="00C20FFB" w:rsidRPr="00C20FFB" w:rsidRDefault="00C20FFB" w:rsidP="00C20FFB">
      <w:pPr>
        <w:pStyle w:val="ListParagraph"/>
        <w:rPr>
          <w:rFonts w:ascii="Times New Roman" w:hAnsi="Times New Roman" w:cs="Times New Roman"/>
          <w:color w:val="000000" w:themeColor="text1"/>
        </w:rPr>
      </w:pPr>
    </w:p>
    <w:p w14:paraId="24CCA528" w14:textId="46BFC282" w:rsidR="00C20FFB" w:rsidRDefault="00C20FFB" w:rsidP="00C20FFB">
      <w:pPr>
        <w:pStyle w:val="ListParagraph"/>
        <w:numPr>
          <w:ilvl w:val="0"/>
          <w:numId w:val="1"/>
        </w:numPr>
        <w:spacing w:before="240"/>
        <w:rPr>
          <w:rFonts w:ascii="Times New Roman" w:hAnsi="Times New Roman" w:cs="Times New Roman"/>
          <w:color w:val="000000" w:themeColor="text1"/>
        </w:rPr>
      </w:pPr>
      <w:r w:rsidRPr="00C20FFB">
        <w:rPr>
          <w:rFonts w:ascii="Times New Roman" w:hAnsi="Times New Roman" w:cs="Times New Roman"/>
          <w:color w:val="C00000"/>
          <w:u w:val="single"/>
        </w:rPr>
        <w:t xml:space="preserve">Using this </w:t>
      </w:r>
      <w:proofErr w:type="spellStart"/>
      <w:r w:rsidRPr="00C20FFB">
        <w:rPr>
          <w:rFonts w:ascii="Times New Roman" w:hAnsi="Times New Roman" w:cs="Times New Roman"/>
          <w:color w:val="C00000"/>
          <w:u w:val="single"/>
        </w:rPr>
        <w:t>subsetted</w:t>
      </w:r>
      <w:proofErr w:type="spellEnd"/>
      <w:r w:rsidRPr="00C20FFB">
        <w:rPr>
          <w:rFonts w:ascii="Times New Roman" w:hAnsi="Times New Roman" w:cs="Times New Roman"/>
          <w:color w:val="C00000"/>
          <w:u w:val="single"/>
        </w:rPr>
        <w:t xml:space="preserve"> data</w:t>
      </w:r>
      <w:r>
        <w:rPr>
          <w:rFonts w:ascii="Times New Roman" w:hAnsi="Times New Roman" w:cs="Times New Roman"/>
          <w:color w:val="000000" w:themeColor="text1"/>
        </w:rPr>
        <w:t xml:space="preserve">, run an initial regression predicting cravings from the mindfulness dummy variable. </w:t>
      </w:r>
      <w:r w:rsidRPr="00C20FFB">
        <w:rPr>
          <w:rFonts w:ascii="Times New Roman" w:hAnsi="Times New Roman" w:cs="Times New Roman"/>
          <w:color w:val="C00000"/>
        </w:rPr>
        <w:t>Interpret (a) the model F statistic, (b) the intercept, and (c) the slope of the mindfulness dummy variable</w:t>
      </w:r>
      <w:r>
        <w:rPr>
          <w:rFonts w:ascii="Times New Roman" w:hAnsi="Times New Roman" w:cs="Times New Roman"/>
          <w:color w:val="000000" w:themeColor="text1"/>
        </w:rPr>
        <w:t>.</w:t>
      </w:r>
    </w:p>
    <w:p w14:paraId="21CAB31B" w14:textId="77777777" w:rsidR="00C20FFB" w:rsidRPr="00C20FFB" w:rsidRDefault="00C20FFB" w:rsidP="00C20FFB">
      <w:pPr>
        <w:pStyle w:val="ListParagraph"/>
        <w:rPr>
          <w:rFonts w:ascii="Times New Roman" w:hAnsi="Times New Roman" w:cs="Times New Roman"/>
          <w:color w:val="000000" w:themeColor="text1"/>
        </w:rPr>
      </w:pPr>
    </w:p>
    <w:p w14:paraId="4595E04D" w14:textId="5DDEAC50" w:rsidR="00C20FFB" w:rsidRDefault="00C20FFB" w:rsidP="00C20FFB">
      <w:pPr>
        <w:pStyle w:val="ListParagraph"/>
        <w:numPr>
          <w:ilvl w:val="0"/>
          <w:numId w:val="1"/>
        </w:numPr>
        <w:spacing w:before="240"/>
        <w:rPr>
          <w:rFonts w:ascii="Times New Roman" w:hAnsi="Times New Roman" w:cs="Times New Roman"/>
          <w:color w:val="000000" w:themeColor="text1"/>
        </w:rPr>
      </w:pPr>
      <w:r>
        <w:rPr>
          <w:rFonts w:ascii="Times New Roman" w:hAnsi="Times New Roman" w:cs="Times New Roman"/>
          <w:color w:val="000000" w:themeColor="text1"/>
        </w:rPr>
        <w:t xml:space="preserve">Now, </w:t>
      </w:r>
      <w:r w:rsidR="0061193F" w:rsidRPr="0061193F">
        <w:rPr>
          <w:rFonts w:ascii="Times New Roman" w:hAnsi="Times New Roman" w:cs="Times New Roman"/>
          <w:color w:val="C00000"/>
          <w:u w:val="single"/>
        </w:rPr>
        <w:t>un-subset the data (</w:t>
      </w:r>
      <w:proofErr w:type="gramStart"/>
      <w:r w:rsidR="0061193F" w:rsidRPr="0061193F">
        <w:rPr>
          <w:rFonts w:ascii="Times New Roman" w:hAnsi="Times New Roman" w:cs="Times New Roman"/>
          <w:color w:val="C00000"/>
          <w:u w:val="single"/>
        </w:rPr>
        <w:t>revert back</w:t>
      </w:r>
      <w:proofErr w:type="gramEnd"/>
      <w:r w:rsidR="0061193F" w:rsidRPr="0061193F">
        <w:rPr>
          <w:rFonts w:ascii="Times New Roman" w:hAnsi="Times New Roman" w:cs="Times New Roman"/>
          <w:color w:val="C00000"/>
          <w:u w:val="single"/>
        </w:rPr>
        <w:t xml:space="preserve"> to the full data set by unselecting cases or using the full data frame in R, as in the in-class code)</w:t>
      </w:r>
      <w:r w:rsidR="0061193F" w:rsidRPr="0061193F">
        <w:rPr>
          <w:rFonts w:ascii="Times New Roman" w:hAnsi="Times New Roman" w:cs="Times New Roman"/>
          <w:color w:val="000000" w:themeColor="text1"/>
        </w:rPr>
        <w:t>.</w:t>
      </w:r>
      <w:r w:rsidR="0061193F">
        <w:rPr>
          <w:rFonts w:ascii="Times New Roman" w:hAnsi="Times New Roman" w:cs="Times New Roman"/>
          <w:color w:val="000000" w:themeColor="text1"/>
        </w:rPr>
        <w:t xml:space="preserve"> Run another regression predicting alcohol cravings from both the Mindfulness and MI (motivational interviewing) dummy variables you created. Once again, using what you know about the equivalence of this model to an ANOVA, in your own words, </w:t>
      </w:r>
      <w:r w:rsidR="0061193F">
        <w:rPr>
          <w:rFonts w:ascii="Times New Roman" w:hAnsi="Times New Roman" w:cs="Times New Roman"/>
          <w:color w:val="C00000"/>
        </w:rPr>
        <w:t>i</w:t>
      </w:r>
      <w:r w:rsidR="0061193F" w:rsidRPr="00C20FFB">
        <w:rPr>
          <w:rFonts w:ascii="Times New Roman" w:hAnsi="Times New Roman" w:cs="Times New Roman"/>
          <w:color w:val="C00000"/>
        </w:rPr>
        <w:t>nterpret (a) the model F statistic, (b) the intercept, (c) the slope of the mindfulness dummy variable</w:t>
      </w:r>
      <w:r w:rsidR="0061193F">
        <w:rPr>
          <w:rFonts w:ascii="Times New Roman" w:hAnsi="Times New Roman" w:cs="Times New Roman"/>
          <w:color w:val="C00000"/>
        </w:rPr>
        <w:t>, and (d) the slope of the MI dummy variable</w:t>
      </w:r>
      <w:r w:rsidR="0061193F">
        <w:rPr>
          <w:rFonts w:ascii="Times New Roman" w:hAnsi="Times New Roman" w:cs="Times New Roman"/>
          <w:color w:val="000000" w:themeColor="text1"/>
        </w:rPr>
        <w:t>.</w:t>
      </w:r>
    </w:p>
    <w:p w14:paraId="1BE85AD8" w14:textId="77777777" w:rsidR="0061193F" w:rsidRPr="0061193F" w:rsidRDefault="0061193F" w:rsidP="0061193F">
      <w:pPr>
        <w:pStyle w:val="ListParagraph"/>
        <w:rPr>
          <w:rFonts w:ascii="Times New Roman" w:hAnsi="Times New Roman" w:cs="Times New Roman"/>
          <w:color w:val="000000" w:themeColor="text1"/>
        </w:rPr>
      </w:pPr>
    </w:p>
    <w:p w14:paraId="3B03CD50" w14:textId="1C6F680F" w:rsidR="0061193F" w:rsidRPr="00C20FFB" w:rsidRDefault="0061193F" w:rsidP="00C20FFB">
      <w:pPr>
        <w:pStyle w:val="ListParagraph"/>
        <w:numPr>
          <w:ilvl w:val="0"/>
          <w:numId w:val="1"/>
        </w:numPr>
        <w:spacing w:before="240"/>
        <w:rPr>
          <w:rFonts w:ascii="Times New Roman" w:hAnsi="Times New Roman" w:cs="Times New Roman"/>
          <w:color w:val="000000" w:themeColor="text1"/>
        </w:rPr>
      </w:pPr>
      <w:r>
        <w:rPr>
          <w:rFonts w:ascii="Times New Roman" w:hAnsi="Times New Roman" w:cs="Times New Roman"/>
          <w:color w:val="000000" w:themeColor="text1"/>
        </w:rPr>
        <w:t>Finally, rerun this model and add depression (total BDI scores) as a covariate. That is, r</w:t>
      </w:r>
      <w:r>
        <w:rPr>
          <w:rFonts w:ascii="Times New Roman" w:hAnsi="Times New Roman" w:cs="Times New Roman"/>
          <w:color w:val="000000" w:themeColor="text1"/>
        </w:rPr>
        <w:t>un another regression predicting alcohol cravings from both the Mindfulness and MI (motivational interviewing) dummy variables you created</w:t>
      </w:r>
      <w:r>
        <w:rPr>
          <w:rFonts w:ascii="Times New Roman" w:hAnsi="Times New Roman" w:cs="Times New Roman"/>
          <w:color w:val="000000" w:themeColor="text1"/>
        </w:rPr>
        <w:t xml:space="preserve"> as well as depression. </w:t>
      </w:r>
      <w:r>
        <w:rPr>
          <w:rFonts w:ascii="Times New Roman" w:hAnsi="Times New Roman" w:cs="Times New Roman"/>
          <w:color w:val="000000" w:themeColor="text1"/>
        </w:rPr>
        <w:t>Once again, using what you know about the equivalence of this model to an AN</w:t>
      </w:r>
      <w:r>
        <w:rPr>
          <w:rFonts w:ascii="Times New Roman" w:hAnsi="Times New Roman" w:cs="Times New Roman"/>
          <w:color w:val="000000" w:themeColor="text1"/>
        </w:rPr>
        <w:t>C</w:t>
      </w:r>
      <w:r>
        <w:rPr>
          <w:rFonts w:ascii="Times New Roman" w:hAnsi="Times New Roman" w:cs="Times New Roman"/>
          <w:color w:val="000000" w:themeColor="text1"/>
        </w:rPr>
        <w:t>OVA, in your own words,</w:t>
      </w:r>
      <w:r w:rsidRPr="00C20FFB">
        <w:rPr>
          <w:rFonts w:ascii="Times New Roman" w:hAnsi="Times New Roman" w:cs="Times New Roman"/>
          <w:color w:val="C00000"/>
        </w:rPr>
        <w:t xml:space="preserve"> (</w:t>
      </w:r>
      <w:r>
        <w:rPr>
          <w:rFonts w:ascii="Times New Roman" w:hAnsi="Times New Roman" w:cs="Times New Roman"/>
          <w:color w:val="C00000"/>
        </w:rPr>
        <w:t>a</w:t>
      </w:r>
      <w:r w:rsidRPr="00C20FFB">
        <w:rPr>
          <w:rFonts w:ascii="Times New Roman" w:hAnsi="Times New Roman" w:cs="Times New Roman"/>
          <w:color w:val="C00000"/>
        </w:rPr>
        <w:t>) the intercept, (</w:t>
      </w:r>
      <w:r>
        <w:rPr>
          <w:rFonts w:ascii="Times New Roman" w:hAnsi="Times New Roman" w:cs="Times New Roman"/>
          <w:color w:val="C00000"/>
        </w:rPr>
        <w:t>b</w:t>
      </w:r>
      <w:r w:rsidRPr="00C20FFB">
        <w:rPr>
          <w:rFonts w:ascii="Times New Roman" w:hAnsi="Times New Roman" w:cs="Times New Roman"/>
          <w:color w:val="C00000"/>
        </w:rPr>
        <w:t>) the slope of the mindfulness dummy variable</w:t>
      </w:r>
      <w:r>
        <w:rPr>
          <w:rFonts w:ascii="Times New Roman" w:hAnsi="Times New Roman" w:cs="Times New Roman"/>
          <w:color w:val="C00000"/>
        </w:rPr>
        <w:t>, (</w:t>
      </w:r>
      <w:r>
        <w:rPr>
          <w:rFonts w:ascii="Times New Roman" w:hAnsi="Times New Roman" w:cs="Times New Roman"/>
          <w:color w:val="C00000"/>
        </w:rPr>
        <w:t>c</w:t>
      </w:r>
      <w:r>
        <w:rPr>
          <w:rFonts w:ascii="Times New Roman" w:hAnsi="Times New Roman" w:cs="Times New Roman"/>
          <w:color w:val="C00000"/>
        </w:rPr>
        <w:t>) the slope of the MI dummy variable</w:t>
      </w:r>
      <w:r>
        <w:rPr>
          <w:rFonts w:ascii="Times New Roman" w:hAnsi="Times New Roman" w:cs="Times New Roman"/>
          <w:color w:val="C00000"/>
        </w:rPr>
        <w:t>, and (d) the slope of depression predicting cravings</w:t>
      </w:r>
      <w:r>
        <w:rPr>
          <w:rFonts w:ascii="Times New Roman" w:hAnsi="Times New Roman" w:cs="Times New Roman"/>
          <w:color w:val="000000" w:themeColor="text1"/>
        </w:rPr>
        <w:t>.</w:t>
      </w:r>
    </w:p>
    <w:sectPr w:rsidR="0061193F" w:rsidRPr="00C20FFB" w:rsidSect="00FF3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F5220D"/>
    <w:multiLevelType w:val="hybridMultilevel"/>
    <w:tmpl w:val="730615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2ED"/>
    <w:rsid w:val="000016C3"/>
    <w:rsid w:val="00032DAD"/>
    <w:rsid w:val="00034BB3"/>
    <w:rsid w:val="000E1B44"/>
    <w:rsid w:val="000F33C8"/>
    <w:rsid w:val="001065F7"/>
    <w:rsid w:val="0011486E"/>
    <w:rsid w:val="00130092"/>
    <w:rsid w:val="00154135"/>
    <w:rsid w:val="00157BE2"/>
    <w:rsid w:val="001A53FB"/>
    <w:rsid w:val="001F278B"/>
    <w:rsid w:val="0026791E"/>
    <w:rsid w:val="002E1E63"/>
    <w:rsid w:val="00376BDF"/>
    <w:rsid w:val="00394FBA"/>
    <w:rsid w:val="003A696F"/>
    <w:rsid w:val="003D39AC"/>
    <w:rsid w:val="003D50E2"/>
    <w:rsid w:val="00421D8C"/>
    <w:rsid w:val="004254A4"/>
    <w:rsid w:val="004872C6"/>
    <w:rsid w:val="004D40B8"/>
    <w:rsid w:val="004E5AC0"/>
    <w:rsid w:val="00501C9D"/>
    <w:rsid w:val="00502C6E"/>
    <w:rsid w:val="00533140"/>
    <w:rsid w:val="0056205A"/>
    <w:rsid w:val="005A4616"/>
    <w:rsid w:val="005D02ED"/>
    <w:rsid w:val="005E49A8"/>
    <w:rsid w:val="005E6BA7"/>
    <w:rsid w:val="0061193F"/>
    <w:rsid w:val="00644734"/>
    <w:rsid w:val="00680CD0"/>
    <w:rsid w:val="00715608"/>
    <w:rsid w:val="0078076B"/>
    <w:rsid w:val="007B51B8"/>
    <w:rsid w:val="007C1E51"/>
    <w:rsid w:val="007C1ECD"/>
    <w:rsid w:val="00826AC7"/>
    <w:rsid w:val="00845071"/>
    <w:rsid w:val="008502F8"/>
    <w:rsid w:val="00895111"/>
    <w:rsid w:val="00934559"/>
    <w:rsid w:val="009751EF"/>
    <w:rsid w:val="00977386"/>
    <w:rsid w:val="009C399F"/>
    <w:rsid w:val="009C66C3"/>
    <w:rsid w:val="00A0048C"/>
    <w:rsid w:val="00A25A82"/>
    <w:rsid w:val="00A50DDA"/>
    <w:rsid w:val="00A528A5"/>
    <w:rsid w:val="00A60B4A"/>
    <w:rsid w:val="00B02B82"/>
    <w:rsid w:val="00B076A0"/>
    <w:rsid w:val="00B13E43"/>
    <w:rsid w:val="00B2549E"/>
    <w:rsid w:val="00B34E5F"/>
    <w:rsid w:val="00B51891"/>
    <w:rsid w:val="00BB6762"/>
    <w:rsid w:val="00BC71A4"/>
    <w:rsid w:val="00BF4087"/>
    <w:rsid w:val="00C20FFB"/>
    <w:rsid w:val="00C46315"/>
    <w:rsid w:val="00C545D4"/>
    <w:rsid w:val="00C6736B"/>
    <w:rsid w:val="00C72488"/>
    <w:rsid w:val="00C7625E"/>
    <w:rsid w:val="00D3426D"/>
    <w:rsid w:val="00D40BE6"/>
    <w:rsid w:val="00D60F2A"/>
    <w:rsid w:val="00DC6748"/>
    <w:rsid w:val="00E35E5A"/>
    <w:rsid w:val="00E41F5D"/>
    <w:rsid w:val="00E65154"/>
    <w:rsid w:val="00E74147"/>
    <w:rsid w:val="00E75BDE"/>
    <w:rsid w:val="00E842C7"/>
    <w:rsid w:val="00EF3293"/>
    <w:rsid w:val="00F030B5"/>
    <w:rsid w:val="00F106D6"/>
    <w:rsid w:val="00F163D5"/>
    <w:rsid w:val="00F1652F"/>
    <w:rsid w:val="00F34637"/>
    <w:rsid w:val="00F35B75"/>
    <w:rsid w:val="00F66DEC"/>
    <w:rsid w:val="00FA3F75"/>
    <w:rsid w:val="00FC1781"/>
    <w:rsid w:val="00FF3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B6C1D5"/>
  <w14:defaultImageDpi w14:val="32767"/>
  <w15:chartTrackingRefBased/>
  <w15:docId w15:val="{A5FCE8E4-2D9D-284B-A010-9B18A2D2F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4734"/>
    <w:pPr>
      <w:ind w:left="720"/>
      <w:contextualSpacing/>
    </w:pPr>
  </w:style>
  <w:style w:type="character" w:styleId="PlaceholderText">
    <w:name w:val="Placeholder Text"/>
    <w:basedOn w:val="DefaultParagraphFont"/>
    <w:uiPriority w:val="99"/>
    <w:semiHidden/>
    <w:rsid w:val="00E842C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Hayes</dc:creator>
  <cp:keywords/>
  <dc:description/>
  <cp:lastModifiedBy>Tim Hayes</cp:lastModifiedBy>
  <cp:revision>2</cp:revision>
  <dcterms:created xsi:type="dcterms:W3CDTF">2022-03-15T20:12:00Z</dcterms:created>
  <dcterms:modified xsi:type="dcterms:W3CDTF">2022-03-15T20:12:00Z</dcterms:modified>
</cp:coreProperties>
</file>