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05DB" w14:textId="00E6872F" w:rsidR="00CF4AD2" w:rsidRPr="00FE7546" w:rsidRDefault="003476D7" w:rsidP="003476D7">
      <w:pPr>
        <w:jc w:val="center"/>
        <w:rPr>
          <w:rFonts w:ascii="Times New Roman" w:hAnsi="Times New Roman" w:cs="Times New Roman"/>
          <w:b/>
          <w:bCs/>
          <w:color w:val="0070C0"/>
        </w:rPr>
      </w:pPr>
      <w:r w:rsidRPr="00FE7546">
        <w:rPr>
          <w:rFonts w:ascii="Times New Roman" w:hAnsi="Times New Roman" w:cs="Times New Roman"/>
          <w:b/>
          <w:bCs/>
          <w:color w:val="0070C0"/>
        </w:rPr>
        <w:t>In Class Example Data: Smoking Attitudes</w:t>
      </w:r>
    </w:p>
    <w:p w14:paraId="33E7269C" w14:textId="26DCC129" w:rsidR="003476D7" w:rsidRPr="00FE7546" w:rsidRDefault="003476D7">
      <w:pPr>
        <w:rPr>
          <w:rFonts w:ascii="Times New Roman" w:hAnsi="Times New Roman" w:cs="Times New Roman"/>
        </w:rPr>
      </w:pPr>
    </w:p>
    <w:p w14:paraId="7DEB0660" w14:textId="247DD421" w:rsidR="003476D7" w:rsidRPr="00FE7546" w:rsidRDefault="003476D7" w:rsidP="003476D7">
      <w:pPr>
        <w:ind w:firstLine="720"/>
        <w:rPr>
          <w:rFonts w:ascii="Times New Roman" w:hAnsi="Times New Roman" w:cs="Times New Roman"/>
        </w:rPr>
      </w:pPr>
      <w:r w:rsidRPr="00FE7546">
        <w:rPr>
          <w:rFonts w:ascii="Times New Roman" w:hAnsi="Times New Roman" w:cs="Times New Roman"/>
        </w:rPr>
        <w:t>In class over the next few weeks, we will be working with a hypothetical (simulated) data based on the following hypothetical scenario.</w:t>
      </w:r>
      <w:r w:rsidR="00FE7546" w:rsidRPr="00FE7546">
        <w:rPr>
          <w:rFonts w:ascii="Times New Roman" w:hAnsi="Times New Roman" w:cs="Times New Roman"/>
        </w:rPr>
        <w:t xml:space="preserve"> Imagine that a researcher is interested in predicting attitudes toward smoking among high school students. The researcher collects data on the following variables in a sample of</w:t>
      </w:r>
      <w:r w:rsidR="00415A7E">
        <w:rPr>
          <w:rFonts w:ascii="Times New Roman" w:hAnsi="Times New Roman" w:cs="Times New Roman"/>
        </w:rPr>
        <w:t xml:space="preserve"> </w:t>
      </w:r>
      <w:r w:rsidR="00415A7E">
        <w:rPr>
          <w:rFonts w:ascii="Times New Roman" w:hAnsi="Times New Roman" w:cs="Times New Roman"/>
          <w:i/>
          <w:iCs/>
        </w:rPr>
        <w:t>N</w:t>
      </w:r>
      <w:r w:rsidR="00415A7E">
        <w:rPr>
          <w:rFonts w:ascii="Times New Roman" w:hAnsi="Times New Roman" w:cs="Times New Roman"/>
        </w:rPr>
        <w:t xml:space="preserve"> = 200</w:t>
      </w:r>
      <w:r w:rsidR="00FE7546" w:rsidRPr="00FE7546">
        <w:rPr>
          <w:rFonts w:ascii="Times New Roman" w:hAnsi="Times New Roman" w:cs="Times New Roman"/>
        </w:rPr>
        <w:t xml:space="preserve"> high school students:</w:t>
      </w:r>
    </w:p>
    <w:p w14:paraId="52E3A76B" w14:textId="2F2EEDA5" w:rsidR="00FE7546" w:rsidRPr="00FE7546" w:rsidRDefault="00FE7546" w:rsidP="00FE7546">
      <w:pPr>
        <w:rPr>
          <w:rFonts w:ascii="Times New Roman" w:hAnsi="Times New Roman" w:cs="Times New Roman"/>
        </w:rPr>
      </w:pPr>
    </w:p>
    <w:p w14:paraId="636FA04E" w14:textId="600093F6" w:rsidR="00FE7546" w:rsidRDefault="00FE7546" w:rsidP="00FE7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16286">
        <w:rPr>
          <w:rFonts w:ascii="Times New Roman" w:hAnsi="Times New Roman" w:cs="Times New Roman"/>
          <w:b/>
          <w:color w:val="C00000"/>
        </w:rPr>
        <w:t>risk</w:t>
      </w:r>
      <w:r w:rsidR="00A16286" w:rsidRPr="00A16286">
        <w:rPr>
          <w:rFonts w:ascii="Times New Roman" w:hAnsi="Times New Roman" w:cs="Times New Roman"/>
          <w:b/>
          <w:color w:val="C00000"/>
        </w:rPr>
        <w:t xml:space="preserve"> (</w:t>
      </w:r>
      <w:r w:rsidR="00A16286" w:rsidRPr="00A16286">
        <w:rPr>
          <w:rFonts w:ascii="Times New Roman" w:hAnsi="Times New Roman" w:cs="Times New Roman"/>
          <w:b/>
          <w:i/>
          <w:iCs/>
          <w:color w:val="C00000"/>
        </w:rPr>
        <w:t>x</w:t>
      </w:r>
      <w:r w:rsidR="00A16286" w:rsidRPr="00A16286">
        <w:rPr>
          <w:rFonts w:ascii="Times New Roman" w:hAnsi="Times New Roman" w:cs="Times New Roman"/>
          <w:b/>
          <w:color w:val="C00000"/>
          <w:vertAlign w:val="subscript"/>
        </w:rPr>
        <w:t>1</w:t>
      </w:r>
      <w:r w:rsidR="00A16286" w:rsidRPr="00A16286">
        <w:rPr>
          <w:rFonts w:ascii="Times New Roman" w:hAnsi="Times New Roman" w:cs="Times New Roman"/>
          <w:b/>
          <w:color w:val="C00000"/>
        </w:rPr>
        <w:t>)</w:t>
      </w:r>
      <w:r w:rsidRPr="00A16286">
        <w:rPr>
          <w:rFonts w:ascii="Times New Roman" w:hAnsi="Times New Roman" w:cs="Times New Roman"/>
          <w:color w:val="C00000"/>
        </w:rPr>
        <w:t xml:space="preserve"> </w:t>
      </w:r>
      <w:r w:rsidRPr="00FE7546">
        <w:rPr>
          <w:rFonts w:ascii="Times New Roman" w:hAnsi="Times New Roman" w:cs="Times New Roman"/>
          <w:color w:val="000000" w:themeColor="text1"/>
        </w:rPr>
        <w:t xml:space="preserve">is a variable measuring students' self-reported level of risk-taking (1 = </w:t>
      </w:r>
      <w:r>
        <w:rPr>
          <w:rFonts w:ascii="Times New Roman" w:hAnsi="Times New Roman" w:cs="Times New Roman"/>
          <w:color w:val="000000" w:themeColor="text1"/>
        </w:rPr>
        <w:t>risk-averse</w:t>
      </w:r>
      <w:r w:rsidRPr="00FE7546">
        <w:rPr>
          <w:rFonts w:ascii="Times New Roman" w:hAnsi="Times New Roman" w:cs="Times New Roman"/>
          <w:color w:val="000000" w:themeColor="text1"/>
        </w:rPr>
        <w:t xml:space="preserve">, </w:t>
      </w:r>
      <w:r w:rsidR="00860008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E7546">
        <w:rPr>
          <w:rFonts w:ascii="Times New Roman" w:hAnsi="Times New Roman" w:cs="Times New Roman"/>
          <w:color w:val="000000" w:themeColor="text1"/>
        </w:rPr>
        <w:t xml:space="preserve">= </w:t>
      </w:r>
      <w:r>
        <w:rPr>
          <w:rFonts w:ascii="Times New Roman" w:hAnsi="Times New Roman" w:cs="Times New Roman"/>
          <w:color w:val="000000" w:themeColor="text1"/>
        </w:rPr>
        <w:t>risk-neutral,</w:t>
      </w:r>
      <w:r w:rsidRPr="00FE7546">
        <w:rPr>
          <w:rFonts w:ascii="Times New Roman" w:hAnsi="Times New Roman" w:cs="Times New Roman"/>
          <w:color w:val="000000" w:themeColor="text1"/>
        </w:rPr>
        <w:t xml:space="preserve">  </w:t>
      </w:r>
      <w:r w:rsidR="00860008">
        <w:rPr>
          <w:rFonts w:ascii="Times New Roman" w:hAnsi="Times New Roman" w:cs="Times New Roman"/>
          <w:color w:val="000000" w:themeColor="text1"/>
        </w:rPr>
        <w:t xml:space="preserve">3 </w:t>
      </w:r>
      <w:r w:rsidRPr="00FE7546">
        <w:rPr>
          <w:rFonts w:ascii="Times New Roman" w:hAnsi="Times New Roman" w:cs="Times New Roman"/>
          <w:color w:val="000000" w:themeColor="text1"/>
        </w:rPr>
        <w:t xml:space="preserve">= </w:t>
      </w:r>
      <w:r>
        <w:rPr>
          <w:rFonts w:ascii="Times New Roman" w:hAnsi="Times New Roman" w:cs="Times New Roman"/>
          <w:color w:val="000000" w:themeColor="text1"/>
        </w:rPr>
        <w:t>risk-seeking</w:t>
      </w:r>
      <w:r w:rsidRPr="00FE7546">
        <w:rPr>
          <w:rFonts w:ascii="Times New Roman" w:hAnsi="Times New Roman" w:cs="Times New Roman"/>
          <w:color w:val="000000" w:themeColor="text1"/>
        </w:rPr>
        <w:t>).</w:t>
      </w:r>
    </w:p>
    <w:p w14:paraId="035D301D" w14:textId="77777777" w:rsidR="00360FD2" w:rsidRDefault="00360FD2" w:rsidP="00360FD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B875867" w14:textId="4F2C8383" w:rsidR="00FE7546" w:rsidRDefault="00FE7546" w:rsidP="00FE7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16286">
        <w:rPr>
          <w:rFonts w:ascii="Times New Roman" w:hAnsi="Times New Roman" w:cs="Times New Roman"/>
          <w:b/>
          <w:bCs/>
          <w:color w:val="C00000"/>
        </w:rPr>
        <w:t>perceived peer smoking</w:t>
      </w:r>
      <w:r w:rsidR="00D74036" w:rsidRPr="00A16286">
        <w:rPr>
          <w:rFonts w:ascii="Times New Roman" w:hAnsi="Times New Roman" w:cs="Times New Roman"/>
          <w:b/>
          <w:bCs/>
          <w:color w:val="C00000"/>
        </w:rPr>
        <w:t xml:space="preserve"> norms</w:t>
      </w:r>
      <w:r w:rsidR="00A16286" w:rsidRPr="00A16286">
        <w:rPr>
          <w:rFonts w:ascii="Times New Roman" w:hAnsi="Times New Roman" w:cs="Times New Roman"/>
          <w:b/>
          <w:bCs/>
          <w:color w:val="C00000"/>
        </w:rPr>
        <w:t xml:space="preserve"> </w:t>
      </w:r>
      <w:r w:rsidR="00A16286" w:rsidRPr="00A16286">
        <w:rPr>
          <w:rFonts w:ascii="Times New Roman" w:hAnsi="Times New Roman" w:cs="Times New Roman"/>
          <w:b/>
          <w:color w:val="C00000"/>
        </w:rPr>
        <w:t xml:space="preserve"> (</w:t>
      </w:r>
      <w:r w:rsidR="00A16286" w:rsidRPr="00A16286">
        <w:rPr>
          <w:rFonts w:ascii="Times New Roman" w:hAnsi="Times New Roman" w:cs="Times New Roman"/>
          <w:b/>
          <w:i/>
          <w:iCs/>
          <w:color w:val="C00000"/>
        </w:rPr>
        <w:t>x</w:t>
      </w:r>
      <w:r w:rsidR="00A16286" w:rsidRPr="00A16286">
        <w:rPr>
          <w:rFonts w:ascii="Times New Roman" w:hAnsi="Times New Roman" w:cs="Times New Roman"/>
          <w:b/>
          <w:color w:val="C00000"/>
          <w:vertAlign w:val="subscript"/>
        </w:rPr>
        <w:t>2</w:t>
      </w:r>
      <w:r w:rsidR="00A16286" w:rsidRPr="00A16286">
        <w:rPr>
          <w:rFonts w:ascii="Times New Roman" w:hAnsi="Times New Roman" w:cs="Times New Roman"/>
          <w:b/>
          <w:color w:val="C00000"/>
        </w:rPr>
        <w:t>)</w:t>
      </w:r>
      <w:r w:rsidRPr="00A16286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is a construct assessed </w:t>
      </w:r>
      <w:r w:rsidRPr="00A16286">
        <w:rPr>
          <w:rFonts w:ascii="Times New Roman" w:hAnsi="Times New Roman" w:cs="Times New Roman"/>
          <w:color w:val="C00000"/>
          <w:u w:val="single"/>
        </w:rPr>
        <w:t xml:space="preserve">by two </w:t>
      </w:r>
      <w:r w:rsidR="005F2BF0">
        <w:rPr>
          <w:rFonts w:ascii="Times New Roman" w:hAnsi="Times New Roman" w:cs="Times New Roman"/>
          <w:color w:val="C00000"/>
          <w:u w:val="single"/>
        </w:rPr>
        <w:t>items</w:t>
      </w:r>
      <w:r w:rsidRPr="00A16286">
        <w:rPr>
          <w:rFonts w:ascii="Times New Roman" w:hAnsi="Times New Roman" w:cs="Times New Roman"/>
          <w:color w:val="C00000"/>
          <w:u w:val="single"/>
        </w:rPr>
        <w:t>, to later be averaged</w:t>
      </w:r>
      <w:r w:rsidR="00860008" w:rsidRPr="00A16286">
        <w:rPr>
          <w:rFonts w:ascii="Times New Roman" w:hAnsi="Times New Roman" w:cs="Times New Roman"/>
          <w:color w:val="C00000"/>
          <w:u w:val="single"/>
        </w:rPr>
        <w:t xml:space="preserve"> to form a composite</w:t>
      </w:r>
      <w:r w:rsidR="00860008">
        <w:rPr>
          <w:rFonts w:ascii="Times New Roman" w:hAnsi="Times New Roman" w:cs="Times New Roman"/>
          <w:color w:val="000000" w:themeColor="text1"/>
        </w:rPr>
        <w:t xml:space="preserve"> measure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7E0BDD6" w14:textId="77777777" w:rsidR="00BD38A9" w:rsidRPr="00BD38A9" w:rsidRDefault="00BD38A9" w:rsidP="00BD38A9">
      <w:pPr>
        <w:rPr>
          <w:rFonts w:ascii="Times New Roman" w:hAnsi="Times New Roman" w:cs="Times New Roman"/>
          <w:color w:val="000000" w:themeColor="text1"/>
        </w:rPr>
      </w:pPr>
    </w:p>
    <w:p w14:paraId="5FB1A39C" w14:textId="4EEAA92A" w:rsidR="00FE7546" w:rsidRDefault="00D74036" w:rsidP="00FE75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16286">
        <w:rPr>
          <w:rFonts w:ascii="Times New Roman" w:hAnsi="Times New Roman" w:cs="Times New Roman"/>
          <w:b/>
          <w:bCs/>
          <w:color w:val="C00000"/>
        </w:rPr>
        <w:t>Perceived Peer Smoking</w:t>
      </w:r>
      <w:r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asks about perceptions of one’s friends’ smoking behavior, measured on a 5-point scale with anchors:</w:t>
      </w:r>
    </w:p>
    <w:p w14:paraId="1B689962" w14:textId="5F22C4DB" w:rsidR="00D74036" w:rsidRDefault="00860008" w:rsidP="00D740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 = </w:t>
      </w:r>
      <w:r w:rsidRPr="00860008">
        <w:rPr>
          <w:rFonts w:ascii="Times New Roman" w:hAnsi="Times New Roman" w:cs="Times New Roman"/>
          <w:color w:val="000000" w:themeColor="text1"/>
        </w:rPr>
        <w:t>none of my friends smoke</w:t>
      </w:r>
    </w:p>
    <w:p w14:paraId="53E6F9FF" w14:textId="647D62F6" w:rsidR="00860008" w:rsidRDefault="00860008" w:rsidP="00D740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>2 = more of my friends are non-smokers than smokers</w:t>
      </w:r>
    </w:p>
    <w:p w14:paraId="394A7639" w14:textId="502F661F" w:rsidR="00860008" w:rsidRDefault="00860008" w:rsidP="00D740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>3 = equal number of smokers and non-smokers</w:t>
      </w:r>
    </w:p>
    <w:p w14:paraId="456D94BE" w14:textId="26DFC6B7" w:rsidR="00860008" w:rsidRDefault="00860008" w:rsidP="00D740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>4 = more of my friends are smokers than do non-smokers</w:t>
      </w:r>
    </w:p>
    <w:p w14:paraId="71D71645" w14:textId="63683AF2" w:rsidR="00860008" w:rsidRDefault="00860008" w:rsidP="00D7403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>5 = Almost all of my friends smoke</w:t>
      </w:r>
    </w:p>
    <w:p w14:paraId="30AA4FAC" w14:textId="77777777" w:rsidR="00BD38A9" w:rsidRDefault="00BD38A9" w:rsidP="00BD38A9">
      <w:pPr>
        <w:pStyle w:val="ListParagraph"/>
        <w:ind w:left="2160"/>
        <w:rPr>
          <w:rFonts w:ascii="Times New Roman" w:hAnsi="Times New Roman" w:cs="Times New Roman"/>
          <w:color w:val="000000" w:themeColor="text1"/>
        </w:rPr>
      </w:pPr>
    </w:p>
    <w:p w14:paraId="2ECE358A" w14:textId="76FE34D7" w:rsidR="00860008" w:rsidRDefault="00860008" w:rsidP="008600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A16286">
        <w:rPr>
          <w:rFonts w:ascii="Times New Roman" w:hAnsi="Times New Roman" w:cs="Times New Roman"/>
          <w:b/>
          <w:bCs/>
          <w:color w:val="C00000"/>
        </w:rPr>
        <w:t>Perceived Peer Approval of Smoking</w:t>
      </w:r>
      <w:r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asks about perceptions of one’s friends’ approval of smoking, measured on a 5-point scale with anchors:</w:t>
      </w:r>
    </w:p>
    <w:p w14:paraId="070708B3" w14:textId="0F6ABD6F" w:rsidR="00860008" w:rsidRDefault="00860008" w:rsidP="008600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 = s</w:t>
      </w:r>
      <w:r w:rsidRPr="00860008">
        <w:rPr>
          <w:rFonts w:ascii="Times New Roman" w:hAnsi="Times New Roman" w:cs="Times New Roman"/>
          <w:color w:val="000000" w:themeColor="text1"/>
        </w:rPr>
        <w:t xml:space="preserve">trongly </w:t>
      </w:r>
      <w:r>
        <w:rPr>
          <w:rFonts w:ascii="Times New Roman" w:hAnsi="Times New Roman" w:cs="Times New Roman"/>
          <w:color w:val="000000" w:themeColor="text1"/>
        </w:rPr>
        <w:t>d</w:t>
      </w:r>
      <w:r w:rsidRPr="00860008">
        <w:rPr>
          <w:rFonts w:ascii="Times New Roman" w:hAnsi="Times New Roman" w:cs="Times New Roman"/>
          <w:color w:val="000000" w:themeColor="text1"/>
        </w:rPr>
        <w:t>isapprove</w:t>
      </w:r>
      <w:r>
        <w:rPr>
          <w:rFonts w:ascii="Times New Roman" w:hAnsi="Times New Roman" w:cs="Times New Roman"/>
          <w:color w:val="000000" w:themeColor="text1"/>
        </w:rPr>
        <w:t xml:space="preserve"> of smoking</w:t>
      </w:r>
    </w:p>
    <w:p w14:paraId="33E580F0" w14:textId="72B3652E" w:rsidR="00860008" w:rsidRDefault="00860008" w:rsidP="008600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 xml:space="preserve">2 = </w:t>
      </w:r>
      <w:r>
        <w:rPr>
          <w:rFonts w:ascii="Times New Roman" w:hAnsi="Times New Roman" w:cs="Times New Roman"/>
          <w:color w:val="000000" w:themeColor="text1"/>
        </w:rPr>
        <w:t>s</w:t>
      </w:r>
      <w:r w:rsidRPr="00860008">
        <w:rPr>
          <w:rFonts w:ascii="Times New Roman" w:hAnsi="Times New Roman" w:cs="Times New Roman"/>
          <w:color w:val="000000" w:themeColor="text1"/>
        </w:rPr>
        <w:t xml:space="preserve">omewhat </w:t>
      </w:r>
      <w:r w:rsidR="00E64449">
        <w:rPr>
          <w:rFonts w:ascii="Times New Roman" w:hAnsi="Times New Roman" w:cs="Times New Roman"/>
          <w:color w:val="000000" w:themeColor="text1"/>
        </w:rPr>
        <w:t>dis</w:t>
      </w:r>
      <w:r>
        <w:rPr>
          <w:rFonts w:ascii="Times New Roman" w:hAnsi="Times New Roman" w:cs="Times New Roman"/>
          <w:color w:val="000000" w:themeColor="text1"/>
        </w:rPr>
        <w:t>a</w:t>
      </w:r>
      <w:r w:rsidRPr="00860008">
        <w:rPr>
          <w:rFonts w:ascii="Times New Roman" w:hAnsi="Times New Roman" w:cs="Times New Roman"/>
          <w:color w:val="000000" w:themeColor="text1"/>
        </w:rPr>
        <w:t xml:space="preserve">pprove of </w:t>
      </w:r>
      <w:r>
        <w:rPr>
          <w:rFonts w:ascii="Times New Roman" w:hAnsi="Times New Roman" w:cs="Times New Roman"/>
          <w:color w:val="000000" w:themeColor="text1"/>
        </w:rPr>
        <w:t>s</w:t>
      </w:r>
      <w:r w:rsidRPr="00860008">
        <w:rPr>
          <w:rFonts w:ascii="Times New Roman" w:hAnsi="Times New Roman" w:cs="Times New Roman"/>
          <w:color w:val="000000" w:themeColor="text1"/>
        </w:rPr>
        <w:t>moking</w:t>
      </w:r>
    </w:p>
    <w:p w14:paraId="06903CBA" w14:textId="3E8FA9D2" w:rsidR="00860008" w:rsidRDefault="00860008" w:rsidP="008600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 xml:space="preserve">3 = </w:t>
      </w:r>
      <w:r w:rsidR="00E64449">
        <w:rPr>
          <w:rFonts w:ascii="Times New Roman" w:hAnsi="Times New Roman" w:cs="Times New Roman"/>
          <w:color w:val="000000" w:themeColor="text1"/>
        </w:rPr>
        <w:t>n</w:t>
      </w:r>
      <w:r w:rsidR="00E64449" w:rsidRPr="00E64449">
        <w:rPr>
          <w:rFonts w:ascii="Times New Roman" w:hAnsi="Times New Roman" w:cs="Times New Roman"/>
          <w:color w:val="000000" w:themeColor="text1"/>
        </w:rPr>
        <w:t xml:space="preserve">either </w:t>
      </w:r>
      <w:r w:rsidR="00E64449">
        <w:rPr>
          <w:rFonts w:ascii="Times New Roman" w:hAnsi="Times New Roman" w:cs="Times New Roman"/>
          <w:color w:val="000000" w:themeColor="text1"/>
        </w:rPr>
        <w:t>a</w:t>
      </w:r>
      <w:r w:rsidR="00E64449" w:rsidRPr="00E64449">
        <w:rPr>
          <w:rFonts w:ascii="Times New Roman" w:hAnsi="Times New Roman" w:cs="Times New Roman"/>
          <w:color w:val="000000" w:themeColor="text1"/>
        </w:rPr>
        <w:t xml:space="preserve">pprove nor </w:t>
      </w:r>
      <w:r w:rsidR="00E64449">
        <w:rPr>
          <w:rFonts w:ascii="Times New Roman" w:hAnsi="Times New Roman" w:cs="Times New Roman"/>
          <w:color w:val="000000" w:themeColor="text1"/>
        </w:rPr>
        <w:t>d</w:t>
      </w:r>
      <w:r w:rsidR="00E64449" w:rsidRPr="00E64449">
        <w:rPr>
          <w:rFonts w:ascii="Times New Roman" w:hAnsi="Times New Roman" w:cs="Times New Roman"/>
          <w:color w:val="000000" w:themeColor="text1"/>
        </w:rPr>
        <w:t xml:space="preserve">isapprove of </w:t>
      </w:r>
      <w:r w:rsidR="00E64449">
        <w:rPr>
          <w:rFonts w:ascii="Times New Roman" w:hAnsi="Times New Roman" w:cs="Times New Roman"/>
          <w:color w:val="000000" w:themeColor="text1"/>
        </w:rPr>
        <w:t>s</w:t>
      </w:r>
      <w:r w:rsidR="00E64449" w:rsidRPr="00E64449">
        <w:rPr>
          <w:rFonts w:ascii="Times New Roman" w:hAnsi="Times New Roman" w:cs="Times New Roman"/>
          <w:color w:val="000000" w:themeColor="text1"/>
        </w:rPr>
        <w:t>moking</w:t>
      </w:r>
    </w:p>
    <w:p w14:paraId="66764E43" w14:textId="2AA1D704" w:rsidR="00860008" w:rsidRDefault="00860008" w:rsidP="008600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 xml:space="preserve">4 = </w:t>
      </w:r>
      <w:r w:rsidR="00E64449">
        <w:rPr>
          <w:rFonts w:ascii="Times New Roman" w:hAnsi="Times New Roman" w:cs="Times New Roman"/>
          <w:color w:val="000000" w:themeColor="text1"/>
        </w:rPr>
        <w:t>s</w:t>
      </w:r>
      <w:r w:rsidR="00E64449" w:rsidRPr="00E64449">
        <w:rPr>
          <w:rFonts w:ascii="Times New Roman" w:hAnsi="Times New Roman" w:cs="Times New Roman"/>
          <w:color w:val="000000" w:themeColor="text1"/>
        </w:rPr>
        <w:t xml:space="preserve">omewhat approve of </w:t>
      </w:r>
      <w:r w:rsidR="00E64449">
        <w:rPr>
          <w:rFonts w:ascii="Times New Roman" w:hAnsi="Times New Roman" w:cs="Times New Roman"/>
          <w:color w:val="000000" w:themeColor="text1"/>
        </w:rPr>
        <w:t>s</w:t>
      </w:r>
      <w:r w:rsidR="00E64449" w:rsidRPr="00E64449">
        <w:rPr>
          <w:rFonts w:ascii="Times New Roman" w:hAnsi="Times New Roman" w:cs="Times New Roman"/>
          <w:color w:val="000000" w:themeColor="text1"/>
        </w:rPr>
        <w:t>moking</w:t>
      </w:r>
    </w:p>
    <w:p w14:paraId="63A53E00" w14:textId="39ED0611" w:rsidR="00860008" w:rsidRDefault="00860008" w:rsidP="00860008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860008">
        <w:rPr>
          <w:rFonts w:ascii="Times New Roman" w:hAnsi="Times New Roman" w:cs="Times New Roman"/>
          <w:color w:val="000000" w:themeColor="text1"/>
        </w:rPr>
        <w:t xml:space="preserve">5 = </w:t>
      </w:r>
      <w:r w:rsidR="00E64449">
        <w:rPr>
          <w:rFonts w:ascii="Times New Roman" w:hAnsi="Times New Roman" w:cs="Times New Roman"/>
          <w:color w:val="000000" w:themeColor="text1"/>
        </w:rPr>
        <w:t>s</w:t>
      </w:r>
      <w:r w:rsidR="00E64449" w:rsidRPr="00E64449">
        <w:rPr>
          <w:rFonts w:ascii="Times New Roman" w:hAnsi="Times New Roman" w:cs="Times New Roman"/>
          <w:color w:val="000000" w:themeColor="text1"/>
        </w:rPr>
        <w:t xml:space="preserve">trongly </w:t>
      </w:r>
      <w:r w:rsidR="00E64449">
        <w:rPr>
          <w:rFonts w:ascii="Times New Roman" w:hAnsi="Times New Roman" w:cs="Times New Roman"/>
          <w:color w:val="000000" w:themeColor="text1"/>
        </w:rPr>
        <w:t>a</w:t>
      </w:r>
      <w:r w:rsidR="00E64449" w:rsidRPr="00E64449">
        <w:rPr>
          <w:rFonts w:ascii="Times New Roman" w:hAnsi="Times New Roman" w:cs="Times New Roman"/>
          <w:color w:val="000000" w:themeColor="text1"/>
        </w:rPr>
        <w:t xml:space="preserve">pprove of </w:t>
      </w:r>
      <w:r w:rsidR="00E64449">
        <w:rPr>
          <w:rFonts w:ascii="Times New Roman" w:hAnsi="Times New Roman" w:cs="Times New Roman"/>
          <w:color w:val="000000" w:themeColor="text1"/>
        </w:rPr>
        <w:t>s</w:t>
      </w:r>
      <w:r w:rsidR="00E64449" w:rsidRPr="00E64449">
        <w:rPr>
          <w:rFonts w:ascii="Times New Roman" w:hAnsi="Times New Roman" w:cs="Times New Roman"/>
          <w:color w:val="000000" w:themeColor="text1"/>
        </w:rPr>
        <w:t>moking</w:t>
      </w:r>
    </w:p>
    <w:p w14:paraId="7DA66343" w14:textId="77777777" w:rsidR="00860008" w:rsidRPr="00FE7546" w:rsidRDefault="00860008" w:rsidP="00E64449">
      <w:pPr>
        <w:pStyle w:val="ListParagraph"/>
        <w:ind w:left="2160"/>
        <w:rPr>
          <w:rFonts w:ascii="Times New Roman" w:hAnsi="Times New Roman" w:cs="Times New Roman"/>
          <w:color w:val="000000" w:themeColor="text1"/>
        </w:rPr>
      </w:pPr>
    </w:p>
    <w:p w14:paraId="365FAB95" w14:textId="6F85B395" w:rsidR="00FE7546" w:rsidRPr="00E64449" w:rsidRDefault="00E64449" w:rsidP="00E644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color w:val="0070C0"/>
        </w:rPr>
        <w:t>Individual Attitudes Toward Smoking</w:t>
      </w:r>
      <w:r w:rsidR="00A16286">
        <w:rPr>
          <w:rFonts w:ascii="Times New Roman" w:hAnsi="Times New Roman" w:cs="Times New Roman"/>
          <w:b/>
          <w:color w:val="0070C0"/>
        </w:rPr>
        <w:t xml:space="preserve"> (</w:t>
      </w:r>
      <w:r w:rsidR="00A16286">
        <w:rPr>
          <w:rFonts w:ascii="Times New Roman" w:hAnsi="Times New Roman" w:cs="Times New Roman"/>
          <w:b/>
          <w:i/>
          <w:iCs/>
          <w:color w:val="0070C0"/>
        </w:rPr>
        <w:t>y</w:t>
      </w:r>
      <w:r w:rsidR="00A16286">
        <w:rPr>
          <w:rFonts w:ascii="Times New Roman" w:hAnsi="Times New Roman" w:cs="Times New Roman"/>
          <w:b/>
          <w:color w:val="0070C0"/>
        </w:rPr>
        <w:t>)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 is the </w:t>
      </w:r>
      <w:r w:rsidR="00FE7546" w:rsidRPr="00A16286">
        <w:rPr>
          <w:rFonts w:ascii="Times New Roman" w:hAnsi="Times New Roman" w:cs="Times New Roman"/>
          <w:color w:val="0070C0"/>
        </w:rPr>
        <w:t>outcome variable</w:t>
      </w:r>
      <w:r w:rsidR="00FE7546" w:rsidRPr="00FE7546">
        <w:rPr>
          <w:rFonts w:ascii="Times New Roman" w:hAnsi="Times New Roman" w:cs="Times New Roman"/>
          <w:color w:val="000000" w:themeColor="text1"/>
        </w:rPr>
        <w:t xml:space="preserve">, indicating students’ attitudes toward smoking </w:t>
      </w:r>
      <w:r>
        <w:rPr>
          <w:rFonts w:ascii="Times New Roman" w:hAnsi="Times New Roman" w:cs="Times New Roman"/>
          <w:color w:val="000000" w:themeColor="text1"/>
        </w:rPr>
        <w:t>measured on a 7-pt likert-type scale ranging from –3 to +3. For the sake of the hypothetical example, we can imagine that –3 = strongly unfavorable and +3 = strongly favorable. Or, even more on the nose, we can imagine that –3 = “I think smoking is extremely uncool” and +3 = “I think smoking is extremely cool” with the remaining numbers defined in terms of moderate, slightly, (cool/uncool) and a neutral midpoint (“neither cool nor uncool”).</w:t>
      </w:r>
    </w:p>
    <w:p w14:paraId="7CB46260" w14:textId="77777777" w:rsidR="00FE7546" w:rsidRPr="00FE7546" w:rsidRDefault="00FE7546" w:rsidP="003476D7">
      <w:pPr>
        <w:ind w:firstLine="720"/>
        <w:rPr>
          <w:rFonts w:ascii="Times New Roman" w:hAnsi="Times New Roman" w:cs="Times New Roman"/>
        </w:rPr>
      </w:pPr>
    </w:p>
    <w:sectPr w:rsidR="00FE7546" w:rsidRPr="00FE7546" w:rsidSect="00FF3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1654"/>
    <w:multiLevelType w:val="hybridMultilevel"/>
    <w:tmpl w:val="723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1DB5"/>
    <w:multiLevelType w:val="hybridMultilevel"/>
    <w:tmpl w:val="9DC4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D7"/>
    <w:rsid w:val="000016C3"/>
    <w:rsid w:val="00034BB3"/>
    <w:rsid w:val="000E1B44"/>
    <w:rsid w:val="000F33C8"/>
    <w:rsid w:val="0011486E"/>
    <w:rsid w:val="001A53FB"/>
    <w:rsid w:val="0026791E"/>
    <w:rsid w:val="002E1E63"/>
    <w:rsid w:val="003476D7"/>
    <w:rsid w:val="00360FD2"/>
    <w:rsid w:val="00376BDF"/>
    <w:rsid w:val="00394FBA"/>
    <w:rsid w:val="003D50E2"/>
    <w:rsid w:val="00415A7E"/>
    <w:rsid w:val="004254A4"/>
    <w:rsid w:val="004872C6"/>
    <w:rsid w:val="004D40B8"/>
    <w:rsid w:val="0056205A"/>
    <w:rsid w:val="005E49A8"/>
    <w:rsid w:val="005F2BF0"/>
    <w:rsid w:val="00680CD0"/>
    <w:rsid w:val="00715608"/>
    <w:rsid w:val="0078076B"/>
    <w:rsid w:val="007B51B8"/>
    <w:rsid w:val="007C1E51"/>
    <w:rsid w:val="00826AC7"/>
    <w:rsid w:val="008502F8"/>
    <w:rsid w:val="00860008"/>
    <w:rsid w:val="00895111"/>
    <w:rsid w:val="00A0048C"/>
    <w:rsid w:val="00A16286"/>
    <w:rsid w:val="00A50DDA"/>
    <w:rsid w:val="00A528A5"/>
    <w:rsid w:val="00B2549E"/>
    <w:rsid w:val="00B34E5F"/>
    <w:rsid w:val="00B51891"/>
    <w:rsid w:val="00BB6762"/>
    <w:rsid w:val="00BC71A4"/>
    <w:rsid w:val="00BD38A9"/>
    <w:rsid w:val="00BF4087"/>
    <w:rsid w:val="00C545D4"/>
    <w:rsid w:val="00C6736B"/>
    <w:rsid w:val="00C7625E"/>
    <w:rsid w:val="00D3426D"/>
    <w:rsid w:val="00D40BE6"/>
    <w:rsid w:val="00D60F2A"/>
    <w:rsid w:val="00D74036"/>
    <w:rsid w:val="00DC6748"/>
    <w:rsid w:val="00E35E5A"/>
    <w:rsid w:val="00E41F5D"/>
    <w:rsid w:val="00E64449"/>
    <w:rsid w:val="00E65154"/>
    <w:rsid w:val="00E74147"/>
    <w:rsid w:val="00EF3293"/>
    <w:rsid w:val="00F106D6"/>
    <w:rsid w:val="00F1652F"/>
    <w:rsid w:val="00F34637"/>
    <w:rsid w:val="00F35B75"/>
    <w:rsid w:val="00FA3F75"/>
    <w:rsid w:val="00FE7546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E8001"/>
  <w14:defaultImageDpi w14:val="32767"/>
  <w15:chartTrackingRefBased/>
  <w15:docId w15:val="{518971BF-59A0-F947-BB62-F8AAC90C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Hayes</dc:creator>
  <cp:keywords/>
  <dc:description/>
  <cp:lastModifiedBy>Tim Hayes</cp:lastModifiedBy>
  <cp:revision>8</cp:revision>
  <dcterms:created xsi:type="dcterms:W3CDTF">2022-01-31T18:04:00Z</dcterms:created>
  <dcterms:modified xsi:type="dcterms:W3CDTF">2022-02-13T15:38:00Z</dcterms:modified>
</cp:coreProperties>
</file>