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0677" w:rsidRDefault="00C70677" w:rsidP="00C70677">
      <w:pPr>
        <w:rPr>
          <w:b/>
          <w:bCs/>
          <w:sz w:val="32"/>
          <w:szCs w:val="32"/>
        </w:rPr>
      </w:pPr>
    </w:p>
    <w:p w:rsidR="00C70677" w:rsidRDefault="00C70677" w:rsidP="00C70677">
      <w:pPr>
        <w:rPr>
          <w:b/>
          <w:bCs/>
          <w:sz w:val="32"/>
          <w:szCs w:val="32"/>
        </w:rPr>
      </w:pPr>
    </w:p>
    <w:p w:rsidR="00C70677" w:rsidRPr="00C70677" w:rsidRDefault="00C70677" w:rsidP="00C70677">
      <w:pPr>
        <w:jc w:val="center"/>
        <w:rPr>
          <w:b/>
          <w:bCs/>
          <w:sz w:val="32"/>
          <w:szCs w:val="32"/>
          <w:u w:val="single"/>
        </w:rPr>
      </w:pPr>
      <w:r w:rsidRPr="00C70677">
        <w:rPr>
          <w:b/>
          <w:bCs/>
          <w:sz w:val="32"/>
          <w:szCs w:val="32"/>
          <w:u w:val="single"/>
        </w:rPr>
        <w:t>Orders, Delivery &amp; Customer Insights Analysis using SQL</w:t>
      </w:r>
    </w:p>
    <w:p w:rsidR="00C70677" w:rsidRDefault="00C70677" w:rsidP="00C70677">
      <w:pPr>
        <w:rPr>
          <w:rFonts w:ascii="Segoe UI Emoji" w:hAnsi="Segoe UI Emoji" w:cs="Segoe UI Emoji"/>
          <w:b/>
          <w:bCs/>
        </w:rPr>
      </w:pPr>
    </w:p>
    <w:p w:rsidR="00C70677" w:rsidRPr="00C70677" w:rsidRDefault="00C70677" w:rsidP="00C70677">
      <w:pPr>
        <w:rPr>
          <w:rFonts w:ascii="Segoe UI Emoji" w:hAnsi="Segoe UI Emoji" w:cs="Segoe UI Emoji"/>
          <w:b/>
          <w:bCs/>
        </w:rPr>
      </w:pPr>
      <w:r w:rsidRPr="00C70677">
        <w:rPr>
          <w:rFonts w:ascii="Segoe UI Emoji" w:hAnsi="Segoe UI Emoji" w:cs="Segoe UI Emoji"/>
          <w:b/>
          <w:bCs/>
        </w:rPr>
        <w:t>📌</w:t>
      </w:r>
      <w:r w:rsidRPr="00C70677">
        <w:rPr>
          <w:b/>
          <w:bCs/>
        </w:rPr>
        <w:t>Project Objective</w:t>
      </w:r>
    </w:p>
    <w:p w:rsidR="00C70677" w:rsidRPr="00C70677" w:rsidRDefault="00C70677" w:rsidP="00C70677">
      <w:r w:rsidRPr="00C70677">
        <w:t>This project analyzes a 50,000+ records dataset of customer orders to understand revenue trends, delivery performance, customer behavior, payment patterns, and feedback sentiment using SQL in MySQL Workbench.</w:t>
      </w:r>
    </w:p>
    <w:p w:rsidR="00C70677" w:rsidRPr="00C70677" w:rsidRDefault="00C70677" w:rsidP="00C70677">
      <w:pPr>
        <w:rPr>
          <w:b/>
          <w:bCs/>
        </w:rPr>
      </w:pPr>
      <w:r w:rsidRPr="00C70677">
        <w:rPr>
          <w:rFonts w:ascii="Segoe UI Symbol" w:hAnsi="Segoe UI Symbol" w:cs="Segoe UI Symbol"/>
          <w:b/>
          <w:bCs/>
        </w:rPr>
        <w:t>🛠</w:t>
      </w:r>
      <w:r w:rsidRPr="00C70677">
        <w:rPr>
          <w:b/>
          <w:bCs/>
        </w:rPr>
        <w:t xml:space="preserve"> Tools Used</w:t>
      </w:r>
    </w:p>
    <w:p w:rsidR="00C70677" w:rsidRPr="00C70677" w:rsidRDefault="00C70677" w:rsidP="00C70677">
      <w:pPr>
        <w:numPr>
          <w:ilvl w:val="0"/>
          <w:numId w:val="1"/>
        </w:numPr>
      </w:pPr>
      <w:r w:rsidRPr="00C70677">
        <w:t>MySQL Workbench</w:t>
      </w:r>
    </w:p>
    <w:p w:rsidR="00C70677" w:rsidRPr="00C70677" w:rsidRDefault="00C70677" w:rsidP="00C70677">
      <w:pPr>
        <w:numPr>
          <w:ilvl w:val="0"/>
          <w:numId w:val="1"/>
        </w:numPr>
      </w:pPr>
      <w:r w:rsidRPr="00C70677">
        <w:t>SQL</w:t>
      </w:r>
    </w:p>
    <w:p w:rsidR="00C70677" w:rsidRPr="00C70677" w:rsidRDefault="00C70677" w:rsidP="00C70677">
      <w:pPr>
        <w:numPr>
          <w:ilvl w:val="0"/>
          <w:numId w:val="1"/>
        </w:numPr>
      </w:pPr>
      <w:r w:rsidRPr="00C70677">
        <w:t>Excel (for review)</w:t>
      </w:r>
    </w:p>
    <w:p w:rsidR="00C70677" w:rsidRPr="00C70677" w:rsidRDefault="00C70677" w:rsidP="00C70677">
      <w:pPr>
        <w:rPr>
          <w:b/>
          <w:bCs/>
        </w:rPr>
      </w:pPr>
      <w:r w:rsidRPr="00C70677">
        <w:rPr>
          <w:rFonts w:ascii="Segoe UI Emoji" w:hAnsi="Segoe UI Emoji" w:cs="Segoe UI Emoji"/>
          <w:b/>
          <w:bCs/>
        </w:rPr>
        <w:t>📂</w:t>
      </w:r>
      <w:r w:rsidRPr="00C70677">
        <w:rPr>
          <w:b/>
          <w:bCs/>
        </w:rPr>
        <w:t xml:space="preserve"> Dataset Includes</w:t>
      </w:r>
    </w:p>
    <w:p w:rsidR="00C70677" w:rsidRPr="00C70677" w:rsidRDefault="00C70677" w:rsidP="00C70677">
      <w:pPr>
        <w:numPr>
          <w:ilvl w:val="0"/>
          <w:numId w:val="2"/>
        </w:numPr>
      </w:pPr>
      <w:r w:rsidRPr="00C70677">
        <w:t>Order details</w:t>
      </w:r>
    </w:p>
    <w:p w:rsidR="00C70677" w:rsidRPr="00C70677" w:rsidRDefault="00C70677" w:rsidP="00C70677">
      <w:pPr>
        <w:numPr>
          <w:ilvl w:val="0"/>
          <w:numId w:val="2"/>
        </w:numPr>
      </w:pPr>
      <w:r w:rsidRPr="00C70677">
        <w:t>Customer information</w:t>
      </w:r>
    </w:p>
    <w:p w:rsidR="00C70677" w:rsidRPr="00C70677" w:rsidRDefault="00C70677" w:rsidP="00C70677">
      <w:pPr>
        <w:numPr>
          <w:ilvl w:val="0"/>
          <w:numId w:val="2"/>
        </w:numPr>
      </w:pPr>
      <w:r w:rsidRPr="00C70677">
        <w:t>Delivery timings and distance</w:t>
      </w:r>
    </w:p>
    <w:p w:rsidR="00C70677" w:rsidRPr="00C70677" w:rsidRDefault="00C70677" w:rsidP="00C70677">
      <w:pPr>
        <w:numPr>
          <w:ilvl w:val="0"/>
          <w:numId w:val="3"/>
        </w:numPr>
      </w:pPr>
      <w:r w:rsidRPr="00C70677">
        <w:t>Payment methods</w:t>
      </w:r>
    </w:p>
    <w:p w:rsidR="00C70677" w:rsidRPr="00C70677" w:rsidRDefault="00C70677" w:rsidP="00C70677">
      <w:pPr>
        <w:numPr>
          <w:ilvl w:val="0"/>
          <w:numId w:val="3"/>
        </w:numPr>
      </w:pPr>
      <w:r w:rsidRPr="00C70677">
        <w:t>Profit data</w:t>
      </w:r>
    </w:p>
    <w:p w:rsidR="00C70677" w:rsidRPr="00C70677" w:rsidRDefault="00C70677" w:rsidP="00C70677">
      <w:pPr>
        <w:numPr>
          <w:ilvl w:val="0"/>
          <w:numId w:val="3"/>
        </w:numPr>
      </w:pPr>
      <w:r w:rsidRPr="00C70677">
        <w:t>Customer ratings and feedback sentiment</w:t>
      </w:r>
    </w:p>
    <w:p w:rsidR="00C70677" w:rsidRPr="00C70677" w:rsidRDefault="00C70677" w:rsidP="00C70677">
      <w:pPr>
        <w:rPr>
          <w:b/>
          <w:bCs/>
        </w:rPr>
      </w:pPr>
      <w:r w:rsidRPr="00C70677">
        <w:rPr>
          <w:rFonts w:ascii="Segoe UI Emoji" w:hAnsi="Segoe UI Emoji" w:cs="Segoe UI Emoji"/>
          <w:b/>
          <w:bCs/>
        </w:rPr>
        <w:t>🔍</w:t>
      </w:r>
      <w:r w:rsidRPr="00C70677">
        <w:rPr>
          <w:b/>
          <w:bCs/>
        </w:rPr>
        <w:t xml:space="preserve"> Analysis Performed</w:t>
      </w:r>
    </w:p>
    <w:p w:rsidR="00C70677" w:rsidRPr="00C70677" w:rsidRDefault="00C70677" w:rsidP="00C70677">
      <w:pPr>
        <w:numPr>
          <w:ilvl w:val="0"/>
          <w:numId w:val="4"/>
        </w:numPr>
      </w:pPr>
      <w:r w:rsidRPr="00C70677">
        <w:t>Revenue and profit analysis</w:t>
      </w:r>
    </w:p>
    <w:p w:rsidR="00C70677" w:rsidRPr="00C70677" w:rsidRDefault="00C70677" w:rsidP="00C70677">
      <w:pPr>
        <w:numPr>
          <w:ilvl w:val="0"/>
          <w:numId w:val="4"/>
        </w:numPr>
      </w:pPr>
      <w:r w:rsidRPr="00C70677">
        <w:t>Delivery delay vs distance analysis</w:t>
      </w:r>
    </w:p>
    <w:p w:rsidR="00C70677" w:rsidRPr="00C70677" w:rsidRDefault="00C70677" w:rsidP="00C70677">
      <w:pPr>
        <w:numPr>
          <w:ilvl w:val="0"/>
          <w:numId w:val="4"/>
        </w:numPr>
      </w:pPr>
      <w:r w:rsidRPr="00C70677">
        <w:t>Customer segmentation analysis</w:t>
      </w:r>
    </w:p>
    <w:p w:rsidR="00C70677" w:rsidRPr="00C70677" w:rsidRDefault="00C70677" w:rsidP="00C70677">
      <w:pPr>
        <w:numPr>
          <w:ilvl w:val="0"/>
          <w:numId w:val="4"/>
        </w:numPr>
      </w:pPr>
      <w:r w:rsidRPr="00C70677">
        <w:t>Payment method performance</w:t>
      </w:r>
    </w:p>
    <w:p w:rsidR="00C70677" w:rsidRPr="00C70677" w:rsidRDefault="00C70677" w:rsidP="00C70677">
      <w:pPr>
        <w:numPr>
          <w:ilvl w:val="0"/>
          <w:numId w:val="4"/>
        </w:numPr>
      </w:pPr>
      <w:r w:rsidRPr="00C70677">
        <w:t>Feedback sentiment vs delivery status</w:t>
      </w:r>
    </w:p>
    <w:p w:rsidR="00C70677" w:rsidRPr="00C70677" w:rsidRDefault="00C70677" w:rsidP="00C70677">
      <w:pPr>
        <w:numPr>
          <w:ilvl w:val="0"/>
          <w:numId w:val="4"/>
        </w:numPr>
      </w:pPr>
      <w:r w:rsidRPr="00C70677">
        <w:lastRenderedPageBreak/>
        <w:t xml:space="preserve">Area and </w:t>
      </w:r>
      <w:proofErr w:type="spellStart"/>
      <w:r w:rsidRPr="00C70677">
        <w:t>pincode</w:t>
      </w:r>
      <w:proofErr w:type="spellEnd"/>
      <w:r w:rsidRPr="00C70677">
        <w:t xml:space="preserve"> business performance</w:t>
      </w:r>
    </w:p>
    <w:p w:rsidR="00C70677" w:rsidRPr="00C70677" w:rsidRDefault="00C70677" w:rsidP="00C70677">
      <w:pPr>
        <w:rPr>
          <w:b/>
          <w:bCs/>
        </w:rPr>
      </w:pPr>
      <w:r w:rsidRPr="00C70677">
        <w:rPr>
          <w:rFonts w:ascii="Segoe UI Emoji" w:hAnsi="Segoe UI Emoji" w:cs="Segoe UI Emoji"/>
          <w:b/>
          <w:bCs/>
        </w:rPr>
        <w:t>💡</w:t>
      </w:r>
      <w:r w:rsidRPr="00C70677">
        <w:rPr>
          <w:b/>
          <w:bCs/>
        </w:rPr>
        <w:t xml:space="preserve"> Key Insights</w:t>
      </w:r>
    </w:p>
    <w:p w:rsidR="00C70677" w:rsidRPr="00C70677" w:rsidRDefault="00C70677" w:rsidP="00C70677">
      <w:pPr>
        <w:numPr>
          <w:ilvl w:val="0"/>
          <w:numId w:val="5"/>
        </w:numPr>
      </w:pPr>
      <w:r w:rsidRPr="00C70677">
        <w:t>Longer delivery distances were strongly associated with delayed deliveries and lower customer ratings.</w:t>
      </w:r>
    </w:p>
    <w:p w:rsidR="00C70677" w:rsidRPr="00C70677" w:rsidRDefault="00C70677" w:rsidP="00C70677">
      <w:pPr>
        <w:numPr>
          <w:ilvl w:val="0"/>
          <w:numId w:val="5"/>
        </w:numPr>
      </w:pPr>
      <w:r w:rsidRPr="00C70677">
        <w:t>Certain areas generated high revenue but also showed frequent delivery delays.</w:t>
      </w:r>
    </w:p>
    <w:p w:rsidR="00C70677" w:rsidRPr="00C70677" w:rsidRDefault="00C70677" w:rsidP="00C70677">
      <w:pPr>
        <w:numPr>
          <w:ilvl w:val="0"/>
          <w:numId w:val="5"/>
        </w:numPr>
      </w:pPr>
      <w:r w:rsidRPr="00C70677">
        <w:t>Customers using specific payment methods showed higher average order values.</w:t>
      </w:r>
    </w:p>
    <w:p w:rsidR="00C70677" w:rsidRPr="00C70677" w:rsidRDefault="00C70677" w:rsidP="00C70677">
      <w:pPr>
        <w:numPr>
          <w:ilvl w:val="0"/>
          <w:numId w:val="5"/>
        </w:numPr>
      </w:pPr>
      <w:r w:rsidRPr="00C70677">
        <w:t>Negative feedback sentiment was mostly linked to delayed deliveries.</w:t>
      </w:r>
    </w:p>
    <w:p w:rsidR="00C70677" w:rsidRPr="00C70677" w:rsidRDefault="00C70677" w:rsidP="00C706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70677">
        <w:rPr>
          <w:rFonts w:eastAsia="Times New Roman" w:cstheme="minorHAnsi"/>
          <w:kern w:val="0"/>
          <w14:ligatures w14:val="none"/>
        </w:rPr>
        <w:t>A small group of customers contributed to a large portion of total revenue (high-value customers).</w:t>
      </w:r>
    </w:p>
    <w:p w:rsidR="00C70677" w:rsidRPr="00C70677" w:rsidRDefault="00C70677" w:rsidP="00C706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14:ligatures w14:val="none"/>
        </w:rPr>
      </w:pPr>
      <w:r w:rsidRPr="00C7067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C70677">
        <w:rPr>
          <w:rFonts w:eastAsia="Times New Roman" w:cstheme="minorHAnsi"/>
          <w:b/>
          <w:bCs/>
          <w:kern w:val="0"/>
          <w14:ligatures w14:val="none"/>
        </w:rPr>
        <w:t xml:space="preserve"> Outcome</w:t>
      </w:r>
    </w:p>
    <w:p w:rsidR="00C70677" w:rsidRPr="00C70677" w:rsidRDefault="00C70677" w:rsidP="00C7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677">
        <w:rPr>
          <w:rFonts w:eastAsia="Times New Roman" w:cstheme="minorHAnsi"/>
          <w:kern w:val="0"/>
          <w14:ligatures w14:val="none"/>
        </w:rPr>
        <w:t>This project demonstrates end-to-end SQL data analysis from raw data cleaning to business insight generation</w:t>
      </w:r>
      <w:r w:rsidRPr="00C7067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C0BC8" w:rsidRDefault="001C0BC8"/>
    <w:sectPr w:rsidR="001C0B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1495"/>
    <w:multiLevelType w:val="multilevel"/>
    <w:tmpl w:val="7872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67893"/>
    <w:multiLevelType w:val="multilevel"/>
    <w:tmpl w:val="F200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F10A7"/>
    <w:multiLevelType w:val="multilevel"/>
    <w:tmpl w:val="0428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75D3B"/>
    <w:multiLevelType w:val="multilevel"/>
    <w:tmpl w:val="E5F0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E74EB"/>
    <w:multiLevelType w:val="multilevel"/>
    <w:tmpl w:val="3314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D1DB7"/>
    <w:multiLevelType w:val="multilevel"/>
    <w:tmpl w:val="4B10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910005">
    <w:abstractNumId w:val="1"/>
  </w:num>
  <w:num w:numId="2" w16cid:durableId="31813257">
    <w:abstractNumId w:val="0"/>
  </w:num>
  <w:num w:numId="3" w16cid:durableId="811213995">
    <w:abstractNumId w:val="4"/>
  </w:num>
  <w:num w:numId="4" w16cid:durableId="184902810">
    <w:abstractNumId w:val="5"/>
  </w:num>
  <w:num w:numId="5" w16cid:durableId="572548034">
    <w:abstractNumId w:val="2"/>
  </w:num>
  <w:num w:numId="6" w16cid:durableId="18495176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677"/>
    <w:rsid w:val="001C0BC8"/>
    <w:rsid w:val="006F315A"/>
    <w:rsid w:val="008E5B89"/>
    <w:rsid w:val="00A878E6"/>
    <w:rsid w:val="00AA1BAA"/>
    <w:rsid w:val="00C70677"/>
    <w:rsid w:val="00D4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7B6F4"/>
  <w15:chartTrackingRefBased/>
  <w15:docId w15:val="{F890E271-2A57-40C0-B469-17DF4565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067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67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67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67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067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67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67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6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6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67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67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67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677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06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ITUH</dc:creator>
  <cp:keywords/>
  <dc:description/>
  <cp:lastModifiedBy>DEBORAH ITUH</cp:lastModifiedBy>
  <cp:revision>1</cp:revision>
  <dcterms:created xsi:type="dcterms:W3CDTF">2026-02-13T15:48:00Z</dcterms:created>
  <dcterms:modified xsi:type="dcterms:W3CDTF">2026-02-13T15:54:00Z</dcterms:modified>
</cp:coreProperties>
</file>