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741B" w14:textId="66CB1E19" w:rsidR="00D736FA" w:rsidRDefault="00AC2981" w:rsidP="00AC2981">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(Title)</w:t>
      </w:r>
    </w:p>
    <w:p w14:paraId="4132D8B3" w14:textId="77777777" w:rsidR="00AC2981" w:rsidRDefault="00AC2981" w:rsidP="00AC2981">
      <w:pPr>
        <w:spacing w:line="480" w:lineRule="auto"/>
        <w:jc w:val="center"/>
        <w:rPr>
          <w:rFonts w:ascii="Times New Roman" w:hAnsi="Times New Roman" w:cs="Times New Roman"/>
          <w:sz w:val="24"/>
          <w:szCs w:val="24"/>
        </w:rPr>
      </w:pPr>
    </w:p>
    <w:p w14:paraId="3C192620" w14:textId="73EB5676" w:rsidR="00AC2981" w:rsidRPr="00626F3C" w:rsidRDefault="00AC2981" w:rsidP="00AC2981">
      <w:pPr>
        <w:spacing w:line="480" w:lineRule="auto"/>
        <w:jc w:val="center"/>
        <w:rPr>
          <w:rFonts w:ascii="Times New Roman" w:hAnsi="Times New Roman" w:cs="Times New Roman"/>
          <w:sz w:val="24"/>
          <w:szCs w:val="24"/>
          <w:vertAlign w:val="superscript"/>
        </w:rPr>
      </w:pPr>
      <w:r>
        <w:rPr>
          <w:rFonts w:ascii="Times New Roman" w:hAnsi="Times New Roman" w:cs="Times New Roman"/>
          <w:sz w:val="24"/>
          <w:szCs w:val="24"/>
        </w:rPr>
        <w:t>Amy D. Lykins</w:t>
      </w:r>
      <w:r w:rsidR="00626F3C">
        <w:rPr>
          <w:rFonts w:ascii="Times New Roman" w:hAnsi="Times New Roman" w:cs="Times New Roman"/>
          <w:sz w:val="24"/>
          <w:szCs w:val="24"/>
          <w:vertAlign w:val="superscript"/>
        </w:rPr>
        <w:t>1*</w:t>
      </w:r>
      <w:r>
        <w:rPr>
          <w:rFonts w:ascii="Times New Roman" w:hAnsi="Times New Roman" w:cs="Times New Roman"/>
          <w:sz w:val="24"/>
          <w:szCs w:val="24"/>
        </w:rPr>
        <w:t>, Suzanne M. Cosh</w:t>
      </w:r>
      <w:r w:rsidR="00626F3C">
        <w:rPr>
          <w:rFonts w:ascii="Times New Roman" w:hAnsi="Times New Roman" w:cs="Times New Roman"/>
          <w:sz w:val="24"/>
          <w:szCs w:val="24"/>
          <w:vertAlign w:val="superscript"/>
        </w:rPr>
        <w:t>2</w:t>
      </w:r>
      <w:r>
        <w:rPr>
          <w:rFonts w:ascii="Times New Roman" w:hAnsi="Times New Roman" w:cs="Times New Roman"/>
          <w:sz w:val="24"/>
          <w:szCs w:val="24"/>
        </w:rPr>
        <w:t>, Nicola Paul</w:t>
      </w:r>
      <w:r w:rsidR="00626F3C">
        <w:rPr>
          <w:rFonts w:ascii="Times New Roman" w:hAnsi="Times New Roman" w:cs="Times New Roman"/>
          <w:sz w:val="24"/>
          <w:szCs w:val="24"/>
          <w:vertAlign w:val="superscript"/>
        </w:rPr>
        <w:t>1</w:t>
      </w:r>
      <w:r w:rsidR="00DF6255">
        <w:rPr>
          <w:rFonts w:ascii="Times New Roman" w:hAnsi="Times New Roman" w:cs="Times New Roman"/>
          <w:sz w:val="24"/>
          <w:szCs w:val="24"/>
          <w:vertAlign w:val="superscript"/>
        </w:rPr>
        <w:t>,3</w:t>
      </w:r>
      <w:r>
        <w:rPr>
          <w:rFonts w:ascii="Times New Roman" w:hAnsi="Times New Roman" w:cs="Times New Roman"/>
          <w:sz w:val="24"/>
          <w:szCs w:val="24"/>
        </w:rPr>
        <w:t xml:space="preserve">, </w:t>
      </w:r>
      <w:r w:rsidR="001101F8">
        <w:rPr>
          <w:rFonts w:ascii="Times New Roman" w:hAnsi="Times New Roman" w:cs="Times New Roman"/>
          <w:sz w:val="24"/>
          <w:szCs w:val="24"/>
        </w:rPr>
        <w:t>Jude Fox</w:t>
      </w:r>
      <w:r w:rsidR="008E2D1B">
        <w:rPr>
          <w:rFonts w:ascii="Times New Roman" w:hAnsi="Times New Roman" w:cs="Times New Roman"/>
          <w:sz w:val="24"/>
          <w:szCs w:val="24"/>
          <w:vertAlign w:val="superscript"/>
        </w:rPr>
        <w:t>1</w:t>
      </w:r>
      <w:r w:rsidR="008E2D1B">
        <w:rPr>
          <w:rFonts w:ascii="Times New Roman" w:hAnsi="Times New Roman" w:cs="Times New Roman"/>
          <w:sz w:val="24"/>
          <w:szCs w:val="24"/>
        </w:rPr>
        <w:t xml:space="preserve">, </w:t>
      </w:r>
      <w:r>
        <w:rPr>
          <w:rFonts w:ascii="Times New Roman" w:hAnsi="Times New Roman" w:cs="Times New Roman"/>
          <w:sz w:val="24"/>
          <w:szCs w:val="24"/>
        </w:rPr>
        <w:t>&amp; Deborah Apthorp</w:t>
      </w:r>
      <w:r w:rsidR="00626F3C">
        <w:rPr>
          <w:rFonts w:ascii="Times New Roman" w:hAnsi="Times New Roman" w:cs="Times New Roman"/>
          <w:sz w:val="24"/>
          <w:szCs w:val="24"/>
          <w:vertAlign w:val="superscript"/>
        </w:rPr>
        <w:t>1</w:t>
      </w:r>
    </w:p>
    <w:p w14:paraId="25B5ABEF" w14:textId="77777777" w:rsidR="00AC2981" w:rsidRDefault="00AC2981" w:rsidP="00AC2981">
      <w:pPr>
        <w:spacing w:line="480" w:lineRule="auto"/>
        <w:jc w:val="center"/>
        <w:rPr>
          <w:rFonts w:ascii="Times New Roman" w:hAnsi="Times New Roman" w:cs="Times New Roman"/>
          <w:sz w:val="24"/>
          <w:szCs w:val="24"/>
        </w:rPr>
      </w:pPr>
    </w:p>
    <w:p w14:paraId="0362C269" w14:textId="1AB417BA" w:rsidR="00AC2981" w:rsidRDefault="00AC2981" w:rsidP="00AC2981">
      <w:pPr>
        <w:spacing w:line="480" w:lineRule="auto"/>
        <w:rPr>
          <w:rFonts w:ascii="Times New Roman" w:hAnsi="Times New Roman" w:cs="Times New Roman"/>
          <w:sz w:val="24"/>
          <w:szCs w:val="24"/>
        </w:rPr>
      </w:pPr>
      <w:r>
        <w:rPr>
          <w:rFonts w:ascii="Times New Roman" w:hAnsi="Times New Roman" w:cs="Times New Roman"/>
          <w:sz w:val="24"/>
          <w:szCs w:val="24"/>
          <w:vertAlign w:val="superscript"/>
        </w:rPr>
        <w:t xml:space="preserve">1 </w:t>
      </w:r>
      <w:r>
        <w:rPr>
          <w:rFonts w:ascii="Times New Roman" w:hAnsi="Times New Roman" w:cs="Times New Roman"/>
          <w:sz w:val="24"/>
          <w:szCs w:val="24"/>
        </w:rPr>
        <w:t>School of Psychology, University of New England, Australia</w:t>
      </w:r>
    </w:p>
    <w:p w14:paraId="16E4B2AB" w14:textId="2E6E047A" w:rsidR="00AC2981" w:rsidRDefault="00AC2981" w:rsidP="00AC2981">
      <w:pPr>
        <w:spacing w:line="480" w:lineRule="auto"/>
        <w:rPr>
          <w:rFonts w:ascii="Times New Roman" w:hAnsi="Times New Roman" w:cs="Times New Roman"/>
          <w:sz w:val="24"/>
          <w:szCs w:val="24"/>
        </w:rPr>
      </w:pPr>
      <w:r>
        <w:rPr>
          <w:rFonts w:ascii="Times New Roman" w:hAnsi="Times New Roman" w:cs="Times New Roman"/>
          <w:sz w:val="24"/>
          <w:szCs w:val="24"/>
          <w:vertAlign w:val="superscript"/>
        </w:rPr>
        <w:t xml:space="preserve">2 </w:t>
      </w:r>
      <w:r>
        <w:rPr>
          <w:rFonts w:ascii="Times New Roman" w:hAnsi="Times New Roman" w:cs="Times New Roman"/>
          <w:sz w:val="24"/>
          <w:szCs w:val="24"/>
        </w:rPr>
        <w:t>School of Psychology, University of Adelaide, Australia</w:t>
      </w:r>
    </w:p>
    <w:p w14:paraId="6B184F76" w14:textId="72CA5252" w:rsidR="00DF6255" w:rsidRDefault="00532A48" w:rsidP="00AC2981">
      <w:pPr>
        <w:spacing w:line="480" w:lineRule="auto"/>
        <w:rPr>
          <w:rFonts w:ascii="Times New Roman" w:hAnsi="Times New Roman" w:cs="Times New Roman"/>
          <w:sz w:val="24"/>
          <w:szCs w:val="24"/>
        </w:rPr>
      </w:pPr>
      <w:r>
        <w:rPr>
          <w:rFonts w:ascii="Times New Roman" w:hAnsi="Times New Roman" w:cs="Times New Roman"/>
          <w:sz w:val="24"/>
          <w:szCs w:val="24"/>
          <w:vertAlign w:val="superscript"/>
        </w:rPr>
        <w:t>3</w:t>
      </w:r>
      <w:r>
        <w:rPr>
          <w:rFonts w:ascii="Times New Roman" w:hAnsi="Times New Roman" w:cs="Times New Roman"/>
          <w:sz w:val="24"/>
          <w:szCs w:val="24"/>
        </w:rPr>
        <w:t xml:space="preserve"> </w:t>
      </w:r>
      <w:r w:rsidR="00416779">
        <w:rPr>
          <w:rFonts w:ascii="Times New Roman" w:hAnsi="Times New Roman" w:cs="Times New Roman"/>
          <w:sz w:val="24"/>
          <w:szCs w:val="24"/>
        </w:rPr>
        <w:t>UNE Business School, University of New England, Australia</w:t>
      </w:r>
    </w:p>
    <w:p w14:paraId="3B3F9189" w14:textId="5717CAB9" w:rsidR="00AC2981" w:rsidRDefault="00AC2981" w:rsidP="00AC2981">
      <w:pPr>
        <w:spacing w:line="480" w:lineRule="auto"/>
        <w:rPr>
          <w:rFonts w:ascii="Times New Roman" w:hAnsi="Times New Roman" w:cs="Times New Roman"/>
          <w:sz w:val="24"/>
          <w:szCs w:val="24"/>
        </w:rPr>
      </w:pPr>
      <w:r w:rsidRPr="00AC2981">
        <w:rPr>
          <w:rFonts w:ascii="Times New Roman" w:hAnsi="Times New Roman" w:cs="Times New Roman"/>
          <w:sz w:val="24"/>
          <w:szCs w:val="24"/>
          <w:vertAlign w:val="superscript"/>
        </w:rPr>
        <w:t>*</w:t>
      </w:r>
      <w:r>
        <w:rPr>
          <w:rFonts w:ascii="Times New Roman" w:hAnsi="Times New Roman" w:cs="Times New Roman"/>
          <w:sz w:val="24"/>
          <w:szCs w:val="24"/>
          <w:vertAlign w:val="superscript"/>
        </w:rPr>
        <w:t xml:space="preserve"> </w:t>
      </w:r>
      <w:r w:rsidR="00626F3C">
        <w:rPr>
          <w:rFonts w:ascii="Times New Roman" w:hAnsi="Times New Roman" w:cs="Times New Roman"/>
          <w:sz w:val="24"/>
          <w:szCs w:val="24"/>
        </w:rPr>
        <w:t xml:space="preserve">Please direct all correspondence to: Amy D. Lykins, School of Psychology, University of New England, Armidale, New South Wales, 2351, Australia; email: </w:t>
      </w:r>
      <w:hyperlink r:id="rId6" w:history="1">
        <w:r w:rsidR="00626F3C" w:rsidRPr="002126E3">
          <w:rPr>
            <w:rStyle w:val="Hyperlink"/>
            <w:rFonts w:ascii="Times New Roman" w:hAnsi="Times New Roman" w:cs="Times New Roman"/>
            <w:sz w:val="24"/>
            <w:szCs w:val="24"/>
          </w:rPr>
          <w:t>alykins@une.edu.au</w:t>
        </w:r>
      </w:hyperlink>
      <w:r w:rsidR="00626F3C">
        <w:rPr>
          <w:rFonts w:ascii="Times New Roman" w:hAnsi="Times New Roman" w:cs="Times New Roman"/>
          <w:sz w:val="24"/>
          <w:szCs w:val="24"/>
        </w:rPr>
        <w:t>; phone: +61 2 6773 5014</w:t>
      </w:r>
      <w:r>
        <w:rPr>
          <w:rFonts w:ascii="Times New Roman" w:hAnsi="Times New Roman" w:cs="Times New Roman"/>
          <w:sz w:val="24"/>
          <w:szCs w:val="24"/>
        </w:rPr>
        <w:t xml:space="preserve"> </w:t>
      </w:r>
    </w:p>
    <w:p w14:paraId="369730FE" w14:textId="613F4E32" w:rsidR="00626F3C" w:rsidRDefault="00626F3C">
      <w:pPr>
        <w:rPr>
          <w:rFonts w:ascii="Times New Roman" w:hAnsi="Times New Roman" w:cs="Times New Roman"/>
          <w:sz w:val="24"/>
          <w:szCs w:val="24"/>
        </w:rPr>
      </w:pPr>
      <w:r>
        <w:rPr>
          <w:rFonts w:ascii="Times New Roman" w:hAnsi="Times New Roman" w:cs="Times New Roman"/>
          <w:sz w:val="24"/>
          <w:szCs w:val="24"/>
        </w:rPr>
        <w:br w:type="page"/>
      </w:r>
    </w:p>
    <w:p w14:paraId="54A7D0C5" w14:textId="6F55DD85" w:rsidR="00626F3C" w:rsidRDefault="00626F3C" w:rsidP="00626F3C">
      <w:pPr>
        <w:spacing w:line="480" w:lineRule="auto"/>
        <w:jc w:val="center"/>
        <w:rPr>
          <w:rFonts w:ascii="Times New Roman" w:hAnsi="Times New Roman" w:cs="Times New Roman"/>
          <w:sz w:val="24"/>
          <w:szCs w:val="24"/>
        </w:rPr>
      </w:pPr>
      <w:commentRangeStart w:id="0"/>
      <w:r>
        <w:rPr>
          <w:rFonts w:ascii="Times New Roman" w:hAnsi="Times New Roman" w:cs="Times New Roman"/>
          <w:b/>
          <w:bCs/>
          <w:sz w:val="24"/>
          <w:szCs w:val="24"/>
        </w:rPr>
        <w:lastRenderedPageBreak/>
        <w:t>Abstract</w:t>
      </w:r>
      <w:commentRangeEnd w:id="0"/>
      <w:r w:rsidR="00AF1A6A">
        <w:rPr>
          <w:rStyle w:val="CommentReference"/>
        </w:rPr>
        <w:commentReference w:id="0"/>
      </w:r>
    </w:p>
    <w:p w14:paraId="4CC08620" w14:textId="77777777" w:rsidR="00A77F5D" w:rsidRDefault="00A77F5D">
      <w:pPr>
        <w:rPr>
          <w:rFonts w:ascii="Times New Roman" w:hAnsi="Times New Roman" w:cs="Times New Roman"/>
          <w:sz w:val="24"/>
          <w:szCs w:val="24"/>
        </w:rPr>
      </w:pPr>
    </w:p>
    <w:p w14:paraId="5C537CC3" w14:textId="77777777" w:rsidR="00A77F5D" w:rsidRDefault="00A77F5D">
      <w:pPr>
        <w:rPr>
          <w:rFonts w:ascii="Times New Roman" w:hAnsi="Times New Roman" w:cs="Times New Roman"/>
          <w:sz w:val="24"/>
          <w:szCs w:val="24"/>
        </w:rPr>
      </w:pPr>
    </w:p>
    <w:p w14:paraId="0AEA9BE6" w14:textId="7A4FC147" w:rsidR="00AF1A6A" w:rsidRDefault="00A77F5D">
      <w:pPr>
        <w:rPr>
          <w:rFonts w:ascii="Times New Roman" w:hAnsi="Times New Roman" w:cs="Times New Roman"/>
          <w:sz w:val="24"/>
          <w:szCs w:val="24"/>
        </w:rPr>
      </w:pPr>
      <w:r>
        <w:rPr>
          <w:rFonts w:ascii="Times New Roman" w:hAnsi="Times New Roman" w:cs="Times New Roman"/>
          <w:b/>
          <w:bCs/>
          <w:sz w:val="24"/>
          <w:szCs w:val="24"/>
        </w:rPr>
        <w:t>Key words:</w:t>
      </w:r>
      <w:r w:rsidR="00AF1A6A">
        <w:rPr>
          <w:rFonts w:ascii="Times New Roman" w:hAnsi="Times New Roman" w:cs="Times New Roman"/>
          <w:sz w:val="24"/>
          <w:szCs w:val="24"/>
        </w:rPr>
        <w:br w:type="page"/>
      </w:r>
    </w:p>
    <w:p w14:paraId="2276A83B" w14:textId="309F1D56" w:rsidR="00626F3C" w:rsidRDefault="003F2D71" w:rsidP="00626F3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commentRangeStart w:id="1"/>
      <w:r w:rsidR="004A7414">
        <w:rPr>
          <w:rFonts w:ascii="Times New Roman" w:hAnsi="Times New Roman" w:cs="Times New Roman"/>
          <w:sz w:val="24"/>
          <w:szCs w:val="24"/>
        </w:rPr>
        <w:t>The</w:t>
      </w:r>
      <w:commentRangeEnd w:id="1"/>
      <w:r w:rsidR="00276A1B">
        <w:rPr>
          <w:rStyle w:val="CommentReference"/>
        </w:rPr>
        <w:commentReference w:id="1"/>
      </w:r>
      <w:r w:rsidR="004A7414">
        <w:rPr>
          <w:rFonts w:ascii="Times New Roman" w:hAnsi="Times New Roman" w:cs="Times New Roman"/>
          <w:sz w:val="24"/>
          <w:szCs w:val="24"/>
        </w:rPr>
        <w:t xml:space="preserve"> threat of climate change’s consequences to human physical health have long been recognised, whilst the threat to mental health has received increasing attention over the past 10-15 years (</w:t>
      </w:r>
      <w:r w:rsidR="00896951">
        <w:rPr>
          <w:rFonts w:ascii="Times New Roman" w:hAnsi="Times New Roman" w:cs="Times New Roman"/>
          <w:sz w:val="24"/>
          <w:szCs w:val="24"/>
        </w:rPr>
        <w:t>Doherty &amp; Clayton, 2011</w:t>
      </w:r>
      <w:r w:rsidR="004A7414">
        <w:rPr>
          <w:rFonts w:ascii="Times New Roman" w:hAnsi="Times New Roman" w:cs="Times New Roman"/>
          <w:sz w:val="24"/>
          <w:szCs w:val="24"/>
        </w:rPr>
        <w:t>). Researchers have proposed these effects to occur via one or more of three path</w:t>
      </w:r>
      <w:r w:rsidR="0054555D">
        <w:rPr>
          <w:rFonts w:ascii="Times New Roman" w:hAnsi="Times New Roman" w:cs="Times New Roman"/>
          <w:sz w:val="24"/>
          <w:szCs w:val="24"/>
        </w:rPr>
        <w:t>ways: 1) direct exposure to extreme weather events (e.g., wildfires, floods); 2) indirect effects of extreme weather</w:t>
      </w:r>
      <w:r w:rsidR="003841E3">
        <w:rPr>
          <w:rFonts w:ascii="Times New Roman" w:hAnsi="Times New Roman" w:cs="Times New Roman"/>
          <w:sz w:val="24"/>
          <w:szCs w:val="24"/>
        </w:rPr>
        <w:t xml:space="preserve"> and long-term climatic changes (e.g., social unrest, forced migration); and 3) </w:t>
      </w:r>
      <w:r w:rsidR="001A223C">
        <w:rPr>
          <w:rFonts w:ascii="Times New Roman" w:hAnsi="Times New Roman" w:cs="Times New Roman"/>
          <w:sz w:val="24"/>
          <w:szCs w:val="24"/>
        </w:rPr>
        <w:t>distress associated with the awareness of climate change and its anticipated consequences (</w:t>
      </w:r>
      <w:r w:rsidR="007636BD">
        <w:rPr>
          <w:rFonts w:ascii="Times New Roman" w:hAnsi="Times New Roman" w:cs="Times New Roman"/>
          <w:sz w:val="24"/>
          <w:szCs w:val="24"/>
        </w:rPr>
        <w:t>Berry et al., 2010</w:t>
      </w:r>
      <w:r w:rsidR="001A223C">
        <w:rPr>
          <w:rFonts w:ascii="Times New Roman" w:hAnsi="Times New Roman" w:cs="Times New Roman"/>
          <w:sz w:val="24"/>
          <w:szCs w:val="24"/>
        </w:rPr>
        <w:t>), often referred to as ‘climate anxiety’ or ‘eco-anxiety’ (</w:t>
      </w:r>
      <w:r w:rsidR="00DA7F73">
        <w:rPr>
          <w:rFonts w:ascii="Times New Roman" w:hAnsi="Times New Roman" w:cs="Times New Roman"/>
          <w:sz w:val="24"/>
          <w:szCs w:val="24"/>
        </w:rPr>
        <w:t>Clayton, 2020</w:t>
      </w:r>
      <w:r w:rsidR="001A223C">
        <w:rPr>
          <w:rFonts w:ascii="Times New Roman" w:hAnsi="Times New Roman" w:cs="Times New Roman"/>
          <w:sz w:val="24"/>
          <w:szCs w:val="24"/>
        </w:rPr>
        <w:t>). Though there is no generally agreed-upon definition of this construct (</w:t>
      </w:r>
      <w:r w:rsidR="002716A0">
        <w:rPr>
          <w:rFonts w:ascii="Times New Roman" w:hAnsi="Times New Roman" w:cs="Times New Roman"/>
          <w:sz w:val="24"/>
          <w:szCs w:val="24"/>
        </w:rPr>
        <w:t>van Dijk et al., 2025</w:t>
      </w:r>
      <w:r w:rsidR="001A223C">
        <w:rPr>
          <w:rFonts w:ascii="Times New Roman" w:hAnsi="Times New Roman" w:cs="Times New Roman"/>
          <w:sz w:val="24"/>
          <w:szCs w:val="24"/>
        </w:rPr>
        <w:t xml:space="preserve">), research has flourished in this space in recent years, showing reliably consistent relationships with symptoms of depression, anxiety, and stress (Cosh et al., 2024), </w:t>
      </w:r>
      <w:commentRangeStart w:id="2"/>
      <w:r w:rsidR="001A223C" w:rsidRPr="00FE1EC7">
        <w:rPr>
          <w:rFonts w:ascii="Times New Roman" w:hAnsi="Times New Roman" w:cs="Times New Roman"/>
          <w:sz w:val="24"/>
          <w:szCs w:val="24"/>
          <w:highlight w:val="yellow"/>
        </w:rPr>
        <w:t>as well as…</w:t>
      </w:r>
      <w:r w:rsidR="007654B1">
        <w:rPr>
          <w:rFonts w:ascii="Times New Roman" w:hAnsi="Times New Roman" w:cs="Times New Roman"/>
          <w:sz w:val="24"/>
          <w:szCs w:val="24"/>
        </w:rPr>
        <w:t xml:space="preserve"> </w:t>
      </w:r>
      <w:commentRangeEnd w:id="2"/>
      <w:r w:rsidR="00DD3B63">
        <w:rPr>
          <w:rStyle w:val="CommentReference"/>
        </w:rPr>
        <w:commentReference w:id="2"/>
      </w:r>
      <w:r w:rsidR="007654B1">
        <w:rPr>
          <w:rFonts w:ascii="Times New Roman" w:hAnsi="Times New Roman" w:cs="Times New Roman"/>
          <w:sz w:val="24"/>
          <w:szCs w:val="24"/>
        </w:rPr>
        <w:t xml:space="preserve">Some groups (e.g., children and young people) are considered to be at disproportionately high risk of experiencing psychological distress related to climate change in anticipation of futures that </w:t>
      </w:r>
      <w:r w:rsidR="00FE1EC7">
        <w:rPr>
          <w:rFonts w:ascii="Times New Roman" w:hAnsi="Times New Roman" w:cs="Times New Roman"/>
          <w:sz w:val="24"/>
          <w:szCs w:val="24"/>
        </w:rPr>
        <w:t xml:space="preserve">feel uncertain and dangerous (Crandon et al., </w:t>
      </w:r>
      <w:r w:rsidR="00740028">
        <w:rPr>
          <w:rFonts w:ascii="Times New Roman" w:hAnsi="Times New Roman" w:cs="Times New Roman"/>
          <w:sz w:val="24"/>
          <w:szCs w:val="24"/>
        </w:rPr>
        <w:t>2022</w:t>
      </w:r>
      <w:r w:rsidR="00FE1EC7">
        <w:rPr>
          <w:rFonts w:ascii="Times New Roman" w:hAnsi="Times New Roman" w:cs="Times New Roman"/>
          <w:sz w:val="24"/>
          <w:szCs w:val="24"/>
        </w:rPr>
        <w:t>). One other group</w:t>
      </w:r>
      <w:r w:rsidR="00C260D5">
        <w:rPr>
          <w:rFonts w:ascii="Times New Roman" w:hAnsi="Times New Roman" w:cs="Times New Roman"/>
          <w:sz w:val="24"/>
          <w:szCs w:val="24"/>
        </w:rPr>
        <w:t xml:space="preserve"> proposed to be at high risk of climate-related distress comprises people whose work brings them into regular contact with the effects of climate change—namely, climate scientists</w:t>
      </w:r>
      <w:r w:rsidR="00750EBF">
        <w:rPr>
          <w:rFonts w:ascii="Times New Roman" w:hAnsi="Times New Roman" w:cs="Times New Roman"/>
          <w:sz w:val="24"/>
          <w:szCs w:val="24"/>
        </w:rPr>
        <w:t xml:space="preserve"> (Pihkala, 2020).</w:t>
      </w:r>
    </w:p>
    <w:p w14:paraId="23819A3F" w14:textId="021C7839" w:rsidR="00750EBF" w:rsidRDefault="00750EBF" w:rsidP="00626F3C">
      <w:pPr>
        <w:spacing w:line="480" w:lineRule="auto"/>
        <w:rPr>
          <w:rFonts w:ascii="Times New Roman" w:hAnsi="Times New Roman" w:cs="Times New Roman"/>
          <w:sz w:val="24"/>
          <w:szCs w:val="24"/>
        </w:rPr>
      </w:pPr>
      <w:r>
        <w:rPr>
          <w:rFonts w:ascii="Times New Roman" w:hAnsi="Times New Roman" w:cs="Times New Roman"/>
          <w:sz w:val="24"/>
          <w:szCs w:val="24"/>
        </w:rPr>
        <w:tab/>
        <w:t>Despite potential interest, little empirical data currently exist on the mental health and well-being of the world’s climate scientists</w:t>
      </w:r>
      <w:r w:rsidR="00AB406A">
        <w:rPr>
          <w:rFonts w:ascii="Times New Roman" w:hAnsi="Times New Roman" w:cs="Times New Roman"/>
          <w:sz w:val="24"/>
          <w:szCs w:val="24"/>
        </w:rPr>
        <w:t>, and what does exist has largely relied on relatively small sample sizes</w:t>
      </w:r>
      <w:r w:rsidR="000170A1">
        <w:rPr>
          <w:rFonts w:ascii="Times New Roman" w:hAnsi="Times New Roman" w:cs="Times New Roman"/>
          <w:sz w:val="24"/>
          <w:szCs w:val="24"/>
        </w:rPr>
        <w:t xml:space="preserve">. Several studies analysed </w:t>
      </w:r>
      <w:r w:rsidR="00A45EF4">
        <w:rPr>
          <w:rFonts w:ascii="Times New Roman" w:hAnsi="Times New Roman" w:cs="Times New Roman"/>
          <w:sz w:val="24"/>
          <w:szCs w:val="24"/>
        </w:rPr>
        <w:t xml:space="preserve">44 </w:t>
      </w:r>
      <w:r w:rsidR="000170A1">
        <w:rPr>
          <w:rFonts w:ascii="Times New Roman" w:hAnsi="Times New Roman" w:cs="Times New Roman"/>
          <w:sz w:val="24"/>
          <w:szCs w:val="24"/>
        </w:rPr>
        <w:t xml:space="preserve">letters written by climate scientists </w:t>
      </w:r>
      <w:r w:rsidR="00A45EF4">
        <w:rPr>
          <w:rFonts w:ascii="Times New Roman" w:hAnsi="Times New Roman" w:cs="Times New Roman"/>
          <w:sz w:val="24"/>
          <w:szCs w:val="24"/>
        </w:rPr>
        <w:t>posted on</w:t>
      </w:r>
      <w:r w:rsidR="000170A1">
        <w:rPr>
          <w:rFonts w:ascii="Times New Roman" w:hAnsi="Times New Roman" w:cs="Times New Roman"/>
          <w:sz w:val="24"/>
          <w:szCs w:val="24"/>
        </w:rPr>
        <w:t xml:space="preserve"> Duggan’s “Is this how you feel?” website</w:t>
      </w:r>
      <w:r w:rsidR="00672398">
        <w:rPr>
          <w:rFonts w:ascii="Times New Roman" w:hAnsi="Times New Roman" w:cs="Times New Roman"/>
          <w:sz w:val="24"/>
          <w:szCs w:val="24"/>
        </w:rPr>
        <w:t xml:space="preserve"> (</w:t>
      </w:r>
      <w:hyperlink r:id="rId11" w:history="1">
        <w:r w:rsidR="00556809" w:rsidRPr="00717F45">
          <w:rPr>
            <w:rStyle w:val="Hyperlink"/>
            <w:rFonts w:ascii="Times New Roman" w:hAnsi="Times New Roman" w:cs="Times New Roman"/>
            <w:sz w:val="24"/>
            <w:szCs w:val="24"/>
          </w:rPr>
          <w:t>www.isthishowyoufeel.com</w:t>
        </w:r>
      </w:hyperlink>
      <w:r w:rsidR="00556809">
        <w:rPr>
          <w:rFonts w:ascii="Times New Roman" w:hAnsi="Times New Roman" w:cs="Times New Roman"/>
          <w:sz w:val="24"/>
          <w:szCs w:val="24"/>
        </w:rPr>
        <w:t>)</w:t>
      </w:r>
      <w:r w:rsidR="000170A1">
        <w:rPr>
          <w:rFonts w:ascii="Times New Roman" w:hAnsi="Times New Roman" w:cs="Times New Roman"/>
          <w:sz w:val="24"/>
          <w:szCs w:val="24"/>
        </w:rPr>
        <w:t>, reporting frustration and sadness as most frequently mentioned related to climate change (Clayton, 2018), along with the strain associated with managing multiple identities</w:t>
      </w:r>
      <w:r w:rsidR="00E124D3">
        <w:rPr>
          <w:rFonts w:ascii="Times New Roman" w:hAnsi="Times New Roman" w:cs="Times New Roman"/>
          <w:sz w:val="24"/>
          <w:szCs w:val="24"/>
        </w:rPr>
        <w:t xml:space="preserve"> (e.g., personal, parental, scientist, messenger) in the context of their work and lives (W</w:t>
      </w:r>
      <w:r w:rsidR="00A45EF4">
        <w:rPr>
          <w:rFonts w:ascii="Times New Roman" w:hAnsi="Times New Roman" w:cs="Times New Roman"/>
          <w:sz w:val="24"/>
          <w:szCs w:val="24"/>
        </w:rPr>
        <w:t>a</w:t>
      </w:r>
      <w:r w:rsidR="00E124D3">
        <w:rPr>
          <w:rFonts w:ascii="Times New Roman" w:hAnsi="Times New Roman" w:cs="Times New Roman"/>
          <w:sz w:val="24"/>
          <w:szCs w:val="24"/>
        </w:rPr>
        <w:t xml:space="preserve">ng et al., 2018). Similar themes were found in two qualitative studies. </w:t>
      </w:r>
      <w:r w:rsidR="00C03E4C">
        <w:rPr>
          <w:rFonts w:ascii="Times New Roman" w:hAnsi="Times New Roman" w:cs="Times New Roman"/>
          <w:sz w:val="24"/>
          <w:szCs w:val="24"/>
        </w:rPr>
        <w:t xml:space="preserve">Head and Harada (2017) interviewed 13 Australian climate scientists, </w:t>
      </w:r>
      <w:r w:rsidR="00C03E4C">
        <w:rPr>
          <w:rFonts w:ascii="Times New Roman" w:hAnsi="Times New Roman" w:cs="Times New Roman"/>
          <w:sz w:val="24"/>
          <w:szCs w:val="24"/>
        </w:rPr>
        <w:lastRenderedPageBreak/>
        <w:t xml:space="preserve">observing the tension between the need to remain dispassionate and objective in their work, yet </w:t>
      </w:r>
      <w:r w:rsidR="00957061">
        <w:rPr>
          <w:rFonts w:ascii="Times New Roman" w:hAnsi="Times New Roman" w:cs="Times New Roman"/>
          <w:sz w:val="24"/>
          <w:szCs w:val="24"/>
        </w:rPr>
        <w:t xml:space="preserve">on a personal level continuing to experience painful emotions associated with aspects of their work (e.g., evidence of advancing climate change, receiving hate mail and death threats), often resulting </w:t>
      </w:r>
      <w:r w:rsidR="008066BC">
        <w:rPr>
          <w:rFonts w:ascii="Times New Roman" w:hAnsi="Times New Roman" w:cs="Times New Roman"/>
          <w:sz w:val="24"/>
          <w:szCs w:val="24"/>
        </w:rPr>
        <w:t xml:space="preserve">in the need to compartmentalise their work from the rest of their lives. Renouf’s (2021) interviews with 16 climate experts across 12 countries also </w:t>
      </w:r>
      <w:r w:rsidR="000649F0">
        <w:rPr>
          <w:rFonts w:ascii="Times New Roman" w:hAnsi="Times New Roman" w:cs="Times New Roman"/>
          <w:sz w:val="24"/>
          <w:szCs w:val="24"/>
        </w:rPr>
        <w:t xml:space="preserve">revealed a range of negative emotions experienced including anxiety, sadness, and rage. Compartmentalising efforts were less successful in this sample, with </w:t>
      </w:r>
      <w:r w:rsidR="00ED4FEB">
        <w:rPr>
          <w:rFonts w:ascii="Times New Roman" w:hAnsi="Times New Roman" w:cs="Times New Roman"/>
          <w:sz w:val="24"/>
          <w:szCs w:val="24"/>
        </w:rPr>
        <w:t>findings showing climate change to have permeated these experts’ personal lives significantly.</w:t>
      </w:r>
    </w:p>
    <w:p w14:paraId="1AE27E4C" w14:textId="6DFC6B02" w:rsidR="00672398" w:rsidRDefault="00672398" w:rsidP="00626F3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Critically, research has also revealed positive emotions experienced by climate scientists, with reports </w:t>
      </w:r>
      <w:r w:rsidR="0042550D">
        <w:rPr>
          <w:rFonts w:ascii="Times New Roman" w:hAnsi="Times New Roman" w:cs="Times New Roman"/>
          <w:sz w:val="24"/>
          <w:szCs w:val="24"/>
        </w:rPr>
        <w:t>of hope, optimism, fascination</w:t>
      </w:r>
      <w:r w:rsidR="00B277E2">
        <w:rPr>
          <w:rFonts w:ascii="Times New Roman" w:hAnsi="Times New Roman" w:cs="Times New Roman"/>
          <w:sz w:val="24"/>
          <w:szCs w:val="24"/>
        </w:rPr>
        <w:t>,</w:t>
      </w:r>
      <w:r w:rsidR="0042550D">
        <w:rPr>
          <w:rFonts w:ascii="Times New Roman" w:hAnsi="Times New Roman" w:cs="Times New Roman"/>
          <w:sz w:val="24"/>
          <w:szCs w:val="24"/>
        </w:rPr>
        <w:t xml:space="preserve"> and determination (Clayton, 2018), along with enjoyment found in the work (Head &amp; Harada, </w:t>
      </w:r>
      <w:r w:rsidR="00576B97">
        <w:rPr>
          <w:rFonts w:ascii="Times New Roman" w:hAnsi="Times New Roman" w:cs="Times New Roman"/>
          <w:sz w:val="24"/>
          <w:szCs w:val="24"/>
        </w:rPr>
        <w:t xml:space="preserve">2017). </w:t>
      </w:r>
      <w:r w:rsidR="00484089">
        <w:rPr>
          <w:rFonts w:ascii="Times New Roman" w:hAnsi="Times New Roman" w:cs="Times New Roman"/>
          <w:sz w:val="24"/>
          <w:szCs w:val="24"/>
        </w:rPr>
        <w:t>Unfortunately, the balance of reports</w:t>
      </w:r>
      <w:r w:rsidR="002E23F2">
        <w:rPr>
          <w:rFonts w:ascii="Times New Roman" w:hAnsi="Times New Roman" w:cs="Times New Roman"/>
          <w:sz w:val="24"/>
          <w:szCs w:val="24"/>
        </w:rPr>
        <w:t xml:space="preserve"> skews negative (Haddaway &amp; Duggan, 2023), with positive</w:t>
      </w:r>
      <w:r w:rsidR="00B37711">
        <w:rPr>
          <w:rFonts w:ascii="Times New Roman" w:hAnsi="Times New Roman" w:cs="Times New Roman"/>
          <w:sz w:val="24"/>
          <w:szCs w:val="24"/>
        </w:rPr>
        <w:t xml:space="preserve"> emotions sometimes only being reported when asked about specifically</w:t>
      </w:r>
      <w:r w:rsidR="00EB3D4E">
        <w:rPr>
          <w:rFonts w:ascii="Times New Roman" w:hAnsi="Times New Roman" w:cs="Times New Roman"/>
          <w:sz w:val="24"/>
          <w:szCs w:val="24"/>
        </w:rPr>
        <w:t xml:space="preserve"> (Renouf, 2021). A common theme</w:t>
      </w:r>
      <w:r w:rsidR="0049129B">
        <w:rPr>
          <w:rFonts w:ascii="Times New Roman" w:hAnsi="Times New Roman" w:cs="Times New Roman"/>
          <w:sz w:val="24"/>
          <w:szCs w:val="24"/>
        </w:rPr>
        <w:t xml:space="preserve"> amongst research in this </w:t>
      </w:r>
      <w:r w:rsidR="00585CC7">
        <w:rPr>
          <w:rFonts w:ascii="Times New Roman" w:hAnsi="Times New Roman" w:cs="Times New Roman"/>
          <w:sz w:val="24"/>
          <w:szCs w:val="24"/>
        </w:rPr>
        <w:t>area</w:t>
      </w:r>
      <w:r w:rsidR="0049129B">
        <w:rPr>
          <w:rFonts w:ascii="Times New Roman" w:hAnsi="Times New Roman" w:cs="Times New Roman"/>
          <w:sz w:val="24"/>
          <w:szCs w:val="24"/>
        </w:rPr>
        <w:t xml:space="preserve"> is increasing pessimism that the required changes will be made in time to </w:t>
      </w:r>
      <w:r w:rsidR="00BF6F66">
        <w:rPr>
          <w:rFonts w:ascii="Times New Roman" w:hAnsi="Times New Roman" w:cs="Times New Roman"/>
          <w:sz w:val="24"/>
          <w:szCs w:val="24"/>
        </w:rPr>
        <w:t>avoid the</w:t>
      </w:r>
      <w:r w:rsidR="006018CB">
        <w:rPr>
          <w:rFonts w:ascii="Times New Roman" w:hAnsi="Times New Roman" w:cs="Times New Roman"/>
          <w:sz w:val="24"/>
          <w:szCs w:val="24"/>
        </w:rPr>
        <w:t xml:space="preserve"> most</w:t>
      </w:r>
      <w:r w:rsidR="00BF6F66">
        <w:rPr>
          <w:rFonts w:ascii="Times New Roman" w:hAnsi="Times New Roman" w:cs="Times New Roman"/>
          <w:sz w:val="24"/>
          <w:szCs w:val="24"/>
        </w:rPr>
        <w:t xml:space="preserve"> severe impacts of climate change (Head &amp; Harada, 2017; Renouf, 2021; Tollefson, 2021).</w:t>
      </w:r>
    </w:p>
    <w:p w14:paraId="63FF6FF3" w14:textId="259FE0C1" w:rsidR="00BF6F66" w:rsidRDefault="00BF6F66" w:rsidP="00626F3C">
      <w:pPr>
        <w:spacing w:line="480" w:lineRule="auto"/>
        <w:rPr>
          <w:rFonts w:ascii="Times New Roman" w:hAnsi="Times New Roman" w:cs="Times New Roman"/>
          <w:sz w:val="24"/>
          <w:szCs w:val="24"/>
        </w:rPr>
      </w:pPr>
      <w:r>
        <w:rPr>
          <w:rFonts w:ascii="Times New Roman" w:hAnsi="Times New Roman" w:cs="Times New Roman"/>
          <w:sz w:val="24"/>
          <w:szCs w:val="24"/>
        </w:rPr>
        <w:tab/>
        <w:t>Early efforts into understanding</w:t>
      </w:r>
      <w:r w:rsidR="004C7FD9">
        <w:rPr>
          <w:rFonts w:ascii="Times New Roman" w:hAnsi="Times New Roman" w:cs="Times New Roman"/>
          <w:sz w:val="24"/>
          <w:szCs w:val="24"/>
        </w:rPr>
        <w:t xml:space="preserve"> how climate scientists cope </w:t>
      </w:r>
      <w:r w:rsidR="006018CB">
        <w:rPr>
          <w:rFonts w:ascii="Times New Roman" w:hAnsi="Times New Roman" w:cs="Times New Roman"/>
          <w:sz w:val="24"/>
          <w:szCs w:val="24"/>
        </w:rPr>
        <w:t>with</w:t>
      </w:r>
      <w:r w:rsidR="004C7FD9">
        <w:rPr>
          <w:rFonts w:ascii="Times New Roman" w:hAnsi="Times New Roman" w:cs="Times New Roman"/>
          <w:sz w:val="24"/>
          <w:szCs w:val="24"/>
        </w:rPr>
        <w:t xml:space="preserve"> these feelings and the different roles and responsibilities </w:t>
      </w:r>
      <w:r w:rsidR="00B81508">
        <w:rPr>
          <w:rFonts w:ascii="Times New Roman" w:hAnsi="Times New Roman" w:cs="Times New Roman"/>
          <w:sz w:val="24"/>
          <w:szCs w:val="24"/>
        </w:rPr>
        <w:t>they have in life suggested an emphasis on dispassion</w:t>
      </w:r>
      <w:r w:rsidR="00335D5E">
        <w:rPr>
          <w:rFonts w:ascii="Times New Roman" w:hAnsi="Times New Roman" w:cs="Times New Roman"/>
          <w:sz w:val="24"/>
          <w:szCs w:val="24"/>
        </w:rPr>
        <w:t>,</w:t>
      </w:r>
      <w:r w:rsidR="00B81508">
        <w:rPr>
          <w:rFonts w:ascii="Times New Roman" w:hAnsi="Times New Roman" w:cs="Times New Roman"/>
          <w:sz w:val="24"/>
          <w:szCs w:val="24"/>
        </w:rPr>
        <w:t xml:space="preserve"> denial</w:t>
      </w:r>
      <w:r w:rsidR="00A864D6">
        <w:rPr>
          <w:rFonts w:ascii="Times New Roman" w:hAnsi="Times New Roman" w:cs="Times New Roman"/>
          <w:sz w:val="24"/>
          <w:szCs w:val="24"/>
        </w:rPr>
        <w:t>,</w:t>
      </w:r>
      <w:r w:rsidR="002A25C8">
        <w:rPr>
          <w:rFonts w:ascii="Times New Roman" w:hAnsi="Times New Roman" w:cs="Times New Roman"/>
          <w:sz w:val="24"/>
          <w:szCs w:val="24"/>
        </w:rPr>
        <w:t xml:space="preserve"> or suppression of these emotions</w:t>
      </w:r>
      <w:r w:rsidR="00335D5E">
        <w:rPr>
          <w:rFonts w:ascii="Times New Roman" w:hAnsi="Times New Roman" w:cs="Times New Roman"/>
          <w:sz w:val="24"/>
          <w:szCs w:val="24"/>
        </w:rPr>
        <w:t>,</w:t>
      </w:r>
      <w:r w:rsidR="002A25C8">
        <w:rPr>
          <w:rFonts w:ascii="Times New Roman" w:hAnsi="Times New Roman" w:cs="Times New Roman"/>
          <w:sz w:val="24"/>
          <w:szCs w:val="24"/>
        </w:rPr>
        <w:t xml:space="preserve"> as well as</w:t>
      </w:r>
      <w:r w:rsidR="00335D5E">
        <w:rPr>
          <w:rFonts w:ascii="Times New Roman" w:hAnsi="Times New Roman" w:cs="Times New Roman"/>
          <w:sz w:val="24"/>
          <w:szCs w:val="24"/>
        </w:rPr>
        <w:t xml:space="preserve"> avoid</w:t>
      </w:r>
      <w:r w:rsidR="00A864D6">
        <w:rPr>
          <w:rFonts w:ascii="Times New Roman" w:hAnsi="Times New Roman" w:cs="Times New Roman"/>
          <w:sz w:val="24"/>
          <w:szCs w:val="24"/>
        </w:rPr>
        <w:t>ing</w:t>
      </w:r>
      <w:r w:rsidR="002A25C8">
        <w:rPr>
          <w:rFonts w:ascii="Times New Roman" w:hAnsi="Times New Roman" w:cs="Times New Roman"/>
          <w:sz w:val="24"/>
          <w:szCs w:val="24"/>
        </w:rPr>
        <w:t xml:space="preserve"> consideration of the implications of their findings (Head &amp; Harada, 2017). More recently, a study of 215 Lithuanian </w:t>
      </w:r>
      <w:r w:rsidR="00224E27">
        <w:rPr>
          <w:rFonts w:ascii="Times New Roman" w:hAnsi="Times New Roman" w:cs="Times New Roman"/>
          <w:sz w:val="24"/>
          <w:szCs w:val="24"/>
        </w:rPr>
        <w:t>climate experts revealed both problem-focused (i.e., direct efforts in solving climate change issues) and emotion-focused (i.e., delving into feelings, seeking external support)</w:t>
      </w:r>
      <w:r w:rsidR="00787A80">
        <w:rPr>
          <w:rFonts w:ascii="Times New Roman" w:hAnsi="Times New Roman" w:cs="Times New Roman"/>
          <w:sz w:val="24"/>
          <w:szCs w:val="24"/>
        </w:rPr>
        <w:t xml:space="preserve"> coping strategies preferred over avoidance-based coping (i.e., trying not to think about it) (</w:t>
      </w:r>
      <w:proofErr w:type="spellStart"/>
      <w:r w:rsidR="00787A80">
        <w:rPr>
          <w:rFonts w:ascii="Times New Roman" w:hAnsi="Times New Roman" w:cs="Times New Roman"/>
          <w:sz w:val="24"/>
          <w:szCs w:val="24"/>
        </w:rPr>
        <w:t>Jovarauskaite</w:t>
      </w:r>
      <w:proofErr w:type="spellEnd"/>
      <w:r w:rsidR="00787A80">
        <w:rPr>
          <w:rFonts w:ascii="Times New Roman" w:hAnsi="Times New Roman" w:cs="Times New Roman"/>
          <w:sz w:val="24"/>
          <w:szCs w:val="24"/>
        </w:rPr>
        <w:t xml:space="preserve"> &amp; </w:t>
      </w:r>
      <w:r w:rsidR="0086061C">
        <w:rPr>
          <w:rFonts w:ascii="Times New Roman" w:hAnsi="Times New Roman" w:cs="Times New Roman"/>
          <w:sz w:val="24"/>
          <w:szCs w:val="24"/>
        </w:rPr>
        <w:t xml:space="preserve">Bohm, 2020). Though </w:t>
      </w:r>
      <w:r w:rsidR="0086061C">
        <w:rPr>
          <w:rFonts w:ascii="Times New Roman" w:hAnsi="Times New Roman" w:cs="Times New Roman"/>
          <w:sz w:val="24"/>
          <w:szCs w:val="24"/>
        </w:rPr>
        <w:lastRenderedPageBreak/>
        <w:t>these results have yet to be replicated, they provide a unique and testable assessment of how climate scientists may be coping with feelings of anxiety, anger, and pessimism.</w:t>
      </w:r>
    </w:p>
    <w:p w14:paraId="1E74C20D" w14:textId="26E2CB2A" w:rsidR="0086061C" w:rsidRDefault="0086061C" w:rsidP="00626F3C">
      <w:pPr>
        <w:spacing w:line="480" w:lineRule="auto"/>
        <w:rPr>
          <w:rFonts w:ascii="Times New Roman" w:hAnsi="Times New Roman" w:cs="Times New Roman"/>
          <w:sz w:val="24"/>
          <w:szCs w:val="24"/>
        </w:rPr>
      </w:pPr>
      <w:r>
        <w:rPr>
          <w:rFonts w:ascii="Times New Roman" w:hAnsi="Times New Roman" w:cs="Times New Roman"/>
          <w:sz w:val="24"/>
          <w:szCs w:val="24"/>
        </w:rPr>
        <w:tab/>
        <w:t>A recent scoping review</w:t>
      </w:r>
      <w:r w:rsidR="00FE0E4F">
        <w:rPr>
          <w:rFonts w:ascii="Times New Roman" w:hAnsi="Times New Roman" w:cs="Times New Roman"/>
          <w:sz w:val="24"/>
          <w:szCs w:val="24"/>
        </w:rPr>
        <w:t xml:space="preserve"> emphasised the emotional burden climate scientists may experience given their </w:t>
      </w:r>
      <w:r w:rsidR="008A5386">
        <w:rPr>
          <w:rFonts w:ascii="Times New Roman" w:hAnsi="Times New Roman" w:cs="Times New Roman"/>
          <w:sz w:val="24"/>
          <w:szCs w:val="24"/>
        </w:rPr>
        <w:t>frequent</w:t>
      </w:r>
      <w:r w:rsidR="00FE0E4F">
        <w:rPr>
          <w:rFonts w:ascii="Times New Roman" w:hAnsi="Times New Roman" w:cs="Times New Roman"/>
          <w:sz w:val="24"/>
          <w:szCs w:val="24"/>
        </w:rPr>
        <w:t xml:space="preserve"> and direct proximity with the newest and most threatening information about climate change (Calabria &amp; </w:t>
      </w:r>
      <w:r w:rsidR="005D7000">
        <w:rPr>
          <w:rFonts w:ascii="Times New Roman" w:hAnsi="Times New Roman" w:cs="Times New Roman"/>
          <w:sz w:val="24"/>
          <w:szCs w:val="24"/>
        </w:rPr>
        <w:t>Marks, 2021). Combined with a work environment</w:t>
      </w:r>
      <w:r w:rsidR="00EC2FFA">
        <w:rPr>
          <w:rFonts w:ascii="Times New Roman" w:hAnsi="Times New Roman" w:cs="Times New Roman"/>
          <w:sz w:val="24"/>
          <w:szCs w:val="24"/>
        </w:rPr>
        <w:t xml:space="preserve"> that</w:t>
      </w:r>
      <w:r w:rsidR="00A8255A">
        <w:rPr>
          <w:rFonts w:ascii="Times New Roman" w:hAnsi="Times New Roman" w:cs="Times New Roman"/>
          <w:sz w:val="24"/>
          <w:szCs w:val="24"/>
        </w:rPr>
        <w:t xml:space="preserve"> </w:t>
      </w:r>
      <w:r w:rsidR="00D77362">
        <w:rPr>
          <w:rFonts w:ascii="Times New Roman" w:hAnsi="Times New Roman" w:cs="Times New Roman"/>
          <w:sz w:val="24"/>
          <w:szCs w:val="24"/>
        </w:rPr>
        <w:t xml:space="preserve">encourages dispassionate objectivity, alongside often regular and </w:t>
      </w:r>
      <w:r w:rsidR="007C18C9">
        <w:rPr>
          <w:rFonts w:ascii="Times New Roman" w:hAnsi="Times New Roman" w:cs="Times New Roman"/>
          <w:sz w:val="24"/>
          <w:szCs w:val="24"/>
        </w:rPr>
        <w:t xml:space="preserve">vitriolic personal and professional attacks and a worldwide relative lack of action to curb climate change, </w:t>
      </w:r>
      <w:r w:rsidR="002860DE">
        <w:rPr>
          <w:rFonts w:ascii="Times New Roman" w:hAnsi="Times New Roman" w:cs="Times New Roman"/>
          <w:sz w:val="24"/>
          <w:szCs w:val="24"/>
        </w:rPr>
        <w:t>climate scientists are uniquely at risk of moral distress and moral injury</w:t>
      </w:r>
      <w:r w:rsidR="007033AD">
        <w:rPr>
          <w:rFonts w:ascii="Times New Roman" w:hAnsi="Times New Roman" w:cs="Times New Roman"/>
          <w:sz w:val="24"/>
          <w:szCs w:val="24"/>
        </w:rPr>
        <w:t xml:space="preserve"> (Calabria &amp; Marks, 2021)</w:t>
      </w:r>
      <w:r w:rsidR="002860DE">
        <w:rPr>
          <w:rFonts w:ascii="Times New Roman" w:hAnsi="Times New Roman" w:cs="Times New Roman"/>
          <w:sz w:val="24"/>
          <w:szCs w:val="24"/>
        </w:rPr>
        <w:t>. These feelings have been observed in young people (</w:t>
      </w:r>
      <w:r w:rsidR="003940B6">
        <w:rPr>
          <w:rFonts w:ascii="Times New Roman" w:hAnsi="Times New Roman" w:cs="Times New Roman"/>
          <w:sz w:val="24"/>
          <w:szCs w:val="24"/>
        </w:rPr>
        <w:t>Henritze et al., 2023</w:t>
      </w:r>
      <w:r w:rsidR="002860DE">
        <w:rPr>
          <w:rFonts w:ascii="Times New Roman" w:hAnsi="Times New Roman" w:cs="Times New Roman"/>
          <w:sz w:val="24"/>
          <w:szCs w:val="24"/>
        </w:rPr>
        <w:t xml:space="preserve">); however, </w:t>
      </w:r>
      <w:r w:rsidR="00077D7C">
        <w:rPr>
          <w:rFonts w:ascii="Times New Roman" w:hAnsi="Times New Roman" w:cs="Times New Roman"/>
          <w:sz w:val="24"/>
          <w:szCs w:val="24"/>
        </w:rPr>
        <w:t xml:space="preserve">in this </w:t>
      </w:r>
      <w:r w:rsidR="001F4EDB">
        <w:rPr>
          <w:rFonts w:ascii="Times New Roman" w:hAnsi="Times New Roman" w:cs="Times New Roman"/>
          <w:sz w:val="24"/>
          <w:szCs w:val="24"/>
        </w:rPr>
        <w:t>population</w:t>
      </w:r>
      <w:r w:rsidR="00077D7C">
        <w:rPr>
          <w:rFonts w:ascii="Times New Roman" w:hAnsi="Times New Roman" w:cs="Times New Roman"/>
          <w:sz w:val="24"/>
          <w:szCs w:val="24"/>
        </w:rPr>
        <w:t>, this has been associated with a perceived lack of agency</w:t>
      </w:r>
      <w:r w:rsidR="009B1648">
        <w:rPr>
          <w:rFonts w:ascii="Times New Roman" w:hAnsi="Times New Roman" w:cs="Times New Roman"/>
          <w:sz w:val="24"/>
          <w:szCs w:val="24"/>
        </w:rPr>
        <w:t xml:space="preserve"> </w:t>
      </w:r>
      <w:r w:rsidR="00497BD5">
        <w:rPr>
          <w:rFonts w:ascii="Times New Roman" w:hAnsi="Times New Roman" w:cs="Times New Roman"/>
          <w:sz w:val="24"/>
          <w:szCs w:val="24"/>
        </w:rPr>
        <w:t>to effect change, which may not be as much a factor for climate scientists who are actively working on the problem (Calabria &amp; Marks</w:t>
      </w:r>
      <w:r w:rsidR="002244AB">
        <w:rPr>
          <w:rFonts w:ascii="Times New Roman" w:hAnsi="Times New Roman" w:cs="Times New Roman"/>
          <w:sz w:val="24"/>
          <w:szCs w:val="24"/>
        </w:rPr>
        <w:t xml:space="preserve">, 2024). Given </w:t>
      </w:r>
      <w:r w:rsidR="001F4EDB">
        <w:rPr>
          <w:rFonts w:ascii="Times New Roman" w:hAnsi="Times New Roman" w:cs="Times New Roman"/>
          <w:sz w:val="24"/>
          <w:szCs w:val="24"/>
        </w:rPr>
        <w:t xml:space="preserve">that </w:t>
      </w:r>
      <w:r w:rsidR="002244AB">
        <w:rPr>
          <w:rFonts w:ascii="Times New Roman" w:hAnsi="Times New Roman" w:cs="Times New Roman"/>
          <w:sz w:val="24"/>
          <w:szCs w:val="24"/>
        </w:rPr>
        <w:t xml:space="preserve">higher perceived efficacy in mitigating the effects of climate change </w:t>
      </w:r>
      <w:r w:rsidR="00332EE3">
        <w:rPr>
          <w:rFonts w:ascii="Times New Roman" w:hAnsi="Times New Roman" w:cs="Times New Roman"/>
          <w:sz w:val="24"/>
          <w:szCs w:val="24"/>
        </w:rPr>
        <w:t>may</w:t>
      </w:r>
      <w:r w:rsidR="002244AB">
        <w:rPr>
          <w:rFonts w:ascii="Times New Roman" w:hAnsi="Times New Roman" w:cs="Times New Roman"/>
          <w:sz w:val="24"/>
          <w:szCs w:val="24"/>
        </w:rPr>
        <w:t xml:space="preserve"> support mental health and well-being</w:t>
      </w:r>
      <w:r w:rsidR="00D475B0">
        <w:rPr>
          <w:rFonts w:ascii="Times New Roman" w:hAnsi="Times New Roman" w:cs="Times New Roman"/>
          <w:sz w:val="24"/>
          <w:szCs w:val="24"/>
        </w:rPr>
        <w:t xml:space="preserve"> </w:t>
      </w:r>
      <w:r w:rsidR="006B5219">
        <w:rPr>
          <w:rFonts w:ascii="Times New Roman" w:hAnsi="Times New Roman" w:cs="Times New Roman"/>
          <w:sz w:val="24"/>
          <w:szCs w:val="24"/>
        </w:rPr>
        <w:t xml:space="preserve">in the face of climate distress </w:t>
      </w:r>
      <w:r w:rsidR="00332EE3">
        <w:rPr>
          <w:rFonts w:ascii="Times New Roman" w:hAnsi="Times New Roman" w:cs="Times New Roman"/>
          <w:sz w:val="24"/>
          <w:szCs w:val="24"/>
        </w:rPr>
        <w:t>(Ojala et al., 2021</w:t>
      </w:r>
      <w:r w:rsidR="006B5219">
        <w:rPr>
          <w:rFonts w:ascii="Times New Roman" w:hAnsi="Times New Roman" w:cs="Times New Roman"/>
          <w:sz w:val="24"/>
          <w:szCs w:val="24"/>
        </w:rPr>
        <w:t>), it is also possible that engaging in climate science itself</w:t>
      </w:r>
      <w:r w:rsidR="005F124E">
        <w:rPr>
          <w:rFonts w:ascii="Times New Roman" w:hAnsi="Times New Roman" w:cs="Times New Roman"/>
          <w:sz w:val="24"/>
          <w:szCs w:val="24"/>
        </w:rPr>
        <w:t xml:space="preserve"> serves to protect climate scientists’ well-being in the face of these challenges. However, </w:t>
      </w:r>
      <w:r w:rsidR="007E1CD6">
        <w:rPr>
          <w:rFonts w:ascii="Times New Roman" w:hAnsi="Times New Roman" w:cs="Times New Roman"/>
          <w:sz w:val="24"/>
          <w:szCs w:val="24"/>
        </w:rPr>
        <w:t>to our knowledge, no one has yet examined these relationships</w:t>
      </w:r>
      <w:r w:rsidR="00FF3DD0">
        <w:rPr>
          <w:rFonts w:ascii="Times New Roman" w:hAnsi="Times New Roman" w:cs="Times New Roman"/>
          <w:sz w:val="24"/>
          <w:szCs w:val="24"/>
        </w:rPr>
        <w:t xml:space="preserve"> in this population. </w:t>
      </w:r>
    </w:p>
    <w:p w14:paraId="6F8C9DBB" w14:textId="081F5DC4" w:rsidR="006E4154" w:rsidRDefault="006E4154" w:rsidP="00626F3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To address this knowledge gap, we aimed to recruit a large, international sample of climate scientists to </w:t>
      </w:r>
      <w:r w:rsidR="00BB18B9">
        <w:rPr>
          <w:rFonts w:ascii="Times New Roman" w:hAnsi="Times New Roman" w:cs="Times New Roman"/>
          <w:sz w:val="24"/>
          <w:szCs w:val="24"/>
        </w:rPr>
        <w:t>investigate</w:t>
      </w:r>
      <w:r>
        <w:rPr>
          <w:rFonts w:ascii="Times New Roman" w:hAnsi="Times New Roman" w:cs="Times New Roman"/>
          <w:sz w:val="24"/>
          <w:szCs w:val="24"/>
        </w:rPr>
        <w:t xml:space="preserve"> experiences of personal and work</w:t>
      </w:r>
      <w:r w:rsidR="00625665">
        <w:rPr>
          <w:rFonts w:ascii="Times New Roman" w:hAnsi="Times New Roman" w:cs="Times New Roman"/>
          <w:sz w:val="24"/>
          <w:szCs w:val="24"/>
        </w:rPr>
        <w:t xml:space="preserve">-related burnout, psychological distress, and well-being in people engaged in some aspect of climate </w:t>
      </w:r>
      <w:commentRangeStart w:id="3"/>
      <w:r w:rsidR="00625665">
        <w:rPr>
          <w:rFonts w:ascii="Times New Roman" w:hAnsi="Times New Roman" w:cs="Times New Roman"/>
          <w:sz w:val="24"/>
          <w:szCs w:val="24"/>
        </w:rPr>
        <w:t>science</w:t>
      </w:r>
      <w:commentRangeEnd w:id="3"/>
      <w:r w:rsidR="00580493">
        <w:rPr>
          <w:rStyle w:val="CommentReference"/>
        </w:rPr>
        <w:commentReference w:id="3"/>
      </w:r>
      <w:r w:rsidR="00625665">
        <w:rPr>
          <w:rFonts w:ascii="Times New Roman" w:hAnsi="Times New Roman" w:cs="Times New Roman"/>
          <w:sz w:val="24"/>
          <w:szCs w:val="24"/>
        </w:rPr>
        <w:t>. To examine potential differences across time, we collected data via a mixed-methods online survey in two waves</w:t>
      </w:r>
      <w:r w:rsidR="00D93A5A">
        <w:rPr>
          <w:rFonts w:ascii="Times New Roman" w:hAnsi="Times New Roman" w:cs="Times New Roman"/>
          <w:sz w:val="24"/>
          <w:szCs w:val="24"/>
        </w:rPr>
        <w:t xml:space="preserve"> </w:t>
      </w:r>
      <w:r w:rsidR="00A251ED">
        <w:rPr>
          <w:rFonts w:ascii="Times New Roman" w:hAnsi="Times New Roman" w:cs="Times New Roman"/>
          <w:sz w:val="24"/>
          <w:szCs w:val="24"/>
        </w:rPr>
        <w:t>eight years apart (</w:t>
      </w:r>
      <w:r w:rsidR="00625665">
        <w:rPr>
          <w:rFonts w:ascii="Times New Roman" w:hAnsi="Times New Roman" w:cs="Times New Roman"/>
          <w:sz w:val="24"/>
          <w:szCs w:val="24"/>
        </w:rPr>
        <w:t>2017, 2025</w:t>
      </w:r>
      <w:r w:rsidR="00A251ED">
        <w:rPr>
          <w:rFonts w:ascii="Times New Roman" w:hAnsi="Times New Roman" w:cs="Times New Roman"/>
          <w:sz w:val="24"/>
          <w:szCs w:val="24"/>
        </w:rPr>
        <w:t>)</w:t>
      </w:r>
      <w:r w:rsidR="00625665">
        <w:rPr>
          <w:rFonts w:ascii="Times New Roman" w:hAnsi="Times New Roman" w:cs="Times New Roman"/>
          <w:sz w:val="24"/>
          <w:szCs w:val="24"/>
        </w:rPr>
        <w:t xml:space="preserve">. In this paper, </w:t>
      </w:r>
      <w:r w:rsidR="00D10129">
        <w:rPr>
          <w:rFonts w:ascii="Times New Roman" w:hAnsi="Times New Roman" w:cs="Times New Roman"/>
          <w:sz w:val="24"/>
          <w:szCs w:val="24"/>
        </w:rPr>
        <w:t>we focus only on the quantitative data. Our hypotheses and analytic strategy were pre-registered (</w:t>
      </w:r>
      <w:r w:rsidR="00D10129" w:rsidRPr="009C4C58">
        <w:rPr>
          <w:rFonts w:ascii="Times New Roman" w:hAnsi="Times New Roman" w:cs="Times New Roman"/>
          <w:sz w:val="24"/>
          <w:szCs w:val="24"/>
          <w:highlight w:val="yellow"/>
        </w:rPr>
        <w:t>link</w:t>
      </w:r>
      <w:r w:rsidR="00D10129">
        <w:rPr>
          <w:rFonts w:ascii="Times New Roman" w:hAnsi="Times New Roman" w:cs="Times New Roman"/>
          <w:sz w:val="24"/>
          <w:szCs w:val="24"/>
        </w:rPr>
        <w:t>). Based on the extant literature, we hypothesised:</w:t>
      </w:r>
    </w:p>
    <w:p w14:paraId="4A6C19C0" w14:textId="3024C11A" w:rsidR="00ED4FEB" w:rsidRDefault="00ED4FEB" w:rsidP="00626F3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p>
    <w:p w14:paraId="2AD15013" w14:textId="77777777" w:rsidR="00C260D5" w:rsidRPr="00626F3C" w:rsidRDefault="00C260D5" w:rsidP="00626F3C">
      <w:pPr>
        <w:spacing w:line="480" w:lineRule="auto"/>
        <w:rPr>
          <w:rFonts w:ascii="Times New Roman" w:hAnsi="Times New Roman" w:cs="Times New Roman"/>
          <w:sz w:val="24"/>
          <w:szCs w:val="24"/>
        </w:rPr>
      </w:pPr>
    </w:p>
    <w:p w14:paraId="777E4654" w14:textId="2877A193" w:rsidR="00AC2981" w:rsidRDefault="00AF1A6A" w:rsidP="00AC2981">
      <w:pPr>
        <w:spacing w:line="480" w:lineRule="auto"/>
        <w:jc w:val="center"/>
        <w:rPr>
          <w:rFonts w:ascii="Times New Roman" w:hAnsi="Times New Roman" w:cs="Times New Roman"/>
          <w:sz w:val="24"/>
          <w:szCs w:val="24"/>
        </w:rPr>
      </w:pPr>
      <w:commentRangeStart w:id="4"/>
      <w:r>
        <w:rPr>
          <w:rFonts w:ascii="Times New Roman" w:hAnsi="Times New Roman" w:cs="Times New Roman"/>
          <w:b/>
          <w:bCs/>
          <w:sz w:val="24"/>
          <w:szCs w:val="24"/>
        </w:rPr>
        <w:t>Results</w:t>
      </w:r>
      <w:commentRangeEnd w:id="4"/>
      <w:r w:rsidR="00B52BEB">
        <w:rPr>
          <w:rStyle w:val="CommentReference"/>
        </w:rPr>
        <w:commentReference w:id="4"/>
      </w:r>
    </w:p>
    <w:p w14:paraId="59D2CF20" w14:textId="77777777" w:rsidR="00AF1A6A" w:rsidRDefault="00AF1A6A" w:rsidP="00AC2981">
      <w:pPr>
        <w:spacing w:line="480" w:lineRule="auto"/>
        <w:jc w:val="center"/>
        <w:rPr>
          <w:rFonts w:ascii="Times New Roman" w:hAnsi="Times New Roman" w:cs="Times New Roman"/>
          <w:sz w:val="24"/>
          <w:szCs w:val="24"/>
        </w:rPr>
      </w:pPr>
    </w:p>
    <w:p w14:paraId="2D902E89" w14:textId="30E3DD6B" w:rsidR="00AF1A6A" w:rsidRDefault="00AF1A6A" w:rsidP="00AC2981">
      <w:pPr>
        <w:spacing w:line="480" w:lineRule="auto"/>
        <w:jc w:val="center"/>
        <w:rPr>
          <w:rFonts w:ascii="Times New Roman" w:hAnsi="Times New Roman" w:cs="Times New Roman"/>
          <w:b/>
          <w:bCs/>
          <w:sz w:val="24"/>
          <w:szCs w:val="24"/>
        </w:rPr>
      </w:pPr>
      <w:commentRangeStart w:id="5"/>
      <w:r>
        <w:rPr>
          <w:rFonts w:ascii="Times New Roman" w:hAnsi="Times New Roman" w:cs="Times New Roman"/>
          <w:b/>
          <w:bCs/>
          <w:sz w:val="24"/>
          <w:szCs w:val="24"/>
        </w:rPr>
        <w:t>Discussion</w:t>
      </w:r>
      <w:commentRangeEnd w:id="5"/>
      <w:r w:rsidR="00B52BEB">
        <w:rPr>
          <w:rStyle w:val="CommentReference"/>
        </w:rPr>
        <w:commentReference w:id="5"/>
      </w:r>
    </w:p>
    <w:p w14:paraId="3BFFDA68" w14:textId="77777777" w:rsidR="00B52BEB" w:rsidRDefault="00B52BEB" w:rsidP="00AC2981">
      <w:pPr>
        <w:spacing w:line="480" w:lineRule="auto"/>
        <w:jc w:val="center"/>
        <w:rPr>
          <w:rFonts w:ascii="Times New Roman" w:hAnsi="Times New Roman" w:cs="Times New Roman"/>
          <w:b/>
          <w:bCs/>
          <w:sz w:val="24"/>
          <w:szCs w:val="24"/>
        </w:rPr>
      </w:pPr>
    </w:p>
    <w:p w14:paraId="52CFC20B" w14:textId="3D74F1B9" w:rsidR="00B52BEB" w:rsidRDefault="00B52BEB" w:rsidP="00AC2981">
      <w:pPr>
        <w:spacing w:line="480" w:lineRule="auto"/>
        <w:jc w:val="center"/>
        <w:rPr>
          <w:rFonts w:ascii="Times New Roman" w:hAnsi="Times New Roman" w:cs="Times New Roman"/>
          <w:sz w:val="24"/>
          <w:szCs w:val="24"/>
        </w:rPr>
      </w:pPr>
      <w:commentRangeStart w:id="6"/>
      <w:r>
        <w:rPr>
          <w:rFonts w:ascii="Times New Roman" w:hAnsi="Times New Roman" w:cs="Times New Roman"/>
          <w:b/>
          <w:bCs/>
          <w:sz w:val="24"/>
          <w:szCs w:val="24"/>
        </w:rPr>
        <w:t>Online Methods</w:t>
      </w:r>
      <w:commentRangeEnd w:id="6"/>
      <w:r>
        <w:rPr>
          <w:rStyle w:val="CommentReference"/>
        </w:rPr>
        <w:commentReference w:id="6"/>
      </w:r>
    </w:p>
    <w:p w14:paraId="2A8AF85E" w14:textId="3AB28CF7" w:rsidR="00AF1A6A" w:rsidRDefault="00143868" w:rsidP="00AF1A6A">
      <w:pPr>
        <w:spacing w:line="480" w:lineRule="auto"/>
        <w:rPr>
          <w:rFonts w:ascii="Times New Roman" w:hAnsi="Times New Roman" w:cs="Times New Roman"/>
          <w:sz w:val="24"/>
          <w:szCs w:val="24"/>
        </w:rPr>
      </w:pPr>
      <w:r>
        <w:rPr>
          <w:rFonts w:ascii="Times New Roman" w:hAnsi="Times New Roman" w:cs="Times New Roman"/>
          <w:b/>
          <w:bCs/>
          <w:sz w:val="24"/>
          <w:szCs w:val="24"/>
        </w:rPr>
        <w:t>Participants</w:t>
      </w:r>
    </w:p>
    <w:p w14:paraId="3C74E06A" w14:textId="20E0FA80" w:rsidR="00143868" w:rsidRPr="00E3427D" w:rsidRDefault="004909A8" w:rsidP="00AF1A6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Wave 1 participants </w:t>
      </w:r>
      <w:r w:rsidR="00CC13A9">
        <w:rPr>
          <w:rFonts w:ascii="Times New Roman" w:hAnsi="Times New Roman" w:cs="Times New Roman"/>
          <w:sz w:val="24"/>
          <w:szCs w:val="24"/>
        </w:rPr>
        <w:t xml:space="preserve">were recruited between 1 March and 23 </w:t>
      </w:r>
      <w:proofErr w:type="gramStart"/>
      <w:r w:rsidR="00CC13A9">
        <w:rPr>
          <w:rFonts w:ascii="Times New Roman" w:hAnsi="Times New Roman" w:cs="Times New Roman"/>
          <w:sz w:val="24"/>
          <w:szCs w:val="24"/>
        </w:rPr>
        <w:t>June,</w:t>
      </w:r>
      <w:proofErr w:type="gramEnd"/>
      <w:r w:rsidR="00CC13A9">
        <w:rPr>
          <w:rFonts w:ascii="Times New Roman" w:hAnsi="Times New Roman" w:cs="Times New Roman"/>
          <w:sz w:val="24"/>
          <w:szCs w:val="24"/>
        </w:rPr>
        <w:t xml:space="preserve"> 2017. </w:t>
      </w:r>
      <w:r w:rsidR="0010029A">
        <w:rPr>
          <w:rFonts w:ascii="Times New Roman" w:hAnsi="Times New Roman" w:cs="Times New Roman"/>
          <w:sz w:val="24"/>
          <w:szCs w:val="24"/>
        </w:rPr>
        <w:t xml:space="preserve">In </w:t>
      </w:r>
      <w:r w:rsidR="0033526F">
        <w:rPr>
          <w:rFonts w:ascii="Times New Roman" w:hAnsi="Times New Roman" w:cs="Times New Roman"/>
          <w:sz w:val="24"/>
          <w:szCs w:val="24"/>
        </w:rPr>
        <w:t>total, 61 participants (</w:t>
      </w:r>
      <w:r w:rsidR="004D0944">
        <w:rPr>
          <w:rFonts w:ascii="Times New Roman" w:hAnsi="Times New Roman" w:cs="Times New Roman"/>
          <w:sz w:val="24"/>
          <w:szCs w:val="24"/>
        </w:rPr>
        <w:t>51 male, 10 female</w:t>
      </w:r>
      <w:r w:rsidR="00444E0C">
        <w:rPr>
          <w:rFonts w:ascii="Times New Roman" w:hAnsi="Times New Roman" w:cs="Times New Roman"/>
          <w:sz w:val="24"/>
          <w:szCs w:val="24"/>
        </w:rPr>
        <w:t xml:space="preserve">) with a mean age of </w:t>
      </w:r>
      <w:r w:rsidR="00706F9C">
        <w:rPr>
          <w:rFonts w:ascii="Times New Roman" w:hAnsi="Times New Roman" w:cs="Times New Roman"/>
          <w:sz w:val="24"/>
          <w:szCs w:val="24"/>
        </w:rPr>
        <w:t>54.2 years (</w:t>
      </w:r>
      <w:r w:rsidR="00706F9C">
        <w:rPr>
          <w:rFonts w:ascii="Times New Roman" w:hAnsi="Times New Roman" w:cs="Times New Roman"/>
          <w:i/>
          <w:iCs/>
          <w:sz w:val="24"/>
          <w:szCs w:val="24"/>
        </w:rPr>
        <w:t>SD</w:t>
      </w:r>
      <w:r w:rsidR="00706F9C">
        <w:rPr>
          <w:rFonts w:ascii="Times New Roman" w:hAnsi="Times New Roman" w:cs="Times New Roman"/>
          <w:sz w:val="24"/>
          <w:szCs w:val="24"/>
        </w:rPr>
        <w:t xml:space="preserve"> = 13.0, range</w:t>
      </w:r>
      <w:r w:rsidR="00CE7A86">
        <w:rPr>
          <w:rFonts w:ascii="Times New Roman" w:hAnsi="Times New Roman" w:cs="Times New Roman"/>
          <w:sz w:val="24"/>
          <w:szCs w:val="24"/>
        </w:rPr>
        <w:t>:</w:t>
      </w:r>
      <w:r w:rsidR="00706F9C">
        <w:rPr>
          <w:rFonts w:ascii="Times New Roman" w:hAnsi="Times New Roman" w:cs="Times New Roman"/>
          <w:sz w:val="24"/>
          <w:szCs w:val="24"/>
        </w:rPr>
        <w:t xml:space="preserve"> </w:t>
      </w:r>
      <w:r w:rsidR="00CE7A86">
        <w:rPr>
          <w:rFonts w:ascii="Times New Roman" w:hAnsi="Times New Roman" w:cs="Times New Roman"/>
          <w:sz w:val="24"/>
          <w:szCs w:val="24"/>
        </w:rPr>
        <w:t xml:space="preserve">23 – 80 years) completed the online survey. </w:t>
      </w:r>
      <w:r w:rsidR="00CA724B">
        <w:rPr>
          <w:rFonts w:ascii="Times New Roman" w:hAnsi="Times New Roman" w:cs="Times New Roman"/>
          <w:sz w:val="24"/>
          <w:szCs w:val="24"/>
        </w:rPr>
        <w:t>More than 90% reported their highest relevant degree obtained</w:t>
      </w:r>
      <w:r w:rsidR="00500CA8">
        <w:rPr>
          <w:rFonts w:ascii="Times New Roman" w:hAnsi="Times New Roman" w:cs="Times New Roman"/>
          <w:sz w:val="24"/>
          <w:szCs w:val="24"/>
        </w:rPr>
        <w:t xml:space="preserve"> as a PhD, with 6.6% reporting </w:t>
      </w:r>
      <w:r w:rsidR="00DE11F7">
        <w:rPr>
          <w:rFonts w:ascii="Times New Roman" w:hAnsi="Times New Roman" w:cs="Times New Roman"/>
          <w:sz w:val="24"/>
          <w:szCs w:val="24"/>
        </w:rPr>
        <w:t>master’s degree</w:t>
      </w:r>
      <w:r w:rsidR="00500CA8">
        <w:rPr>
          <w:rFonts w:ascii="Times New Roman" w:hAnsi="Times New Roman" w:cs="Times New Roman"/>
          <w:sz w:val="24"/>
          <w:szCs w:val="24"/>
        </w:rPr>
        <w:t>, and 3.3% reporting other (</w:t>
      </w:r>
      <w:r w:rsidR="004852AE">
        <w:rPr>
          <w:rFonts w:ascii="Times New Roman" w:hAnsi="Times New Roman" w:cs="Times New Roman"/>
          <w:sz w:val="24"/>
          <w:szCs w:val="24"/>
        </w:rPr>
        <w:t>e.g.</w:t>
      </w:r>
      <w:r w:rsidR="00F155E0">
        <w:rPr>
          <w:rFonts w:ascii="Times New Roman" w:hAnsi="Times New Roman" w:cs="Times New Roman"/>
          <w:sz w:val="24"/>
          <w:szCs w:val="24"/>
        </w:rPr>
        <w:t xml:space="preserve">, </w:t>
      </w:r>
      <w:r w:rsidR="00D6798B">
        <w:rPr>
          <w:rFonts w:ascii="Times New Roman" w:hAnsi="Times New Roman" w:cs="Times New Roman"/>
          <w:i/>
          <w:iCs/>
          <w:sz w:val="24"/>
          <w:szCs w:val="24"/>
        </w:rPr>
        <w:t>Scientiae Doctor</w:t>
      </w:r>
      <w:r w:rsidR="00D6798B">
        <w:rPr>
          <w:rFonts w:ascii="Times New Roman" w:hAnsi="Times New Roman" w:cs="Times New Roman"/>
          <w:sz w:val="24"/>
          <w:szCs w:val="24"/>
        </w:rPr>
        <w:t>).</w:t>
      </w:r>
      <w:r w:rsidR="00054807">
        <w:rPr>
          <w:rFonts w:ascii="Times New Roman" w:hAnsi="Times New Roman" w:cs="Times New Roman"/>
          <w:sz w:val="24"/>
          <w:szCs w:val="24"/>
        </w:rPr>
        <w:t xml:space="preserve"> Participants </w:t>
      </w:r>
      <w:r w:rsidR="007C2FB5">
        <w:rPr>
          <w:rFonts w:ascii="Times New Roman" w:hAnsi="Times New Roman" w:cs="Times New Roman"/>
          <w:sz w:val="24"/>
          <w:szCs w:val="24"/>
        </w:rPr>
        <w:t>primarily resided in the United States (</w:t>
      </w:r>
      <w:r w:rsidR="007C2FB5">
        <w:rPr>
          <w:rFonts w:ascii="Times New Roman" w:hAnsi="Times New Roman" w:cs="Times New Roman"/>
          <w:i/>
          <w:iCs/>
          <w:sz w:val="24"/>
          <w:szCs w:val="24"/>
        </w:rPr>
        <w:t>n</w:t>
      </w:r>
      <w:r w:rsidR="007C2FB5">
        <w:rPr>
          <w:rFonts w:ascii="Times New Roman" w:hAnsi="Times New Roman" w:cs="Times New Roman"/>
          <w:sz w:val="24"/>
          <w:szCs w:val="24"/>
        </w:rPr>
        <w:t xml:space="preserve"> = </w:t>
      </w:r>
      <w:r w:rsidR="000F5156">
        <w:rPr>
          <w:rFonts w:ascii="Times New Roman" w:hAnsi="Times New Roman" w:cs="Times New Roman"/>
          <w:sz w:val="24"/>
          <w:szCs w:val="24"/>
        </w:rPr>
        <w:t>23), Australia (</w:t>
      </w:r>
      <w:r w:rsidR="000F5156">
        <w:rPr>
          <w:rFonts w:ascii="Times New Roman" w:hAnsi="Times New Roman" w:cs="Times New Roman"/>
          <w:i/>
          <w:iCs/>
          <w:sz w:val="24"/>
          <w:szCs w:val="24"/>
        </w:rPr>
        <w:t>n</w:t>
      </w:r>
      <w:r w:rsidR="000F5156">
        <w:rPr>
          <w:rFonts w:ascii="Times New Roman" w:hAnsi="Times New Roman" w:cs="Times New Roman"/>
          <w:sz w:val="24"/>
          <w:szCs w:val="24"/>
        </w:rPr>
        <w:t xml:space="preserve"> = 15</w:t>
      </w:r>
      <w:r w:rsidR="000D534D">
        <w:rPr>
          <w:rFonts w:ascii="Times New Roman" w:hAnsi="Times New Roman" w:cs="Times New Roman"/>
          <w:sz w:val="24"/>
          <w:szCs w:val="24"/>
        </w:rPr>
        <w:t>)</w:t>
      </w:r>
      <w:r w:rsidR="000F5156">
        <w:rPr>
          <w:rFonts w:ascii="Times New Roman" w:hAnsi="Times New Roman" w:cs="Times New Roman"/>
          <w:sz w:val="24"/>
          <w:szCs w:val="24"/>
        </w:rPr>
        <w:t>, and the United Kingdom (</w:t>
      </w:r>
      <w:r w:rsidR="000F5156">
        <w:rPr>
          <w:rFonts w:ascii="Times New Roman" w:hAnsi="Times New Roman" w:cs="Times New Roman"/>
          <w:i/>
          <w:iCs/>
          <w:sz w:val="24"/>
          <w:szCs w:val="24"/>
        </w:rPr>
        <w:t>n</w:t>
      </w:r>
      <w:r w:rsidR="000F5156">
        <w:rPr>
          <w:rFonts w:ascii="Times New Roman" w:hAnsi="Times New Roman" w:cs="Times New Roman"/>
          <w:sz w:val="24"/>
          <w:szCs w:val="24"/>
        </w:rPr>
        <w:t xml:space="preserve"> = </w:t>
      </w:r>
      <w:r w:rsidR="000D534D">
        <w:rPr>
          <w:rFonts w:ascii="Times New Roman" w:hAnsi="Times New Roman" w:cs="Times New Roman"/>
          <w:sz w:val="24"/>
          <w:szCs w:val="24"/>
        </w:rPr>
        <w:t>13)</w:t>
      </w:r>
      <w:r w:rsidR="00F155E0">
        <w:rPr>
          <w:rFonts w:ascii="Times New Roman" w:hAnsi="Times New Roman" w:cs="Times New Roman"/>
          <w:sz w:val="24"/>
          <w:szCs w:val="24"/>
        </w:rPr>
        <w:t xml:space="preserve">, with two participants from Canada and one each from Brazil, Denmark, France, Germany, Netherlands, New Zealand, Norway, and Switzerland. </w:t>
      </w:r>
      <w:r w:rsidR="00D45A4C">
        <w:rPr>
          <w:rFonts w:ascii="Times New Roman" w:hAnsi="Times New Roman" w:cs="Times New Roman"/>
          <w:sz w:val="24"/>
          <w:szCs w:val="24"/>
        </w:rPr>
        <w:t xml:space="preserve">The majority of </w:t>
      </w:r>
      <w:r w:rsidR="009325F2">
        <w:rPr>
          <w:rFonts w:ascii="Times New Roman" w:hAnsi="Times New Roman" w:cs="Times New Roman"/>
          <w:sz w:val="24"/>
          <w:szCs w:val="24"/>
        </w:rPr>
        <w:t xml:space="preserve">participants reported </w:t>
      </w:r>
      <w:r w:rsidR="009630E2">
        <w:rPr>
          <w:rFonts w:ascii="Times New Roman" w:hAnsi="Times New Roman" w:cs="Times New Roman"/>
          <w:sz w:val="24"/>
          <w:szCs w:val="24"/>
        </w:rPr>
        <w:t>conducting most of their research in their home countries, but others mentioned ‘Europe wide,’ along with France, Greenland, and Republic of Korea</w:t>
      </w:r>
      <w:r w:rsidR="004852AE">
        <w:rPr>
          <w:rFonts w:ascii="Times New Roman" w:hAnsi="Times New Roman" w:cs="Times New Roman"/>
          <w:sz w:val="24"/>
          <w:szCs w:val="24"/>
        </w:rPr>
        <w:t>.</w:t>
      </w:r>
      <w:r w:rsidR="00E20E3D">
        <w:rPr>
          <w:rFonts w:ascii="Times New Roman" w:hAnsi="Times New Roman" w:cs="Times New Roman"/>
          <w:sz w:val="24"/>
          <w:szCs w:val="24"/>
        </w:rPr>
        <w:t xml:space="preserve"> </w:t>
      </w:r>
      <w:r w:rsidR="00B7014D">
        <w:rPr>
          <w:rFonts w:ascii="Times New Roman" w:hAnsi="Times New Roman" w:cs="Times New Roman"/>
          <w:sz w:val="24"/>
          <w:szCs w:val="24"/>
        </w:rPr>
        <w:t>Participants reported between 3 and 55 years of experience in the field of climate science (</w:t>
      </w:r>
      <w:r w:rsidR="00B7014D">
        <w:rPr>
          <w:rFonts w:ascii="Times New Roman" w:hAnsi="Times New Roman" w:cs="Times New Roman"/>
          <w:i/>
          <w:iCs/>
          <w:sz w:val="24"/>
          <w:szCs w:val="24"/>
        </w:rPr>
        <w:t xml:space="preserve">M </w:t>
      </w:r>
      <w:r w:rsidR="00B7014D">
        <w:rPr>
          <w:rFonts w:ascii="Times New Roman" w:hAnsi="Times New Roman" w:cs="Times New Roman"/>
          <w:sz w:val="24"/>
          <w:szCs w:val="24"/>
        </w:rPr>
        <w:t xml:space="preserve">= 29.49 years, </w:t>
      </w:r>
      <w:r w:rsidR="00B7014D">
        <w:rPr>
          <w:rFonts w:ascii="Times New Roman" w:hAnsi="Times New Roman" w:cs="Times New Roman"/>
          <w:i/>
          <w:iCs/>
          <w:sz w:val="24"/>
          <w:szCs w:val="24"/>
        </w:rPr>
        <w:t>SD</w:t>
      </w:r>
      <w:r w:rsidR="00B7014D">
        <w:rPr>
          <w:rFonts w:ascii="Times New Roman" w:hAnsi="Times New Roman" w:cs="Times New Roman"/>
          <w:sz w:val="24"/>
          <w:szCs w:val="24"/>
        </w:rPr>
        <w:t xml:space="preserve"> = 12.34)</w:t>
      </w:r>
      <w:r w:rsidR="00566083">
        <w:rPr>
          <w:rFonts w:ascii="Times New Roman" w:hAnsi="Times New Roman" w:cs="Times New Roman"/>
          <w:sz w:val="24"/>
          <w:szCs w:val="24"/>
        </w:rPr>
        <w:t>, and described their work as climate science (</w:t>
      </w:r>
      <w:r w:rsidR="00566083">
        <w:rPr>
          <w:rFonts w:ascii="Times New Roman" w:hAnsi="Times New Roman" w:cs="Times New Roman"/>
          <w:i/>
          <w:iCs/>
          <w:sz w:val="24"/>
          <w:szCs w:val="24"/>
        </w:rPr>
        <w:t>n</w:t>
      </w:r>
      <w:r w:rsidR="00566083">
        <w:rPr>
          <w:rFonts w:ascii="Times New Roman" w:hAnsi="Times New Roman" w:cs="Times New Roman"/>
          <w:sz w:val="24"/>
          <w:szCs w:val="24"/>
        </w:rPr>
        <w:t xml:space="preserve"> = 18), atmospheric science (</w:t>
      </w:r>
      <w:r w:rsidR="00566083">
        <w:rPr>
          <w:rFonts w:ascii="Times New Roman" w:hAnsi="Times New Roman" w:cs="Times New Roman"/>
          <w:i/>
          <w:iCs/>
          <w:sz w:val="24"/>
          <w:szCs w:val="24"/>
        </w:rPr>
        <w:t>n</w:t>
      </w:r>
      <w:r w:rsidR="00566083">
        <w:rPr>
          <w:rFonts w:ascii="Times New Roman" w:hAnsi="Times New Roman" w:cs="Times New Roman"/>
          <w:sz w:val="24"/>
          <w:szCs w:val="24"/>
        </w:rPr>
        <w:t xml:space="preserve"> </w:t>
      </w:r>
      <w:r w:rsidR="005E35E0">
        <w:rPr>
          <w:rFonts w:ascii="Times New Roman" w:hAnsi="Times New Roman" w:cs="Times New Roman"/>
          <w:sz w:val="24"/>
          <w:szCs w:val="24"/>
        </w:rPr>
        <w:t>= 12), climate modelling (</w:t>
      </w:r>
      <w:r w:rsidR="005E35E0">
        <w:rPr>
          <w:rFonts w:ascii="Times New Roman" w:hAnsi="Times New Roman" w:cs="Times New Roman"/>
          <w:i/>
          <w:iCs/>
          <w:sz w:val="24"/>
          <w:szCs w:val="24"/>
        </w:rPr>
        <w:t>n</w:t>
      </w:r>
      <w:r w:rsidR="005E35E0">
        <w:rPr>
          <w:rFonts w:ascii="Times New Roman" w:hAnsi="Times New Roman" w:cs="Times New Roman"/>
          <w:sz w:val="24"/>
          <w:szCs w:val="24"/>
        </w:rPr>
        <w:t xml:space="preserve"> = 5), oceanography or marine science (</w:t>
      </w:r>
      <w:r w:rsidR="005E35E0">
        <w:rPr>
          <w:rFonts w:ascii="Times New Roman" w:hAnsi="Times New Roman" w:cs="Times New Roman"/>
          <w:i/>
          <w:iCs/>
          <w:sz w:val="24"/>
          <w:szCs w:val="24"/>
        </w:rPr>
        <w:t>n</w:t>
      </w:r>
      <w:r w:rsidR="005E35E0">
        <w:rPr>
          <w:rFonts w:ascii="Times New Roman" w:hAnsi="Times New Roman" w:cs="Times New Roman"/>
          <w:sz w:val="24"/>
          <w:szCs w:val="24"/>
        </w:rPr>
        <w:t xml:space="preserve"> = 5), climate policy (</w:t>
      </w:r>
      <w:r w:rsidR="00E3427D">
        <w:rPr>
          <w:rFonts w:ascii="Times New Roman" w:hAnsi="Times New Roman" w:cs="Times New Roman"/>
          <w:i/>
          <w:iCs/>
          <w:sz w:val="24"/>
          <w:szCs w:val="24"/>
        </w:rPr>
        <w:t>n</w:t>
      </w:r>
      <w:r w:rsidR="00E3427D">
        <w:rPr>
          <w:rFonts w:ascii="Times New Roman" w:hAnsi="Times New Roman" w:cs="Times New Roman"/>
          <w:sz w:val="24"/>
          <w:szCs w:val="24"/>
        </w:rPr>
        <w:t xml:space="preserve"> = 3), or with other terms (</w:t>
      </w:r>
      <w:r w:rsidR="00E3427D">
        <w:rPr>
          <w:rFonts w:ascii="Times New Roman" w:hAnsi="Times New Roman" w:cs="Times New Roman"/>
          <w:i/>
          <w:iCs/>
          <w:sz w:val="24"/>
          <w:szCs w:val="24"/>
        </w:rPr>
        <w:t>n</w:t>
      </w:r>
      <w:r w:rsidR="00E3427D">
        <w:rPr>
          <w:rFonts w:ascii="Times New Roman" w:hAnsi="Times New Roman" w:cs="Times New Roman"/>
          <w:sz w:val="24"/>
          <w:szCs w:val="24"/>
        </w:rPr>
        <w:t xml:space="preserve"> = 16) including glaciology, ecosystems, and paleoclimatology.</w:t>
      </w:r>
    </w:p>
    <w:p w14:paraId="4A97EE50" w14:textId="00981EA6" w:rsidR="007A1EB6" w:rsidRPr="00440990" w:rsidRDefault="007A1EB6" w:rsidP="00AF1A6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Wave 2 participants were recruited between </w:t>
      </w:r>
      <w:r w:rsidR="00D21BC5">
        <w:rPr>
          <w:rFonts w:ascii="Times New Roman" w:hAnsi="Times New Roman" w:cs="Times New Roman"/>
          <w:sz w:val="24"/>
          <w:szCs w:val="24"/>
        </w:rPr>
        <w:t xml:space="preserve">3 March and </w:t>
      </w:r>
      <w:r w:rsidR="000B487F">
        <w:rPr>
          <w:rFonts w:ascii="Times New Roman" w:hAnsi="Times New Roman" w:cs="Times New Roman"/>
          <w:sz w:val="24"/>
          <w:szCs w:val="24"/>
        </w:rPr>
        <w:t xml:space="preserve">1 </w:t>
      </w:r>
      <w:proofErr w:type="gramStart"/>
      <w:r w:rsidR="000B487F">
        <w:rPr>
          <w:rFonts w:ascii="Times New Roman" w:hAnsi="Times New Roman" w:cs="Times New Roman"/>
          <w:sz w:val="24"/>
          <w:szCs w:val="24"/>
        </w:rPr>
        <w:t>July,</w:t>
      </w:r>
      <w:proofErr w:type="gramEnd"/>
      <w:r w:rsidR="000B487F">
        <w:rPr>
          <w:rFonts w:ascii="Times New Roman" w:hAnsi="Times New Roman" w:cs="Times New Roman"/>
          <w:sz w:val="24"/>
          <w:szCs w:val="24"/>
        </w:rPr>
        <w:t xml:space="preserve"> 2025. Overall, 427 participants </w:t>
      </w:r>
      <w:r w:rsidR="008C7606">
        <w:rPr>
          <w:rFonts w:ascii="Times New Roman" w:hAnsi="Times New Roman" w:cs="Times New Roman"/>
          <w:sz w:val="24"/>
          <w:szCs w:val="24"/>
        </w:rPr>
        <w:t>(</w:t>
      </w:r>
      <w:r w:rsidR="00D245ED">
        <w:rPr>
          <w:rFonts w:ascii="Times New Roman" w:hAnsi="Times New Roman" w:cs="Times New Roman"/>
          <w:sz w:val="24"/>
          <w:szCs w:val="24"/>
        </w:rPr>
        <w:t>250 male, 158 female, 19 ‘other’ or prefer not to say)</w:t>
      </w:r>
      <w:r w:rsidR="00064E72">
        <w:rPr>
          <w:rFonts w:ascii="Times New Roman" w:hAnsi="Times New Roman" w:cs="Times New Roman"/>
          <w:sz w:val="24"/>
          <w:szCs w:val="24"/>
        </w:rPr>
        <w:t xml:space="preserve"> with a mean age of </w:t>
      </w:r>
      <w:r w:rsidR="00064E72" w:rsidRPr="0013662F">
        <w:rPr>
          <w:rFonts w:ascii="Times New Roman" w:hAnsi="Times New Roman" w:cs="Times New Roman"/>
          <w:sz w:val="24"/>
          <w:szCs w:val="24"/>
          <w:highlight w:val="yellow"/>
        </w:rPr>
        <w:t>XX.X</w:t>
      </w:r>
      <w:r w:rsidR="00064E72">
        <w:rPr>
          <w:rFonts w:ascii="Times New Roman" w:hAnsi="Times New Roman" w:cs="Times New Roman"/>
          <w:sz w:val="24"/>
          <w:szCs w:val="24"/>
        </w:rPr>
        <w:t xml:space="preserve"> </w:t>
      </w:r>
      <w:r w:rsidR="00064E72">
        <w:rPr>
          <w:rFonts w:ascii="Times New Roman" w:hAnsi="Times New Roman" w:cs="Times New Roman"/>
          <w:sz w:val="24"/>
          <w:szCs w:val="24"/>
        </w:rPr>
        <w:lastRenderedPageBreak/>
        <w:t>years (</w:t>
      </w:r>
      <w:r w:rsidR="00064E72">
        <w:rPr>
          <w:rFonts w:ascii="Times New Roman" w:hAnsi="Times New Roman" w:cs="Times New Roman"/>
          <w:i/>
          <w:iCs/>
          <w:sz w:val="24"/>
          <w:szCs w:val="24"/>
        </w:rPr>
        <w:t>SD</w:t>
      </w:r>
      <w:r w:rsidR="00064E72">
        <w:rPr>
          <w:rFonts w:ascii="Times New Roman" w:hAnsi="Times New Roman" w:cs="Times New Roman"/>
          <w:sz w:val="24"/>
          <w:szCs w:val="24"/>
        </w:rPr>
        <w:t xml:space="preserve"> = </w:t>
      </w:r>
      <w:r w:rsidR="00064E72" w:rsidRPr="0013662F">
        <w:rPr>
          <w:rFonts w:ascii="Times New Roman" w:hAnsi="Times New Roman" w:cs="Times New Roman"/>
          <w:sz w:val="24"/>
          <w:szCs w:val="24"/>
          <w:highlight w:val="yellow"/>
        </w:rPr>
        <w:t>XX.X</w:t>
      </w:r>
      <w:r w:rsidR="00064E72">
        <w:rPr>
          <w:rFonts w:ascii="Times New Roman" w:hAnsi="Times New Roman" w:cs="Times New Roman"/>
          <w:sz w:val="24"/>
          <w:szCs w:val="24"/>
        </w:rPr>
        <w:t xml:space="preserve">, range = </w:t>
      </w:r>
      <w:r w:rsidR="00064E72" w:rsidRPr="0013662F">
        <w:rPr>
          <w:rFonts w:ascii="Times New Roman" w:hAnsi="Times New Roman" w:cs="Times New Roman"/>
          <w:sz w:val="24"/>
          <w:szCs w:val="24"/>
          <w:highlight w:val="yellow"/>
        </w:rPr>
        <w:t>XX – XX</w:t>
      </w:r>
      <w:r w:rsidR="00064E72">
        <w:rPr>
          <w:rFonts w:ascii="Times New Roman" w:hAnsi="Times New Roman" w:cs="Times New Roman"/>
          <w:sz w:val="24"/>
          <w:szCs w:val="24"/>
        </w:rPr>
        <w:t xml:space="preserve">) completed the online survey. </w:t>
      </w:r>
      <w:r w:rsidR="00263ECD">
        <w:rPr>
          <w:rFonts w:ascii="Times New Roman" w:hAnsi="Times New Roman" w:cs="Times New Roman"/>
          <w:sz w:val="24"/>
          <w:szCs w:val="24"/>
        </w:rPr>
        <w:t>Hi</w:t>
      </w:r>
      <w:r w:rsidR="00440990">
        <w:rPr>
          <w:rFonts w:ascii="Times New Roman" w:hAnsi="Times New Roman" w:cs="Times New Roman"/>
          <w:sz w:val="24"/>
          <w:szCs w:val="24"/>
        </w:rPr>
        <w:t xml:space="preserve">ghest degree obtained was Ph.D. for 96% of our participants, followed by master’s degree </w:t>
      </w:r>
      <w:r w:rsidR="00536FB6">
        <w:rPr>
          <w:rFonts w:ascii="Times New Roman" w:hAnsi="Times New Roman" w:cs="Times New Roman"/>
          <w:sz w:val="24"/>
          <w:szCs w:val="24"/>
        </w:rPr>
        <w:t xml:space="preserve">(2.3%), bachelor’s/honours (0.4%), and </w:t>
      </w:r>
      <w:r w:rsidR="001D0CC3">
        <w:rPr>
          <w:rFonts w:ascii="Times New Roman" w:hAnsi="Times New Roman" w:cs="Times New Roman"/>
          <w:sz w:val="24"/>
          <w:szCs w:val="24"/>
        </w:rPr>
        <w:t>other (1.2%</w:t>
      </w:r>
      <w:r w:rsidR="008E7ED0">
        <w:rPr>
          <w:rFonts w:ascii="Times New Roman" w:hAnsi="Times New Roman" w:cs="Times New Roman"/>
          <w:sz w:val="24"/>
          <w:szCs w:val="24"/>
        </w:rPr>
        <w:t>; Doctor of Science</w:t>
      </w:r>
      <w:r w:rsidR="008F1EA7">
        <w:rPr>
          <w:rFonts w:ascii="Times New Roman" w:hAnsi="Times New Roman" w:cs="Times New Roman"/>
          <w:sz w:val="24"/>
          <w:szCs w:val="24"/>
        </w:rPr>
        <w:t>, M.D., D.V.</w:t>
      </w:r>
      <w:commentRangeStart w:id="7"/>
      <w:r w:rsidR="008F1EA7">
        <w:rPr>
          <w:rFonts w:ascii="Times New Roman" w:hAnsi="Times New Roman" w:cs="Times New Roman"/>
          <w:sz w:val="24"/>
          <w:szCs w:val="24"/>
        </w:rPr>
        <w:t>M</w:t>
      </w:r>
      <w:commentRangeEnd w:id="7"/>
      <w:r w:rsidR="00F82635">
        <w:rPr>
          <w:rStyle w:val="CommentReference"/>
        </w:rPr>
        <w:commentReference w:id="7"/>
      </w:r>
      <w:r w:rsidR="008F1EA7">
        <w:rPr>
          <w:rFonts w:ascii="Times New Roman" w:hAnsi="Times New Roman" w:cs="Times New Roman"/>
          <w:sz w:val="24"/>
          <w:szCs w:val="24"/>
        </w:rPr>
        <w:t>.</w:t>
      </w:r>
      <w:r w:rsidR="00026130">
        <w:rPr>
          <w:rFonts w:ascii="Times New Roman" w:hAnsi="Times New Roman" w:cs="Times New Roman"/>
          <w:sz w:val="24"/>
          <w:szCs w:val="24"/>
        </w:rPr>
        <w:t>).</w:t>
      </w:r>
      <w:r w:rsidR="00D45A4C">
        <w:rPr>
          <w:rFonts w:ascii="Times New Roman" w:hAnsi="Times New Roman" w:cs="Times New Roman"/>
          <w:sz w:val="24"/>
          <w:szCs w:val="24"/>
        </w:rPr>
        <w:t xml:space="preserve"> </w:t>
      </w:r>
    </w:p>
    <w:p w14:paraId="37E1A400" w14:textId="432D2AA2" w:rsidR="00C12CDF" w:rsidRDefault="00FC5D1B" w:rsidP="00C12CDF">
      <w:pPr>
        <w:spacing w:line="480" w:lineRule="auto"/>
        <w:rPr>
          <w:rFonts w:ascii="Times New Roman" w:hAnsi="Times New Roman" w:cs="Times New Roman"/>
          <w:sz w:val="24"/>
          <w:szCs w:val="24"/>
        </w:rPr>
      </w:pPr>
      <w:r>
        <w:rPr>
          <w:rFonts w:ascii="Times New Roman" w:hAnsi="Times New Roman" w:cs="Times New Roman"/>
          <w:b/>
          <w:bCs/>
          <w:sz w:val="24"/>
          <w:szCs w:val="24"/>
        </w:rPr>
        <w:t>Measures</w:t>
      </w:r>
      <w:r w:rsidR="004717D5">
        <w:rPr>
          <w:rFonts w:ascii="Times New Roman" w:hAnsi="Times New Roman" w:cs="Times New Roman"/>
          <w:b/>
          <w:bCs/>
          <w:sz w:val="24"/>
          <w:szCs w:val="24"/>
        </w:rPr>
        <w:t>: Waves 1 and 2</w:t>
      </w:r>
    </w:p>
    <w:p w14:paraId="03B45C74" w14:textId="06A017AF" w:rsidR="00AE0CFA" w:rsidRDefault="00AE0CFA" w:rsidP="00232D7E">
      <w:pPr>
        <w:spacing w:line="480" w:lineRule="auto"/>
        <w:ind w:firstLine="720"/>
        <w:rPr>
          <w:rFonts w:ascii="Times New Roman" w:hAnsi="Times New Roman" w:cs="Times New Roman"/>
          <w:sz w:val="24"/>
          <w:szCs w:val="24"/>
        </w:rPr>
      </w:pPr>
      <w:r>
        <w:rPr>
          <w:rFonts w:ascii="Times New Roman" w:hAnsi="Times New Roman" w:cs="Times New Roman"/>
          <w:i/>
          <w:iCs/>
          <w:sz w:val="24"/>
          <w:szCs w:val="24"/>
        </w:rPr>
        <w:t>Demographics.</w:t>
      </w:r>
      <w:r w:rsidR="00A55E98">
        <w:rPr>
          <w:rFonts w:ascii="Times New Roman" w:hAnsi="Times New Roman" w:cs="Times New Roman"/>
          <w:sz w:val="24"/>
          <w:szCs w:val="24"/>
        </w:rPr>
        <w:t xml:space="preserve"> Participants were asked a series of demographic questions including age, gender identity, </w:t>
      </w:r>
      <w:r w:rsidR="003045C1">
        <w:rPr>
          <w:rFonts w:ascii="Times New Roman" w:hAnsi="Times New Roman" w:cs="Times New Roman"/>
          <w:sz w:val="24"/>
          <w:szCs w:val="24"/>
        </w:rPr>
        <w:t xml:space="preserve">highest level of education attained, </w:t>
      </w:r>
      <w:r w:rsidR="00A55E98">
        <w:rPr>
          <w:rFonts w:ascii="Times New Roman" w:hAnsi="Times New Roman" w:cs="Times New Roman"/>
          <w:sz w:val="24"/>
          <w:szCs w:val="24"/>
        </w:rPr>
        <w:t>th</w:t>
      </w:r>
      <w:r w:rsidR="00BE1FA4">
        <w:rPr>
          <w:rFonts w:ascii="Times New Roman" w:hAnsi="Times New Roman" w:cs="Times New Roman"/>
          <w:sz w:val="24"/>
          <w:szCs w:val="24"/>
        </w:rPr>
        <w:t>e country in which they resided, the country</w:t>
      </w:r>
      <w:r w:rsidR="003045C1">
        <w:rPr>
          <w:rFonts w:ascii="Times New Roman" w:hAnsi="Times New Roman" w:cs="Times New Roman"/>
          <w:sz w:val="24"/>
          <w:szCs w:val="24"/>
        </w:rPr>
        <w:t>/countries in which they conducted their research</w:t>
      </w:r>
      <w:r w:rsidR="00885B53">
        <w:rPr>
          <w:rFonts w:ascii="Times New Roman" w:hAnsi="Times New Roman" w:cs="Times New Roman"/>
          <w:sz w:val="24"/>
          <w:szCs w:val="24"/>
        </w:rPr>
        <w:t>, the type of organisation they worked for, and the nature of their role within that organisation.</w:t>
      </w:r>
    </w:p>
    <w:p w14:paraId="3CCECE0F" w14:textId="16A42E48" w:rsidR="005129D4" w:rsidRDefault="00590003" w:rsidP="00EE2EBA">
      <w:pPr>
        <w:spacing w:line="480" w:lineRule="auto"/>
        <w:ind w:firstLine="720"/>
        <w:rPr>
          <w:rFonts w:ascii="Times New Roman" w:hAnsi="Times New Roman" w:cs="Times New Roman"/>
          <w:i/>
          <w:iCs/>
          <w:sz w:val="24"/>
          <w:szCs w:val="24"/>
        </w:rPr>
      </w:pPr>
      <w:r>
        <w:rPr>
          <w:rFonts w:ascii="Times New Roman" w:hAnsi="Times New Roman" w:cs="Times New Roman"/>
          <w:i/>
          <w:iCs/>
          <w:sz w:val="24"/>
          <w:szCs w:val="24"/>
        </w:rPr>
        <w:t xml:space="preserve">Depression Anxiety </w:t>
      </w:r>
      <w:r w:rsidR="005129D4">
        <w:rPr>
          <w:rFonts w:ascii="Times New Roman" w:hAnsi="Times New Roman" w:cs="Times New Roman"/>
          <w:i/>
          <w:iCs/>
          <w:sz w:val="24"/>
          <w:szCs w:val="24"/>
        </w:rPr>
        <w:t>Stress Scales (DASS-21)</w:t>
      </w:r>
      <w:r w:rsidR="002E0B47">
        <w:rPr>
          <w:rFonts w:ascii="Times New Roman" w:hAnsi="Times New Roman" w:cs="Times New Roman"/>
          <w:i/>
          <w:iCs/>
          <w:sz w:val="24"/>
          <w:szCs w:val="24"/>
        </w:rPr>
        <w:t xml:space="preserve"> (Lovibond &amp; Lovibond, 1995</w:t>
      </w:r>
      <w:r w:rsidR="00C82BE1">
        <w:rPr>
          <w:rFonts w:ascii="Times New Roman" w:hAnsi="Times New Roman" w:cs="Times New Roman"/>
          <w:i/>
          <w:iCs/>
          <w:sz w:val="24"/>
          <w:szCs w:val="24"/>
        </w:rPr>
        <w:t>a</w:t>
      </w:r>
      <w:r w:rsidR="002E0B47">
        <w:rPr>
          <w:rFonts w:ascii="Times New Roman" w:hAnsi="Times New Roman" w:cs="Times New Roman"/>
          <w:i/>
          <w:iCs/>
          <w:sz w:val="24"/>
          <w:szCs w:val="24"/>
        </w:rPr>
        <w:t xml:space="preserve">). </w:t>
      </w:r>
      <w:r w:rsidR="002E0B47">
        <w:rPr>
          <w:rFonts w:ascii="Times New Roman" w:hAnsi="Times New Roman" w:cs="Times New Roman"/>
          <w:sz w:val="24"/>
          <w:szCs w:val="24"/>
        </w:rPr>
        <w:t xml:space="preserve">The DASS-21 is a 21-item </w:t>
      </w:r>
      <w:r w:rsidR="00D548D8">
        <w:rPr>
          <w:rFonts w:ascii="Times New Roman" w:hAnsi="Times New Roman" w:cs="Times New Roman"/>
          <w:sz w:val="24"/>
          <w:szCs w:val="24"/>
        </w:rPr>
        <w:t>self-report screening measure of depression, anxiety, and stress symptoms experienced over the preceding week. Item response options range</w:t>
      </w:r>
      <w:r w:rsidR="001161DF">
        <w:rPr>
          <w:rFonts w:ascii="Times New Roman" w:hAnsi="Times New Roman" w:cs="Times New Roman"/>
          <w:sz w:val="24"/>
          <w:szCs w:val="24"/>
        </w:rPr>
        <w:t>d</w:t>
      </w:r>
      <w:r w:rsidR="00D548D8">
        <w:rPr>
          <w:rFonts w:ascii="Times New Roman" w:hAnsi="Times New Roman" w:cs="Times New Roman"/>
          <w:sz w:val="24"/>
          <w:szCs w:val="24"/>
        </w:rPr>
        <w:t xml:space="preserve"> from 0 (</w:t>
      </w:r>
      <w:r w:rsidR="00A11A55">
        <w:rPr>
          <w:rFonts w:ascii="Times New Roman" w:hAnsi="Times New Roman" w:cs="Times New Roman"/>
          <w:i/>
          <w:iCs/>
          <w:sz w:val="24"/>
          <w:szCs w:val="24"/>
        </w:rPr>
        <w:t>never</w:t>
      </w:r>
      <w:r w:rsidR="00A11A55">
        <w:rPr>
          <w:rFonts w:ascii="Times New Roman" w:hAnsi="Times New Roman" w:cs="Times New Roman"/>
          <w:sz w:val="24"/>
          <w:szCs w:val="24"/>
        </w:rPr>
        <w:t>) to 3 (</w:t>
      </w:r>
      <w:r w:rsidR="00A11A55">
        <w:rPr>
          <w:rFonts w:ascii="Times New Roman" w:hAnsi="Times New Roman" w:cs="Times New Roman"/>
          <w:i/>
          <w:iCs/>
          <w:sz w:val="24"/>
          <w:szCs w:val="24"/>
        </w:rPr>
        <w:t>almost always</w:t>
      </w:r>
      <w:r w:rsidR="00A11A55">
        <w:rPr>
          <w:rFonts w:ascii="Times New Roman" w:hAnsi="Times New Roman" w:cs="Times New Roman"/>
          <w:sz w:val="24"/>
          <w:szCs w:val="24"/>
        </w:rPr>
        <w:t>)</w:t>
      </w:r>
      <w:r w:rsidR="00C622C7">
        <w:rPr>
          <w:rFonts w:ascii="Times New Roman" w:hAnsi="Times New Roman" w:cs="Times New Roman"/>
          <w:sz w:val="24"/>
          <w:szCs w:val="24"/>
        </w:rPr>
        <w:t xml:space="preserve">. </w:t>
      </w:r>
      <w:commentRangeStart w:id="8"/>
      <w:r w:rsidR="00C622C7">
        <w:rPr>
          <w:rFonts w:ascii="Times New Roman" w:hAnsi="Times New Roman" w:cs="Times New Roman"/>
          <w:sz w:val="24"/>
          <w:szCs w:val="24"/>
        </w:rPr>
        <w:t>The DASS-21 has well-validated clinical cut-offs identified for mild, moderate, severe, and extremely severe presentations of symptoms on each subscale</w:t>
      </w:r>
      <w:r w:rsidR="00242167">
        <w:rPr>
          <w:rFonts w:ascii="Times New Roman" w:hAnsi="Times New Roman" w:cs="Times New Roman"/>
          <w:sz w:val="24"/>
          <w:szCs w:val="24"/>
        </w:rPr>
        <w:t>, with moderate symptoms established as a baseline for clinical</w:t>
      </w:r>
      <w:r w:rsidR="00C82BE1">
        <w:rPr>
          <w:rFonts w:ascii="Times New Roman" w:hAnsi="Times New Roman" w:cs="Times New Roman"/>
          <w:sz w:val="24"/>
          <w:szCs w:val="24"/>
        </w:rPr>
        <w:t xml:space="preserve"> relevance. </w:t>
      </w:r>
      <w:commentRangeEnd w:id="8"/>
      <w:r w:rsidR="00B506DF">
        <w:rPr>
          <w:rStyle w:val="CommentReference"/>
        </w:rPr>
        <w:commentReference w:id="8"/>
      </w:r>
      <w:r w:rsidR="00C82BE1">
        <w:rPr>
          <w:rFonts w:ascii="Times New Roman" w:hAnsi="Times New Roman" w:cs="Times New Roman"/>
          <w:sz w:val="24"/>
          <w:szCs w:val="24"/>
        </w:rPr>
        <w:t xml:space="preserve">The DASS-21 </w:t>
      </w:r>
      <w:r w:rsidR="003659CB">
        <w:rPr>
          <w:rFonts w:ascii="Times New Roman" w:hAnsi="Times New Roman" w:cs="Times New Roman"/>
          <w:sz w:val="24"/>
          <w:szCs w:val="24"/>
        </w:rPr>
        <w:t>consistently has been shown to have good psychometric properties (Lovibond &amp; Lovibond, 1995b). Cronbach’s alphas in the current sample</w:t>
      </w:r>
      <w:r w:rsidR="002944C6">
        <w:rPr>
          <w:rFonts w:ascii="Times New Roman" w:hAnsi="Times New Roman" w:cs="Times New Roman"/>
          <w:sz w:val="24"/>
          <w:szCs w:val="24"/>
        </w:rPr>
        <w:t>s</w:t>
      </w:r>
      <w:r w:rsidR="003659CB">
        <w:rPr>
          <w:rFonts w:ascii="Times New Roman" w:hAnsi="Times New Roman" w:cs="Times New Roman"/>
          <w:sz w:val="24"/>
          <w:szCs w:val="24"/>
        </w:rPr>
        <w:t xml:space="preserve"> </w:t>
      </w:r>
      <w:r w:rsidR="003659CB" w:rsidRPr="005B2A97">
        <w:rPr>
          <w:rFonts w:ascii="Times New Roman" w:hAnsi="Times New Roman" w:cs="Times New Roman"/>
          <w:sz w:val="24"/>
          <w:szCs w:val="24"/>
          <w:highlight w:val="yellow"/>
        </w:rPr>
        <w:t>were</w:t>
      </w:r>
      <w:r w:rsidR="00EE2EBA" w:rsidRPr="005B2A97">
        <w:rPr>
          <w:rFonts w:ascii="Times New Roman" w:hAnsi="Times New Roman" w:cs="Times New Roman"/>
          <w:sz w:val="24"/>
          <w:szCs w:val="24"/>
          <w:highlight w:val="yellow"/>
        </w:rPr>
        <w:t>…</w:t>
      </w:r>
      <w:r w:rsidR="005129D4">
        <w:rPr>
          <w:rFonts w:ascii="Times New Roman" w:hAnsi="Times New Roman" w:cs="Times New Roman"/>
          <w:i/>
          <w:iCs/>
          <w:sz w:val="24"/>
          <w:szCs w:val="24"/>
        </w:rPr>
        <w:t xml:space="preserve"> </w:t>
      </w:r>
    </w:p>
    <w:p w14:paraId="6FD893C2" w14:textId="57F5D441" w:rsidR="004717D5" w:rsidRDefault="004717D5" w:rsidP="004717D5">
      <w:pPr>
        <w:spacing w:line="480" w:lineRule="auto"/>
        <w:ind w:firstLine="720"/>
        <w:rPr>
          <w:rFonts w:ascii="Times New Roman" w:hAnsi="Times New Roman" w:cs="Times New Roman"/>
          <w:sz w:val="24"/>
          <w:szCs w:val="24"/>
        </w:rPr>
      </w:pPr>
      <w:r>
        <w:rPr>
          <w:rFonts w:ascii="Times New Roman" w:hAnsi="Times New Roman" w:cs="Times New Roman"/>
          <w:i/>
          <w:iCs/>
          <w:sz w:val="24"/>
          <w:szCs w:val="24"/>
        </w:rPr>
        <w:t xml:space="preserve">Copenhagen Burnout Inventory (CBI) </w:t>
      </w:r>
      <w:r w:rsidRPr="00D4590F">
        <w:rPr>
          <w:rFonts w:ascii="Times New Roman" w:hAnsi="Times New Roman" w:cs="Times New Roman"/>
          <w:sz w:val="24"/>
          <w:szCs w:val="24"/>
        </w:rPr>
        <w:t>(Kristensen et al., 2005).</w:t>
      </w:r>
      <w:r>
        <w:rPr>
          <w:rFonts w:ascii="Times New Roman" w:hAnsi="Times New Roman" w:cs="Times New Roman"/>
          <w:sz w:val="24"/>
          <w:szCs w:val="24"/>
        </w:rPr>
        <w:t xml:space="preserve"> Two subscales of the CBI were used to assess the personal burnout (e.g., </w:t>
      </w:r>
      <w:r>
        <w:rPr>
          <w:rFonts w:ascii="Times New Roman" w:hAnsi="Times New Roman" w:cs="Times New Roman"/>
          <w:i/>
          <w:iCs/>
          <w:sz w:val="24"/>
          <w:szCs w:val="24"/>
        </w:rPr>
        <w:t xml:space="preserve">How often do you feel worn </w:t>
      </w:r>
      <w:proofErr w:type="gramStart"/>
      <w:r>
        <w:rPr>
          <w:rFonts w:ascii="Times New Roman" w:hAnsi="Times New Roman" w:cs="Times New Roman"/>
          <w:i/>
          <w:iCs/>
          <w:sz w:val="24"/>
          <w:szCs w:val="24"/>
        </w:rPr>
        <w:t>out?;</w:t>
      </w:r>
      <w:proofErr w:type="gramEnd"/>
      <w:r>
        <w:rPr>
          <w:rFonts w:ascii="Times New Roman" w:hAnsi="Times New Roman" w:cs="Times New Roman"/>
          <w:sz w:val="24"/>
          <w:szCs w:val="24"/>
        </w:rPr>
        <w:t xml:space="preserve"> 6 items) and work-related burnout (e.g., </w:t>
      </w:r>
      <w:r>
        <w:rPr>
          <w:rFonts w:ascii="Times New Roman" w:hAnsi="Times New Roman" w:cs="Times New Roman"/>
          <w:i/>
          <w:iCs/>
          <w:sz w:val="24"/>
          <w:szCs w:val="24"/>
        </w:rPr>
        <w:t xml:space="preserve">Is your work emotionally </w:t>
      </w:r>
      <w:proofErr w:type="gramStart"/>
      <w:r>
        <w:rPr>
          <w:rFonts w:ascii="Times New Roman" w:hAnsi="Times New Roman" w:cs="Times New Roman"/>
          <w:i/>
          <w:iCs/>
          <w:sz w:val="24"/>
          <w:szCs w:val="24"/>
        </w:rPr>
        <w:t>exhausting?;</w:t>
      </w:r>
      <w:proofErr w:type="gramEnd"/>
      <w:r>
        <w:rPr>
          <w:rFonts w:ascii="Times New Roman" w:hAnsi="Times New Roman" w:cs="Times New Roman"/>
          <w:sz w:val="24"/>
          <w:szCs w:val="24"/>
        </w:rPr>
        <w:t xml:space="preserve"> 7 items) experiences of our participants. Likert-scale response options ranged from (</w:t>
      </w:r>
      <w:r>
        <w:rPr>
          <w:rFonts w:ascii="Times New Roman" w:hAnsi="Times New Roman" w:cs="Times New Roman"/>
          <w:i/>
          <w:iCs/>
          <w:sz w:val="24"/>
          <w:szCs w:val="24"/>
        </w:rPr>
        <w:t>never/almost never or to a very low degree</w:t>
      </w:r>
      <w:r>
        <w:rPr>
          <w:rFonts w:ascii="Times New Roman" w:hAnsi="Times New Roman" w:cs="Times New Roman"/>
          <w:sz w:val="24"/>
          <w:szCs w:val="24"/>
        </w:rPr>
        <w:t>) to 100 (</w:t>
      </w:r>
      <w:r>
        <w:rPr>
          <w:rFonts w:ascii="Times New Roman" w:hAnsi="Times New Roman" w:cs="Times New Roman"/>
          <w:i/>
          <w:iCs/>
          <w:sz w:val="24"/>
          <w:szCs w:val="24"/>
        </w:rPr>
        <w:t>always or to a very high degree</w:t>
      </w:r>
      <w:r>
        <w:rPr>
          <w:rFonts w:ascii="Times New Roman" w:hAnsi="Times New Roman" w:cs="Times New Roman"/>
          <w:sz w:val="24"/>
          <w:szCs w:val="24"/>
        </w:rPr>
        <w:t xml:space="preserve">), with three other response options available valued at 25, 50, and 75. Kristensen et al. (2005) reported very high internal reliability and occupational differentiation, indicating good validity. Correlations with assessments of fatigue </w:t>
      </w:r>
      <w:r>
        <w:rPr>
          <w:rFonts w:ascii="Times New Roman" w:hAnsi="Times New Roman" w:cs="Times New Roman"/>
          <w:sz w:val="24"/>
          <w:szCs w:val="24"/>
        </w:rPr>
        <w:lastRenderedPageBreak/>
        <w:t>and psychological well-being were found in the predicted directions, and burnout scores predicted other self-reported well-being indicators such as future sickness absence, sleep problems, and intention to quit. Cronbach’s alphas in the current sample</w:t>
      </w:r>
      <w:r w:rsidR="00991009">
        <w:rPr>
          <w:rFonts w:ascii="Times New Roman" w:hAnsi="Times New Roman" w:cs="Times New Roman"/>
          <w:sz w:val="24"/>
          <w:szCs w:val="24"/>
        </w:rPr>
        <w:t>s</w:t>
      </w:r>
      <w:r>
        <w:rPr>
          <w:rFonts w:ascii="Times New Roman" w:hAnsi="Times New Roman" w:cs="Times New Roman"/>
          <w:sz w:val="24"/>
          <w:szCs w:val="24"/>
        </w:rPr>
        <w:t xml:space="preserve"> for personal and work-related burnout were </w:t>
      </w:r>
      <w:r w:rsidRPr="00BF17E7">
        <w:rPr>
          <w:rFonts w:ascii="Times New Roman" w:hAnsi="Times New Roman" w:cs="Times New Roman"/>
          <w:sz w:val="24"/>
          <w:szCs w:val="24"/>
          <w:highlight w:val="yellow"/>
        </w:rPr>
        <w:t>XX</w:t>
      </w:r>
      <w:r>
        <w:rPr>
          <w:rFonts w:ascii="Times New Roman" w:hAnsi="Times New Roman" w:cs="Times New Roman"/>
          <w:sz w:val="24"/>
          <w:szCs w:val="24"/>
        </w:rPr>
        <w:t xml:space="preserve"> and </w:t>
      </w:r>
      <w:r w:rsidRPr="00BF17E7">
        <w:rPr>
          <w:rFonts w:ascii="Times New Roman" w:hAnsi="Times New Roman" w:cs="Times New Roman"/>
          <w:sz w:val="24"/>
          <w:szCs w:val="24"/>
          <w:highlight w:val="yellow"/>
        </w:rPr>
        <w:t>XX</w:t>
      </w:r>
      <w:r>
        <w:rPr>
          <w:rFonts w:ascii="Times New Roman" w:hAnsi="Times New Roman" w:cs="Times New Roman"/>
          <w:sz w:val="24"/>
          <w:szCs w:val="24"/>
        </w:rPr>
        <w:t>, respectively.</w:t>
      </w:r>
    </w:p>
    <w:p w14:paraId="2CAB6ADA" w14:textId="77E05B02" w:rsidR="004717D5" w:rsidRPr="004717D5" w:rsidRDefault="00FC5D1B" w:rsidP="004717D5">
      <w:pPr>
        <w:spacing w:line="480" w:lineRule="auto"/>
        <w:rPr>
          <w:rFonts w:ascii="Times New Roman" w:hAnsi="Times New Roman" w:cs="Times New Roman"/>
          <w:b/>
          <w:bCs/>
          <w:sz w:val="24"/>
          <w:szCs w:val="24"/>
        </w:rPr>
      </w:pPr>
      <w:r>
        <w:rPr>
          <w:rFonts w:ascii="Times New Roman" w:hAnsi="Times New Roman" w:cs="Times New Roman"/>
          <w:b/>
          <w:bCs/>
          <w:sz w:val="24"/>
          <w:szCs w:val="24"/>
        </w:rPr>
        <w:t>Measures</w:t>
      </w:r>
      <w:r w:rsidR="004717D5">
        <w:rPr>
          <w:rFonts w:ascii="Times New Roman" w:hAnsi="Times New Roman" w:cs="Times New Roman"/>
          <w:b/>
          <w:bCs/>
          <w:sz w:val="24"/>
          <w:szCs w:val="24"/>
        </w:rPr>
        <w:t>: Wave 2</w:t>
      </w:r>
    </w:p>
    <w:p w14:paraId="34ECFFE4" w14:textId="17C2C885" w:rsidR="008F0569" w:rsidRPr="007B49C2" w:rsidRDefault="008F0569" w:rsidP="00AC49DC">
      <w:pPr>
        <w:spacing w:line="480" w:lineRule="auto"/>
        <w:ind w:firstLine="720"/>
        <w:rPr>
          <w:rFonts w:ascii="Times New Roman" w:hAnsi="Times New Roman" w:cs="Times New Roman"/>
          <w:sz w:val="24"/>
          <w:szCs w:val="24"/>
        </w:rPr>
      </w:pPr>
      <w:r>
        <w:rPr>
          <w:rFonts w:ascii="Times New Roman" w:hAnsi="Times New Roman" w:cs="Times New Roman"/>
          <w:i/>
          <w:iCs/>
          <w:sz w:val="24"/>
          <w:szCs w:val="24"/>
        </w:rPr>
        <w:t>Short Warwick-Edinburgh Mental Well-being Scale</w:t>
      </w:r>
      <w:r w:rsidR="0030555A">
        <w:rPr>
          <w:rFonts w:ascii="Times New Roman" w:hAnsi="Times New Roman" w:cs="Times New Roman"/>
          <w:i/>
          <w:iCs/>
          <w:sz w:val="24"/>
          <w:szCs w:val="24"/>
        </w:rPr>
        <w:t xml:space="preserve"> (SWEMWBS)</w:t>
      </w:r>
      <w:r w:rsidR="00485870">
        <w:rPr>
          <w:rFonts w:ascii="Times New Roman" w:hAnsi="Times New Roman" w:cs="Times New Roman"/>
          <w:sz w:val="24"/>
          <w:szCs w:val="24"/>
        </w:rPr>
        <w:t xml:space="preserve"> (</w:t>
      </w:r>
      <w:r w:rsidR="00485870" w:rsidRPr="00485870">
        <w:rPr>
          <w:rFonts w:ascii="Times New Roman" w:hAnsi="Times New Roman" w:cs="Times New Roman"/>
          <w:sz w:val="24"/>
          <w:szCs w:val="24"/>
          <w:highlight w:val="yellow"/>
        </w:rPr>
        <w:t>XX</w:t>
      </w:r>
      <w:r w:rsidR="00485870">
        <w:rPr>
          <w:rFonts w:ascii="Times New Roman" w:hAnsi="Times New Roman" w:cs="Times New Roman"/>
          <w:sz w:val="24"/>
          <w:szCs w:val="24"/>
        </w:rPr>
        <w:t xml:space="preserve">). </w:t>
      </w:r>
      <w:r w:rsidR="00476A7B">
        <w:rPr>
          <w:rFonts w:ascii="Times New Roman" w:hAnsi="Times New Roman" w:cs="Times New Roman"/>
          <w:sz w:val="24"/>
          <w:szCs w:val="24"/>
        </w:rPr>
        <w:t xml:space="preserve">The SWEMWBS is </w:t>
      </w:r>
      <w:r w:rsidR="00071658">
        <w:rPr>
          <w:rFonts w:ascii="Times New Roman" w:hAnsi="Times New Roman" w:cs="Times New Roman"/>
          <w:sz w:val="24"/>
          <w:szCs w:val="24"/>
        </w:rPr>
        <w:t xml:space="preserve">a </w:t>
      </w:r>
      <w:r w:rsidR="00FF7BB0">
        <w:rPr>
          <w:rFonts w:ascii="Times New Roman" w:hAnsi="Times New Roman" w:cs="Times New Roman"/>
          <w:sz w:val="24"/>
          <w:szCs w:val="24"/>
        </w:rPr>
        <w:t xml:space="preserve">widely used </w:t>
      </w:r>
      <w:r w:rsidR="00071658">
        <w:rPr>
          <w:rFonts w:ascii="Times New Roman" w:hAnsi="Times New Roman" w:cs="Times New Roman"/>
          <w:sz w:val="24"/>
          <w:szCs w:val="24"/>
        </w:rPr>
        <w:t xml:space="preserve">7-item shortened version of the original </w:t>
      </w:r>
      <w:r w:rsidR="00505A09">
        <w:rPr>
          <w:rFonts w:ascii="Times New Roman" w:hAnsi="Times New Roman" w:cs="Times New Roman"/>
          <w:sz w:val="24"/>
          <w:szCs w:val="24"/>
        </w:rPr>
        <w:t>Warwick-Edinburgh Mental Well-being Scale</w:t>
      </w:r>
      <w:r w:rsidR="006C43F9">
        <w:rPr>
          <w:rFonts w:ascii="Times New Roman" w:hAnsi="Times New Roman" w:cs="Times New Roman"/>
          <w:sz w:val="24"/>
          <w:szCs w:val="24"/>
        </w:rPr>
        <w:t xml:space="preserve"> (</w:t>
      </w:r>
      <w:r w:rsidR="0040400B">
        <w:rPr>
          <w:rFonts w:ascii="Times New Roman" w:hAnsi="Times New Roman" w:cs="Times New Roman"/>
          <w:sz w:val="24"/>
          <w:szCs w:val="24"/>
        </w:rPr>
        <w:t>Tennant et al., 2007)</w:t>
      </w:r>
      <w:r w:rsidR="00505A09">
        <w:rPr>
          <w:rFonts w:ascii="Times New Roman" w:hAnsi="Times New Roman" w:cs="Times New Roman"/>
          <w:sz w:val="24"/>
          <w:szCs w:val="24"/>
        </w:rPr>
        <w:t xml:space="preserve"> designed to assess positive experiences of </w:t>
      </w:r>
      <w:r w:rsidR="005D0918">
        <w:rPr>
          <w:rFonts w:ascii="Times New Roman" w:hAnsi="Times New Roman" w:cs="Times New Roman"/>
          <w:sz w:val="24"/>
          <w:szCs w:val="24"/>
        </w:rPr>
        <w:t xml:space="preserve">subjective mental </w:t>
      </w:r>
      <w:r w:rsidR="00505A09">
        <w:rPr>
          <w:rFonts w:ascii="Times New Roman" w:hAnsi="Times New Roman" w:cs="Times New Roman"/>
          <w:sz w:val="24"/>
          <w:szCs w:val="24"/>
        </w:rPr>
        <w:t xml:space="preserve">well-being </w:t>
      </w:r>
      <w:r w:rsidR="00AC49DC">
        <w:rPr>
          <w:rFonts w:ascii="Times New Roman" w:hAnsi="Times New Roman" w:cs="Times New Roman"/>
          <w:sz w:val="24"/>
          <w:szCs w:val="24"/>
        </w:rPr>
        <w:t xml:space="preserve">over the previous 2 weeks (e.g., </w:t>
      </w:r>
      <w:r w:rsidR="00AC49DC">
        <w:rPr>
          <w:rFonts w:ascii="Times New Roman" w:hAnsi="Times New Roman" w:cs="Times New Roman"/>
          <w:i/>
          <w:iCs/>
          <w:sz w:val="24"/>
          <w:szCs w:val="24"/>
        </w:rPr>
        <w:t>I’ve been dealing with problems well</w:t>
      </w:r>
      <w:r w:rsidR="00AC49DC">
        <w:rPr>
          <w:rFonts w:ascii="Times New Roman" w:hAnsi="Times New Roman" w:cs="Times New Roman"/>
          <w:sz w:val="24"/>
          <w:szCs w:val="24"/>
        </w:rPr>
        <w:t>). Likert-scale r</w:t>
      </w:r>
      <w:r w:rsidR="007B49C2">
        <w:rPr>
          <w:rFonts w:ascii="Times New Roman" w:hAnsi="Times New Roman" w:cs="Times New Roman"/>
          <w:sz w:val="24"/>
          <w:szCs w:val="24"/>
        </w:rPr>
        <w:t>esponse options ranged from 1 (</w:t>
      </w:r>
      <w:r w:rsidR="007B49C2">
        <w:rPr>
          <w:rFonts w:ascii="Times New Roman" w:hAnsi="Times New Roman" w:cs="Times New Roman"/>
          <w:i/>
          <w:iCs/>
          <w:sz w:val="24"/>
          <w:szCs w:val="24"/>
        </w:rPr>
        <w:t>none of the time</w:t>
      </w:r>
      <w:r w:rsidR="007B49C2">
        <w:rPr>
          <w:rFonts w:ascii="Times New Roman" w:hAnsi="Times New Roman" w:cs="Times New Roman"/>
          <w:sz w:val="24"/>
          <w:szCs w:val="24"/>
        </w:rPr>
        <w:t>) to 5 (</w:t>
      </w:r>
      <w:r w:rsidR="007B49C2">
        <w:rPr>
          <w:rFonts w:ascii="Times New Roman" w:hAnsi="Times New Roman" w:cs="Times New Roman"/>
          <w:i/>
          <w:iCs/>
          <w:sz w:val="24"/>
          <w:szCs w:val="24"/>
        </w:rPr>
        <w:t>all of the time</w:t>
      </w:r>
      <w:r w:rsidR="007B49C2">
        <w:rPr>
          <w:rFonts w:ascii="Times New Roman" w:hAnsi="Times New Roman" w:cs="Times New Roman"/>
          <w:sz w:val="24"/>
          <w:szCs w:val="24"/>
        </w:rPr>
        <w:t xml:space="preserve">). </w:t>
      </w:r>
      <w:r w:rsidR="00FF7BB0">
        <w:rPr>
          <w:rFonts w:ascii="Times New Roman" w:hAnsi="Times New Roman" w:cs="Times New Roman"/>
          <w:sz w:val="24"/>
          <w:szCs w:val="24"/>
        </w:rPr>
        <w:t xml:space="preserve">A recent </w:t>
      </w:r>
      <w:r w:rsidR="00DA7EB4">
        <w:rPr>
          <w:rFonts w:ascii="Times New Roman" w:hAnsi="Times New Roman" w:cs="Times New Roman"/>
          <w:sz w:val="24"/>
          <w:szCs w:val="24"/>
        </w:rPr>
        <w:t>systematic review</w:t>
      </w:r>
      <w:r w:rsidR="00FF7BB0">
        <w:rPr>
          <w:rFonts w:ascii="Times New Roman" w:hAnsi="Times New Roman" w:cs="Times New Roman"/>
          <w:sz w:val="24"/>
          <w:szCs w:val="24"/>
        </w:rPr>
        <w:t xml:space="preserve"> confirmed the SWEMWBS</w:t>
      </w:r>
      <w:r w:rsidR="005D0918">
        <w:rPr>
          <w:rFonts w:ascii="Times New Roman" w:hAnsi="Times New Roman" w:cs="Times New Roman"/>
          <w:sz w:val="24"/>
          <w:szCs w:val="24"/>
        </w:rPr>
        <w:t>’s good psychometric properties with respect to validity and reliability (</w:t>
      </w:r>
      <w:r w:rsidR="003F0282">
        <w:rPr>
          <w:rFonts w:ascii="Times New Roman" w:hAnsi="Times New Roman" w:cs="Times New Roman"/>
          <w:sz w:val="24"/>
          <w:szCs w:val="24"/>
        </w:rPr>
        <w:t xml:space="preserve">Perera et al., 2025). Cronbach’s alpha in the current sample was </w:t>
      </w:r>
      <w:r w:rsidR="003F0282" w:rsidRPr="003F0282">
        <w:rPr>
          <w:rFonts w:ascii="Times New Roman" w:hAnsi="Times New Roman" w:cs="Times New Roman"/>
          <w:sz w:val="24"/>
          <w:szCs w:val="24"/>
          <w:highlight w:val="yellow"/>
        </w:rPr>
        <w:t>XX</w:t>
      </w:r>
      <w:r w:rsidR="003F0282">
        <w:rPr>
          <w:rFonts w:ascii="Times New Roman" w:hAnsi="Times New Roman" w:cs="Times New Roman"/>
          <w:sz w:val="24"/>
          <w:szCs w:val="24"/>
        </w:rPr>
        <w:t>.</w:t>
      </w:r>
    </w:p>
    <w:p w14:paraId="3EDFA2BF" w14:textId="3EBFD62E" w:rsidR="00AC10D3" w:rsidRDefault="00920E25" w:rsidP="00DA7EB4">
      <w:pPr>
        <w:spacing w:line="480" w:lineRule="auto"/>
        <w:ind w:firstLine="720"/>
        <w:rPr>
          <w:rFonts w:ascii="Times New Roman" w:hAnsi="Times New Roman" w:cs="Times New Roman"/>
          <w:sz w:val="24"/>
          <w:szCs w:val="24"/>
        </w:rPr>
      </w:pPr>
      <w:r>
        <w:rPr>
          <w:rFonts w:ascii="Times New Roman" w:hAnsi="Times New Roman" w:cs="Times New Roman"/>
          <w:i/>
          <w:iCs/>
          <w:sz w:val="24"/>
          <w:szCs w:val="24"/>
        </w:rPr>
        <w:t>Work and Meaning Inventory</w:t>
      </w:r>
      <w:r w:rsidR="00EF4D0F">
        <w:rPr>
          <w:rFonts w:ascii="Times New Roman" w:hAnsi="Times New Roman" w:cs="Times New Roman"/>
          <w:i/>
          <w:iCs/>
          <w:sz w:val="24"/>
          <w:szCs w:val="24"/>
        </w:rPr>
        <w:t xml:space="preserve"> (WAMI)</w:t>
      </w:r>
      <w:r w:rsidR="00EF4D0F">
        <w:rPr>
          <w:rFonts w:ascii="Times New Roman" w:hAnsi="Times New Roman" w:cs="Times New Roman"/>
          <w:sz w:val="24"/>
          <w:szCs w:val="24"/>
        </w:rPr>
        <w:t xml:space="preserve"> (Steger et al., 2012). </w:t>
      </w:r>
      <w:r w:rsidR="004C30A2">
        <w:rPr>
          <w:rFonts w:ascii="Times New Roman" w:hAnsi="Times New Roman" w:cs="Times New Roman"/>
          <w:sz w:val="24"/>
          <w:szCs w:val="24"/>
        </w:rPr>
        <w:t xml:space="preserve">Participants completed the </w:t>
      </w:r>
      <w:r w:rsidR="00590720">
        <w:rPr>
          <w:rFonts w:ascii="Times New Roman" w:hAnsi="Times New Roman" w:cs="Times New Roman"/>
          <w:sz w:val="24"/>
          <w:szCs w:val="24"/>
        </w:rPr>
        <w:t xml:space="preserve">10-item WAMI to assess </w:t>
      </w:r>
      <w:r w:rsidR="00005D84">
        <w:rPr>
          <w:rFonts w:ascii="Times New Roman" w:hAnsi="Times New Roman" w:cs="Times New Roman"/>
          <w:sz w:val="24"/>
          <w:szCs w:val="24"/>
        </w:rPr>
        <w:t xml:space="preserve">the degree to which they perceived their work as a subjectively meaningful experience. The WAMI </w:t>
      </w:r>
      <w:r w:rsidR="009D5138">
        <w:rPr>
          <w:rFonts w:ascii="Times New Roman" w:hAnsi="Times New Roman" w:cs="Times New Roman"/>
          <w:sz w:val="24"/>
          <w:szCs w:val="24"/>
        </w:rPr>
        <w:t xml:space="preserve">is comprised of three subscales: </w:t>
      </w:r>
      <w:r w:rsidR="00537506">
        <w:rPr>
          <w:rFonts w:ascii="Times New Roman" w:hAnsi="Times New Roman" w:cs="Times New Roman"/>
          <w:sz w:val="24"/>
          <w:szCs w:val="24"/>
        </w:rPr>
        <w:t xml:space="preserve">positive meaning (e.g., </w:t>
      </w:r>
      <w:r w:rsidR="00537506">
        <w:rPr>
          <w:rFonts w:ascii="Times New Roman" w:hAnsi="Times New Roman" w:cs="Times New Roman"/>
          <w:i/>
          <w:iCs/>
          <w:sz w:val="24"/>
          <w:szCs w:val="24"/>
        </w:rPr>
        <w:t>I have a good sense of what makes my job meaningful;</w:t>
      </w:r>
      <w:r w:rsidR="00537506">
        <w:rPr>
          <w:rFonts w:ascii="Times New Roman" w:hAnsi="Times New Roman" w:cs="Times New Roman"/>
          <w:sz w:val="24"/>
          <w:szCs w:val="24"/>
        </w:rPr>
        <w:t xml:space="preserve"> 4 items), </w:t>
      </w:r>
      <w:r w:rsidR="00AD5C86">
        <w:rPr>
          <w:rFonts w:ascii="Times New Roman" w:hAnsi="Times New Roman" w:cs="Times New Roman"/>
          <w:sz w:val="24"/>
          <w:szCs w:val="24"/>
        </w:rPr>
        <w:t xml:space="preserve">meaning making through work (e.g., </w:t>
      </w:r>
      <w:r w:rsidR="00AD5C86">
        <w:rPr>
          <w:rFonts w:ascii="Times New Roman" w:hAnsi="Times New Roman" w:cs="Times New Roman"/>
          <w:i/>
          <w:iCs/>
          <w:sz w:val="24"/>
          <w:szCs w:val="24"/>
        </w:rPr>
        <w:t>My work helps me make sense of the world around me;</w:t>
      </w:r>
      <w:r w:rsidR="00AD5C86">
        <w:rPr>
          <w:rFonts w:ascii="Times New Roman" w:hAnsi="Times New Roman" w:cs="Times New Roman"/>
          <w:sz w:val="24"/>
          <w:szCs w:val="24"/>
        </w:rPr>
        <w:t xml:space="preserve"> 3 items), and greater good motivations (e.g., </w:t>
      </w:r>
      <w:r w:rsidR="00CF0E8F">
        <w:rPr>
          <w:rFonts w:ascii="Times New Roman" w:hAnsi="Times New Roman" w:cs="Times New Roman"/>
          <w:i/>
          <w:iCs/>
          <w:sz w:val="24"/>
          <w:szCs w:val="24"/>
        </w:rPr>
        <w:t>The work I do serves a greater purpose;</w:t>
      </w:r>
      <w:r w:rsidR="00CF0E8F">
        <w:rPr>
          <w:rFonts w:ascii="Times New Roman" w:hAnsi="Times New Roman" w:cs="Times New Roman"/>
          <w:sz w:val="24"/>
          <w:szCs w:val="24"/>
        </w:rPr>
        <w:t xml:space="preserve"> 3 items). </w:t>
      </w:r>
      <w:r w:rsidR="00B00B9A">
        <w:rPr>
          <w:rFonts w:ascii="Times New Roman" w:hAnsi="Times New Roman" w:cs="Times New Roman"/>
          <w:sz w:val="24"/>
          <w:szCs w:val="24"/>
        </w:rPr>
        <w:t>Likert-scale r</w:t>
      </w:r>
      <w:r w:rsidR="00CF0E8F">
        <w:rPr>
          <w:rFonts w:ascii="Times New Roman" w:hAnsi="Times New Roman" w:cs="Times New Roman"/>
          <w:sz w:val="24"/>
          <w:szCs w:val="24"/>
        </w:rPr>
        <w:t xml:space="preserve">esponse options ranged from </w:t>
      </w:r>
      <w:r w:rsidR="00B00B9A">
        <w:rPr>
          <w:rFonts w:ascii="Times New Roman" w:hAnsi="Times New Roman" w:cs="Times New Roman"/>
          <w:sz w:val="24"/>
          <w:szCs w:val="24"/>
        </w:rPr>
        <w:t>1 (</w:t>
      </w:r>
      <w:r w:rsidR="00B00B9A">
        <w:rPr>
          <w:rFonts w:ascii="Times New Roman" w:hAnsi="Times New Roman" w:cs="Times New Roman"/>
          <w:i/>
          <w:iCs/>
          <w:sz w:val="24"/>
          <w:szCs w:val="24"/>
        </w:rPr>
        <w:t>absolutely untrue</w:t>
      </w:r>
      <w:r w:rsidR="00B00B9A">
        <w:rPr>
          <w:rFonts w:ascii="Times New Roman" w:hAnsi="Times New Roman" w:cs="Times New Roman"/>
          <w:sz w:val="24"/>
          <w:szCs w:val="24"/>
        </w:rPr>
        <w:t>) to 5 (</w:t>
      </w:r>
      <w:r w:rsidR="00B00B9A">
        <w:rPr>
          <w:rFonts w:ascii="Times New Roman" w:hAnsi="Times New Roman" w:cs="Times New Roman"/>
          <w:i/>
          <w:iCs/>
          <w:sz w:val="24"/>
          <w:szCs w:val="24"/>
        </w:rPr>
        <w:t>absolutely true</w:t>
      </w:r>
      <w:r w:rsidR="00B00B9A">
        <w:rPr>
          <w:rFonts w:ascii="Times New Roman" w:hAnsi="Times New Roman" w:cs="Times New Roman"/>
          <w:sz w:val="24"/>
          <w:szCs w:val="24"/>
        </w:rPr>
        <w:t>).</w:t>
      </w:r>
      <w:r w:rsidR="00EF4D0F">
        <w:rPr>
          <w:rFonts w:ascii="Times New Roman" w:hAnsi="Times New Roman" w:cs="Times New Roman"/>
          <w:sz w:val="24"/>
          <w:szCs w:val="24"/>
        </w:rPr>
        <w:t xml:space="preserve"> </w:t>
      </w:r>
      <w:r w:rsidR="00F62263">
        <w:rPr>
          <w:rFonts w:ascii="Times New Roman" w:hAnsi="Times New Roman" w:cs="Times New Roman"/>
          <w:sz w:val="24"/>
          <w:szCs w:val="24"/>
        </w:rPr>
        <w:t>Initial</w:t>
      </w:r>
      <w:r w:rsidR="001874DA">
        <w:rPr>
          <w:rFonts w:ascii="Times New Roman" w:hAnsi="Times New Roman" w:cs="Times New Roman"/>
          <w:sz w:val="24"/>
          <w:szCs w:val="24"/>
        </w:rPr>
        <w:t xml:space="preserve"> (Steger et al., 2012) and later (Paola et al., 2022) assessments of the WAMI </w:t>
      </w:r>
      <w:r w:rsidR="00391E49">
        <w:rPr>
          <w:rFonts w:ascii="Times New Roman" w:hAnsi="Times New Roman" w:cs="Times New Roman"/>
          <w:sz w:val="24"/>
          <w:szCs w:val="24"/>
        </w:rPr>
        <w:t xml:space="preserve">indicate its strong psychometric properties with respect to validity and reliability. Cronbach’s alpha in the current sample was </w:t>
      </w:r>
      <w:commentRangeStart w:id="9"/>
      <w:r w:rsidR="00391E49" w:rsidRPr="00391E49">
        <w:rPr>
          <w:rFonts w:ascii="Times New Roman" w:hAnsi="Times New Roman" w:cs="Times New Roman"/>
          <w:sz w:val="24"/>
          <w:szCs w:val="24"/>
          <w:highlight w:val="yellow"/>
        </w:rPr>
        <w:t>XX</w:t>
      </w:r>
      <w:commentRangeEnd w:id="9"/>
      <w:r w:rsidR="00B506DF">
        <w:rPr>
          <w:rStyle w:val="CommentReference"/>
        </w:rPr>
        <w:commentReference w:id="9"/>
      </w:r>
    </w:p>
    <w:p w14:paraId="6FC62132" w14:textId="6C59D98F" w:rsidR="00453BEE" w:rsidRPr="00631DF9" w:rsidRDefault="00453BEE" w:rsidP="00AE6EBE">
      <w:pPr>
        <w:spacing w:line="480" w:lineRule="auto"/>
        <w:ind w:firstLine="720"/>
        <w:rPr>
          <w:rFonts w:ascii="Times New Roman" w:hAnsi="Times New Roman" w:cs="Times New Roman"/>
          <w:sz w:val="24"/>
          <w:szCs w:val="24"/>
        </w:rPr>
      </w:pPr>
      <w:r>
        <w:rPr>
          <w:rFonts w:ascii="Times New Roman" w:hAnsi="Times New Roman" w:cs="Times New Roman"/>
          <w:i/>
          <w:iCs/>
          <w:sz w:val="24"/>
          <w:szCs w:val="24"/>
        </w:rPr>
        <w:t>Survey of Perceived Organizational Support</w:t>
      </w:r>
      <w:r w:rsidR="00F8050A">
        <w:rPr>
          <w:rFonts w:ascii="Times New Roman" w:hAnsi="Times New Roman" w:cs="Times New Roman"/>
          <w:i/>
          <w:iCs/>
          <w:sz w:val="24"/>
          <w:szCs w:val="24"/>
        </w:rPr>
        <w:t xml:space="preserve"> (SPOS-8) </w:t>
      </w:r>
      <w:r w:rsidR="00F57ADE">
        <w:rPr>
          <w:rFonts w:ascii="Times New Roman" w:hAnsi="Times New Roman" w:cs="Times New Roman"/>
          <w:sz w:val="24"/>
          <w:szCs w:val="24"/>
        </w:rPr>
        <w:t>(</w:t>
      </w:r>
      <w:r w:rsidR="00F57ADE" w:rsidRPr="009A5D60">
        <w:rPr>
          <w:rFonts w:ascii="Times New Roman" w:hAnsi="Times New Roman" w:cs="Times New Roman"/>
          <w:sz w:val="24"/>
          <w:szCs w:val="24"/>
          <w:highlight w:val="yellow"/>
        </w:rPr>
        <w:t>XX</w:t>
      </w:r>
      <w:r w:rsidR="00F57ADE">
        <w:rPr>
          <w:rFonts w:ascii="Times New Roman" w:hAnsi="Times New Roman" w:cs="Times New Roman"/>
          <w:sz w:val="24"/>
          <w:szCs w:val="24"/>
        </w:rPr>
        <w:t>). The SPOS-8 is a</w:t>
      </w:r>
      <w:r w:rsidR="00AE6EBE">
        <w:rPr>
          <w:rFonts w:ascii="Times New Roman" w:hAnsi="Times New Roman" w:cs="Times New Roman"/>
          <w:sz w:val="24"/>
          <w:szCs w:val="24"/>
        </w:rPr>
        <w:t>n 8-item</w:t>
      </w:r>
      <w:r w:rsidR="00F57ADE">
        <w:rPr>
          <w:rFonts w:ascii="Times New Roman" w:hAnsi="Times New Roman" w:cs="Times New Roman"/>
          <w:sz w:val="24"/>
          <w:szCs w:val="24"/>
        </w:rPr>
        <w:t xml:space="preserve"> </w:t>
      </w:r>
      <w:r w:rsidR="0094394F">
        <w:rPr>
          <w:rFonts w:ascii="Times New Roman" w:hAnsi="Times New Roman" w:cs="Times New Roman"/>
          <w:sz w:val="24"/>
          <w:szCs w:val="24"/>
        </w:rPr>
        <w:t xml:space="preserve">shortened version of Eisenberger et al.’s (1986) 36-item measure </w:t>
      </w:r>
      <w:r w:rsidR="00D91220">
        <w:rPr>
          <w:rFonts w:ascii="Times New Roman" w:hAnsi="Times New Roman" w:cs="Times New Roman"/>
          <w:sz w:val="24"/>
          <w:szCs w:val="24"/>
        </w:rPr>
        <w:t xml:space="preserve">which was developed to assess </w:t>
      </w:r>
      <w:r w:rsidR="002277BC">
        <w:rPr>
          <w:rFonts w:ascii="Times New Roman" w:hAnsi="Times New Roman" w:cs="Times New Roman"/>
          <w:sz w:val="24"/>
          <w:szCs w:val="24"/>
        </w:rPr>
        <w:lastRenderedPageBreak/>
        <w:t xml:space="preserve">an employee’s general belief that </w:t>
      </w:r>
      <w:r w:rsidR="00AB44EF">
        <w:rPr>
          <w:rFonts w:ascii="Times New Roman" w:hAnsi="Times New Roman" w:cs="Times New Roman"/>
          <w:sz w:val="24"/>
          <w:szCs w:val="24"/>
        </w:rPr>
        <w:t>the</w:t>
      </w:r>
      <w:r w:rsidR="00F35043">
        <w:rPr>
          <w:rFonts w:ascii="Times New Roman" w:hAnsi="Times New Roman" w:cs="Times New Roman"/>
          <w:sz w:val="24"/>
          <w:szCs w:val="24"/>
        </w:rPr>
        <w:t xml:space="preserve">ir employer </w:t>
      </w:r>
      <w:r w:rsidR="00AB44EF">
        <w:rPr>
          <w:rFonts w:ascii="Times New Roman" w:hAnsi="Times New Roman" w:cs="Times New Roman"/>
          <w:sz w:val="24"/>
          <w:szCs w:val="24"/>
        </w:rPr>
        <w:t>is committed to</w:t>
      </w:r>
      <w:r w:rsidR="00FB1DDE">
        <w:rPr>
          <w:rFonts w:ascii="Times New Roman" w:hAnsi="Times New Roman" w:cs="Times New Roman"/>
          <w:sz w:val="24"/>
          <w:szCs w:val="24"/>
        </w:rPr>
        <w:t xml:space="preserve"> him/her/them, values the employee’s </w:t>
      </w:r>
      <w:r w:rsidR="00F35043">
        <w:rPr>
          <w:rFonts w:ascii="Times New Roman" w:hAnsi="Times New Roman" w:cs="Times New Roman"/>
          <w:sz w:val="24"/>
          <w:szCs w:val="24"/>
        </w:rPr>
        <w:t xml:space="preserve">ongoing </w:t>
      </w:r>
      <w:r w:rsidR="00FB1DDE">
        <w:rPr>
          <w:rFonts w:ascii="Times New Roman" w:hAnsi="Times New Roman" w:cs="Times New Roman"/>
          <w:sz w:val="24"/>
          <w:szCs w:val="24"/>
        </w:rPr>
        <w:t>membership, and is concerned about the employee’s well-being</w:t>
      </w:r>
      <w:r w:rsidR="00AE6EBE">
        <w:rPr>
          <w:rFonts w:ascii="Times New Roman" w:hAnsi="Times New Roman" w:cs="Times New Roman"/>
          <w:sz w:val="24"/>
          <w:szCs w:val="24"/>
        </w:rPr>
        <w:t xml:space="preserve"> (e.g., </w:t>
      </w:r>
      <w:r w:rsidR="00AE6EBE">
        <w:rPr>
          <w:rFonts w:ascii="Times New Roman" w:hAnsi="Times New Roman" w:cs="Times New Roman"/>
          <w:i/>
          <w:iCs/>
          <w:sz w:val="24"/>
          <w:szCs w:val="24"/>
        </w:rPr>
        <w:t>This organisation really cares about my well-being</w:t>
      </w:r>
      <w:r w:rsidR="00AE6EBE">
        <w:rPr>
          <w:rFonts w:ascii="Times New Roman" w:hAnsi="Times New Roman" w:cs="Times New Roman"/>
          <w:sz w:val="24"/>
          <w:szCs w:val="24"/>
        </w:rPr>
        <w:t xml:space="preserve">). </w:t>
      </w:r>
      <w:r w:rsidR="001161DF">
        <w:rPr>
          <w:rFonts w:ascii="Times New Roman" w:hAnsi="Times New Roman" w:cs="Times New Roman"/>
          <w:sz w:val="24"/>
          <w:szCs w:val="24"/>
        </w:rPr>
        <w:t>Likert-scale r</w:t>
      </w:r>
      <w:r w:rsidR="00631DF9">
        <w:rPr>
          <w:rFonts w:ascii="Times New Roman" w:hAnsi="Times New Roman" w:cs="Times New Roman"/>
          <w:sz w:val="24"/>
          <w:szCs w:val="24"/>
        </w:rPr>
        <w:t>esponse options ranged from 0 (</w:t>
      </w:r>
      <w:r w:rsidR="00631DF9">
        <w:rPr>
          <w:rFonts w:ascii="Times New Roman" w:hAnsi="Times New Roman" w:cs="Times New Roman"/>
          <w:i/>
          <w:iCs/>
          <w:sz w:val="24"/>
          <w:szCs w:val="24"/>
        </w:rPr>
        <w:t>strongly disagree</w:t>
      </w:r>
      <w:r w:rsidR="00631DF9">
        <w:rPr>
          <w:rFonts w:ascii="Times New Roman" w:hAnsi="Times New Roman" w:cs="Times New Roman"/>
          <w:sz w:val="24"/>
          <w:szCs w:val="24"/>
        </w:rPr>
        <w:t>) to 6 (</w:t>
      </w:r>
      <w:r w:rsidR="00631DF9">
        <w:rPr>
          <w:rFonts w:ascii="Times New Roman" w:hAnsi="Times New Roman" w:cs="Times New Roman"/>
          <w:i/>
          <w:iCs/>
          <w:sz w:val="24"/>
          <w:szCs w:val="24"/>
        </w:rPr>
        <w:t>strongly agree</w:t>
      </w:r>
      <w:r w:rsidR="00631DF9">
        <w:rPr>
          <w:rFonts w:ascii="Times New Roman" w:hAnsi="Times New Roman" w:cs="Times New Roman"/>
          <w:sz w:val="24"/>
          <w:szCs w:val="24"/>
        </w:rPr>
        <w:t xml:space="preserve">). </w:t>
      </w:r>
      <w:r w:rsidR="003A7103">
        <w:rPr>
          <w:rFonts w:ascii="Times New Roman" w:hAnsi="Times New Roman" w:cs="Times New Roman"/>
          <w:sz w:val="24"/>
          <w:szCs w:val="24"/>
        </w:rPr>
        <w:t xml:space="preserve">Assessments of the longer version have shown </w:t>
      </w:r>
      <w:proofErr w:type="spellStart"/>
      <w:r w:rsidR="003A7103">
        <w:rPr>
          <w:rFonts w:ascii="Times New Roman" w:hAnsi="Times New Roman" w:cs="Times New Roman"/>
          <w:sz w:val="24"/>
          <w:szCs w:val="24"/>
        </w:rPr>
        <w:t>unidimensionality</w:t>
      </w:r>
      <w:proofErr w:type="spellEnd"/>
      <w:r w:rsidR="003A7103">
        <w:rPr>
          <w:rFonts w:ascii="Times New Roman" w:hAnsi="Times New Roman" w:cs="Times New Roman"/>
          <w:sz w:val="24"/>
          <w:szCs w:val="24"/>
        </w:rPr>
        <w:t>, reliability, and acceptable item-total correlations</w:t>
      </w:r>
      <w:r w:rsidR="00E815F3">
        <w:rPr>
          <w:rFonts w:ascii="Times New Roman" w:hAnsi="Times New Roman" w:cs="Times New Roman"/>
          <w:sz w:val="24"/>
          <w:szCs w:val="24"/>
        </w:rPr>
        <w:t>, and examinations of the</w:t>
      </w:r>
      <w:r w:rsidR="00B22CF6">
        <w:rPr>
          <w:rFonts w:ascii="Times New Roman" w:hAnsi="Times New Roman" w:cs="Times New Roman"/>
          <w:sz w:val="24"/>
          <w:szCs w:val="24"/>
        </w:rPr>
        <w:t xml:space="preserve"> 8-item version ha</w:t>
      </w:r>
      <w:r w:rsidR="00E815F3">
        <w:rPr>
          <w:rFonts w:ascii="Times New Roman" w:hAnsi="Times New Roman" w:cs="Times New Roman"/>
          <w:sz w:val="24"/>
          <w:szCs w:val="24"/>
        </w:rPr>
        <w:t>ve</w:t>
      </w:r>
      <w:r w:rsidR="00B22CF6">
        <w:rPr>
          <w:rFonts w:ascii="Times New Roman" w:hAnsi="Times New Roman" w:cs="Times New Roman"/>
          <w:sz w:val="24"/>
          <w:szCs w:val="24"/>
        </w:rPr>
        <w:t xml:space="preserve"> shown </w:t>
      </w:r>
      <w:r w:rsidR="00693D8C">
        <w:rPr>
          <w:rFonts w:ascii="Times New Roman" w:hAnsi="Times New Roman" w:cs="Times New Roman"/>
          <w:sz w:val="24"/>
          <w:szCs w:val="24"/>
        </w:rPr>
        <w:t>good reliability</w:t>
      </w:r>
      <w:r w:rsidR="00E815F3">
        <w:rPr>
          <w:rFonts w:ascii="Times New Roman" w:hAnsi="Times New Roman" w:cs="Times New Roman"/>
          <w:sz w:val="24"/>
          <w:szCs w:val="24"/>
        </w:rPr>
        <w:t xml:space="preserve"> (Hellman et al., </w:t>
      </w:r>
      <w:r w:rsidR="006A2C7A">
        <w:rPr>
          <w:rFonts w:ascii="Times New Roman" w:hAnsi="Times New Roman" w:cs="Times New Roman"/>
          <w:sz w:val="24"/>
          <w:szCs w:val="24"/>
        </w:rPr>
        <w:t xml:space="preserve">2006). Cronbach’s alpha in the current sample was </w:t>
      </w:r>
      <w:r w:rsidR="006A2C7A" w:rsidRPr="006A2C7A">
        <w:rPr>
          <w:rFonts w:ascii="Times New Roman" w:hAnsi="Times New Roman" w:cs="Times New Roman"/>
          <w:sz w:val="24"/>
          <w:szCs w:val="24"/>
          <w:highlight w:val="yellow"/>
        </w:rPr>
        <w:t>XX</w:t>
      </w:r>
      <w:r w:rsidR="006A2C7A">
        <w:rPr>
          <w:rFonts w:ascii="Times New Roman" w:hAnsi="Times New Roman" w:cs="Times New Roman"/>
          <w:sz w:val="24"/>
          <w:szCs w:val="24"/>
        </w:rPr>
        <w:t xml:space="preserve">. </w:t>
      </w:r>
    </w:p>
    <w:p w14:paraId="612EC130" w14:textId="09BFFD1C" w:rsidR="00F275F5" w:rsidRDefault="00F275F5" w:rsidP="007E1B08">
      <w:pPr>
        <w:spacing w:line="480" w:lineRule="auto"/>
        <w:ind w:firstLine="720"/>
        <w:rPr>
          <w:rFonts w:ascii="Times New Roman" w:hAnsi="Times New Roman" w:cs="Times New Roman"/>
          <w:sz w:val="24"/>
          <w:szCs w:val="24"/>
        </w:rPr>
      </w:pPr>
      <w:r>
        <w:rPr>
          <w:rFonts w:ascii="Times New Roman" w:hAnsi="Times New Roman" w:cs="Times New Roman"/>
          <w:i/>
          <w:iCs/>
          <w:sz w:val="24"/>
          <w:szCs w:val="24"/>
        </w:rPr>
        <w:t>Hogg Eco-anxiety Scale</w:t>
      </w:r>
      <w:r w:rsidR="00E07B67">
        <w:rPr>
          <w:rFonts w:ascii="Times New Roman" w:hAnsi="Times New Roman" w:cs="Times New Roman"/>
          <w:i/>
          <w:iCs/>
          <w:sz w:val="24"/>
          <w:szCs w:val="24"/>
        </w:rPr>
        <w:t xml:space="preserve"> (HEAS)</w:t>
      </w:r>
      <w:r w:rsidR="00E07B67">
        <w:rPr>
          <w:rFonts w:ascii="Times New Roman" w:hAnsi="Times New Roman" w:cs="Times New Roman"/>
          <w:sz w:val="24"/>
          <w:szCs w:val="24"/>
        </w:rPr>
        <w:t xml:space="preserve"> (Hogg et al., 2021). </w:t>
      </w:r>
      <w:r w:rsidR="00FE13EB">
        <w:rPr>
          <w:rFonts w:ascii="Times New Roman" w:hAnsi="Times New Roman" w:cs="Times New Roman"/>
          <w:sz w:val="24"/>
          <w:szCs w:val="24"/>
        </w:rPr>
        <w:t xml:space="preserve">The HEAS is a 13-item scale </w:t>
      </w:r>
      <w:r w:rsidR="00947204">
        <w:rPr>
          <w:rFonts w:ascii="Times New Roman" w:hAnsi="Times New Roman" w:cs="Times New Roman"/>
          <w:sz w:val="24"/>
          <w:szCs w:val="24"/>
        </w:rPr>
        <w:t xml:space="preserve">designed to assess anxiety </w:t>
      </w:r>
      <w:r w:rsidR="004758AF">
        <w:rPr>
          <w:rFonts w:ascii="Times New Roman" w:hAnsi="Times New Roman" w:cs="Times New Roman"/>
          <w:sz w:val="24"/>
          <w:szCs w:val="24"/>
        </w:rPr>
        <w:t>about a variety of environmental conditions (</w:t>
      </w:r>
      <w:r w:rsidR="002217D2">
        <w:rPr>
          <w:rFonts w:ascii="Times New Roman" w:hAnsi="Times New Roman" w:cs="Times New Roman"/>
          <w:sz w:val="24"/>
          <w:szCs w:val="24"/>
        </w:rPr>
        <w:t xml:space="preserve">e.g., </w:t>
      </w:r>
      <w:r w:rsidR="004758AF">
        <w:rPr>
          <w:rFonts w:ascii="Times New Roman" w:hAnsi="Times New Roman" w:cs="Times New Roman"/>
          <w:sz w:val="24"/>
          <w:szCs w:val="24"/>
        </w:rPr>
        <w:t>climate change</w:t>
      </w:r>
      <w:r w:rsidR="002217D2">
        <w:rPr>
          <w:rFonts w:ascii="Times New Roman" w:hAnsi="Times New Roman" w:cs="Times New Roman"/>
          <w:sz w:val="24"/>
          <w:szCs w:val="24"/>
        </w:rPr>
        <w:t>, environmental degradation, and pollution</w:t>
      </w:r>
      <w:r w:rsidR="004758AF">
        <w:rPr>
          <w:rFonts w:ascii="Times New Roman" w:hAnsi="Times New Roman" w:cs="Times New Roman"/>
          <w:sz w:val="24"/>
          <w:szCs w:val="24"/>
        </w:rPr>
        <w:t xml:space="preserve">) and </w:t>
      </w:r>
      <w:r w:rsidR="00B253C3">
        <w:rPr>
          <w:rFonts w:ascii="Times New Roman" w:hAnsi="Times New Roman" w:cs="Times New Roman"/>
          <w:sz w:val="24"/>
          <w:szCs w:val="24"/>
        </w:rPr>
        <w:t>one’s</w:t>
      </w:r>
      <w:r w:rsidR="004758AF">
        <w:rPr>
          <w:rFonts w:ascii="Times New Roman" w:hAnsi="Times New Roman" w:cs="Times New Roman"/>
          <w:sz w:val="24"/>
          <w:szCs w:val="24"/>
        </w:rPr>
        <w:t xml:space="preserve"> personal negative impact on the planet</w:t>
      </w:r>
      <w:r w:rsidR="00B253C3">
        <w:rPr>
          <w:rFonts w:ascii="Times New Roman" w:hAnsi="Times New Roman" w:cs="Times New Roman"/>
          <w:sz w:val="24"/>
          <w:szCs w:val="24"/>
        </w:rPr>
        <w:t xml:space="preserve"> across the preceding two weeks</w:t>
      </w:r>
      <w:r w:rsidR="004758AF">
        <w:rPr>
          <w:rFonts w:ascii="Times New Roman" w:hAnsi="Times New Roman" w:cs="Times New Roman"/>
          <w:sz w:val="24"/>
          <w:szCs w:val="24"/>
        </w:rPr>
        <w:t>. The HEAS is comprised of 4 subscales:</w:t>
      </w:r>
      <w:r w:rsidR="002217D2">
        <w:rPr>
          <w:rFonts w:ascii="Times New Roman" w:hAnsi="Times New Roman" w:cs="Times New Roman"/>
          <w:sz w:val="24"/>
          <w:szCs w:val="24"/>
        </w:rPr>
        <w:t xml:space="preserve"> </w:t>
      </w:r>
      <w:r w:rsidR="005114A8">
        <w:rPr>
          <w:rFonts w:ascii="Times New Roman" w:hAnsi="Times New Roman" w:cs="Times New Roman"/>
          <w:sz w:val="24"/>
          <w:szCs w:val="24"/>
        </w:rPr>
        <w:t>affective symptoms</w:t>
      </w:r>
      <w:r w:rsidR="00BD186C">
        <w:rPr>
          <w:rFonts w:ascii="Times New Roman" w:hAnsi="Times New Roman" w:cs="Times New Roman"/>
          <w:sz w:val="24"/>
          <w:szCs w:val="24"/>
        </w:rPr>
        <w:t xml:space="preserve"> (e.g., </w:t>
      </w:r>
      <w:r w:rsidR="00CC21E9" w:rsidRPr="00CC21E9">
        <w:rPr>
          <w:rFonts w:ascii="Times New Roman" w:hAnsi="Times New Roman" w:cs="Times New Roman"/>
          <w:i/>
          <w:iCs/>
          <w:sz w:val="24"/>
          <w:szCs w:val="24"/>
        </w:rPr>
        <w:t>not being able to stop or control worrying;</w:t>
      </w:r>
      <w:r w:rsidR="00CC21E9">
        <w:rPr>
          <w:rFonts w:ascii="Times New Roman" w:hAnsi="Times New Roman" w:cs="Times New Roman"/>
          <w:sz w:val="24"/>
          <w:szCs w:val="24"/>
        </w:rPr>
        <w:t xml:space="preserve"> 4 items)</w:t>
      </w:r>
      <w:r w:rsidR="005114A8">
        <w:rPr>
          <w:rFonts w:ascii="Times New Roman" w:hAnsi="Times New Roman" w:cs="Times New Roman"/>
          <w:sz w:val="24"/>
          <w:szCs w:val="24"/>
        </w:rPr>
        <w:t>, rumination</w:t>
      </w:r>
      <w:r w:rsidR="00CC21E9">
        <w:rPr>
          <w:rFonts w:ascii="Times New Roman" w:hAnsi="Times New Roman" w:cs="Times New Roman"/>
          <w:sz w:val="24"/>
          <w:szCs w:val="24"/>
        </w:rPr>
        <w:t xml:space="preserve"> (e.g., </w:t>
      </w:r>
      <w:r w:rsidR="00CC21E9">
        <w:rPr>
          <w:rFonts w:ascii="Times New Roman" w:hAnsi="Times New Roman" w:cs="Times New Roman"/>
          <w:i/>
          <w:iCs/>
          <w:sz w:val="24"/>
          <w:szCs w:val="24"/>
        </w:rPr>
        <w:t xml:space="preserve">unable to stop thinking about future </w:t>
      </w:r>
      <w:r w:rsidR="00F677FA">
        <w:rPr>
          <w:rFonts w:ascii="Times New Roman" w:hAnsi="Times New Roman" w:cs="Times New Roman"/>
          <w:i/>
          <w:iCs/>
          <w:sz w:val="24"/>
          <w:szCs w:val="24"/>
        </w:rPr>
        <w:t>climate change and other global environmental problems;</w:t>
      </w:r>
      <w:r w:rsidR="00F677FA">
        <w:rPr>
          <w:rFonts w:ascii="Times New Roman" w:hAnsi="Times New Roman" w:cs="Times New Roman"/>
          <w:sz w:val="24"/>
          <w:szCs w:val="24"/>
        </w:rPr>
        <w:t xml:space="preserve"> 3 items)</w:t>
      </w:r>
      <w:r w:rsidR="005114A8">
        <w:rPr>
          <w:rFonts w:ascii="Times New Roman" w:hAnsi="Times New Roman" w:cs="Times New Roman"/>
          <w:sz w:val="24"/>
          <w:szCs w:val="24"/>
        </w:rPr>
        <w:t>, behavioural symptoms</w:t>
      </w:r>
      <w:r w:rsidR="00F677FA">
        <w:rPr>
          <w:rFonts w:ascii="Times New Roman" w:hAnsi="Times New Roman" w:cs="Times New Roman"/>
          <w:sz w:val="24"/>
          <w:szCs w:val="24"/>
        </w:rPr>
        <w:t xml:space="preserve"> (e.g., </w:t>
      </w:r>
      <w:r w:rsidR="00F677FA">
        <w:rPr>
          <w:rFonts w:ascii="Times New Roman" w:hAnsi="Times New Roman" w:cs="Times New Roman"/>
          <w:i/>
          <w:iCs/>
          <w:sz w:val="24"/>
          <w:szCs w:val="24"/>
        </w:rPr>
        <w:t xml:space="preserve">difficulty </w:t>
      </w:r>
      <w:r w:rsidR="005147C7">
        <w:rPr>
          <w:rFonts w:ascii="Times New Roman" w:hAnsi="Times New Roman" w:cs="Times New Roman"/>
          <w:i/>
          <w:iCs/>
          <w:sz w:val="24"/>
          <w:szCs w:val="24"/>
        </w:rPr>
        <w:t>enjoying social situations with family and friends;</w:t>
      </w:r>
      <w:r w:rsidR="005147C7">
        <w:rPr>
          <w:rFonts w:ascii="Times New Roman" w:hAnsi="Times New Roman" w:cs="Times New Roman"/>
          <w:sz w:val="24"/>
          <w:szCs w:val="24"/>
        </w:rPr>
        <w:t xml:space="preserve"> 3 items)</w:t>
      </w:r>
      <w:r w:rsidR="00F677FA">
        <w:rPr>
          <w:rFonts w:ascii="Times New Roman" w:hAnsi="Times New Roman" w:cs="Times New Roman"/>
          <w:sz w:val="24"/>
          <w:szCs w:val="24"/>
        </w:rPr>
        <w:t xml:space="preserve"> </w:t>
      </w:r>
      <w:r w:rsidR="005114A8">
        <w:rPr>
          <w:rFonts w:ascii="Times New Roman" w:hAnsi="Times New Roman" w:cs="Times New Roman"/>
          <w:sz w:val="24"/>
          <w:szCs w:val="24"/>
        </w:rPr>
        <w:t>, and anxiety about one’s negative impact on the planet</w:t>
      </w:r>
      <w:r w:rsidR="005147C7">
        <w:rPr>
          <w:rFonts w:ascii="Times New Roman" w:hAnsi="Times New Roman" w:cs="Times New Roman"/>
          <w:sz w:val="24"/>
          <w:szCs w:val="24"/>
        </w:rPr>
        <w:t xml:space="preserve"> (e.g., </w:t>
      </w:r>
      <w:r w:rsidR="005147C7">
        <w:rPr>
          <w:rFonts w:ascii="Times New Roman" w:hAnsi="Times New Roman" w:cs="Times New Roman"/>
          <w:i/>
          <w:iCs/>
          <w:sz w:val="24"/>
          <w:szCs w:val="24"/>
        </w:rPr>
        <w:t>feeling anxious that your personal behaviours will do little to help fix the problem;</w:t>
      </w:r>
      <w:r w:rsidR="005147C7">
        <w:rPr>
          <w:rFonts w:ascii="Times New Roman" w:hAnsi="Times New Roman" w:cs="Times New Roman"/>
          <w:sz w:val="24"/>
          <w:szCs w:val="24"/>
        </w:rPr>
        <w:t xml:space="preserve"> </w:t>
      </w:r>
      <w:r w:rsidR="009E0FF9">
        <w:rPr>
          <w:rFonts w:ascii="Times New Roman" w:hAnsi="Times New Roman" w:cs="Times New Roman"/>
          <w:sz w:val="24"/>
          <w:szCs w:val="24"/>
        </w:rPr>
        <w:t>3 items)</w:t>
      </w:r>
      <w:r w:rsidR="005114A8">
        <w:rPr>
          <w:rFonts w:ascii="Times New Roman" w:hAnsi="Times New Roman" w:cs="Times New Roman"/>
          <w:sz w:val="24"/>
          <w:szCs w:val="24"/>
        </w:rPr>
        <w:t xml:space="preserve">. </w:t>
      </w:r>
      <w:r w:rsidR="00B253C3">
        <w:rPr>
          <w:rFonts w:ascii="Times New Roman" w:hAnsi="Times New Roman" w:cs="Times New Roman"/>
          <w:sz w:val="24"/>
          <w:szCs w:val="24"/>
        </w:rPr>
        <w:t>Likert-scale response options range from 0 (</w:t>
      </w:r>
      <w:r w:rsidR="00BD186C">
        <w:rPr>
          <w:rFonts w:ascii="Times New Roman" w:hAnsi="Times New Roman" w:cs="Times New Roman"/>
          <w:i/>
          <w:iCs/>
          <w:sz w:val="24"/>
          <w:szCs w:val="24"/>
        </w:rPr>
        <w:t>not at all</w:t>
      </w:r>
      <w:r w:rsidR="00BD186C">
        <w:rPr>
          <w:rFonts w:ascii="Times New Roman" w:hAnsi="Times New Roman" w:cs="Times New Roman"/>
          <w:sz w:val="24"/>
          <w:szCs w:val="24"/>
        </w:rPr>
        <w:t>) to 3 (</w:t>
      </w:r>
      <w:r w:rsidR="00BD186C">
        <w:rPr>
          <w:rFonts w:ascii="Times New Roman" w:hAnsi="Times New Roman" w:cs="Times New Roman"/>
          <w:i/>
          <w:iCs/>
          <w:sz w:val="24"/>
          <w:szCs w:val="24"/>
        </w:rPr>
        <w:t>nearly every day</w:t>
      </w:r>
      <w:r w:rsidR="00BD186C">
        <w:rPr>
          <w:rFonts w:ascii="Times New Roman" w:hAnsi="Times New Roman" w:cs="Times New Roman"/>
          <w:sz w:val="24"/>
          <w:szCs w:val="24"/>
        </w:rPr>
        <w:t xml:space="preserve">). </w:t>
      </w:r>
      <w:r w:rsidR="005114A8">
        <w:rPr>
          <w:rFonts w:ascii="Times New Roman" w:hAnsi="Times New Roman" w:cs="Times New Roman"/>
          <w:sz w:val="24"/>
          <w:szCs w:val="24"/>
        </w:rPr>
        <w:t xml:space="preserve">The HEAS shows </w:t>
      </w:r>
      <w:r w:rsidR="00CF7D88">
        <w:rPr>
          <w:rFonts w:ascii="Times New Roman" w:hAnsi="Times New Roman" w:cs="Times New Roman"/>
          <w:sz w:val="24"/>
          <w:szCs w:val="24"/>
        </w:rPr>
        <w:t xml:space="preserve">strong psychometric properties including good test-retest reliability, along with differentiation </w:t>
      </w:r>
      <w:r w:rsidR="00251F6D">
        <w:rPr>
          <w:rFonts w:ascii="Times New Roman" w:hAnsi="Times New Roman" w:cs="Times New Roman"/>
          <w:sz w:val="24"/>
          <w:szCs w:val="24"/>
        </w:rPr>
        <w:t>from more general stress, anxiety, and depression (Hogg et al., 2021).</w:t>
      </w:r>
      <w:r w:rsidR="007E1B08">
        <w:rPr>
          <w:rFonts w:ascii="Times New Roman" w:hAnsi="Times New Roman" w:cs="Times New Roman"/>
          <w:sz w:val="24"/>
          <w:szCs w:val="24"/>
        </w:rPr>
        <w:t xml:space="preserve"> Cronbach’s alphas from the current sample were </w:t>
      </w:r>
      <w:r w:rsidR="007E1B08" w:rsidRPr="007E1B08">
        <w:rPr>
          <w:rFonts w:ascii="Times New Roman" w:hAnsi="Times New Roman" w:cs="Times New Roman"/>
          <w:sz w:val="24"/>
          <w:szCs w:val="24"/>
          <w:highlight w:val="yellow"/>
        </w:rPr>
        <w:t>XX.</w:t>
      </w:r>
      <w:r w:rsidR="00251F6D">
        <w:rPr>
          <w:rFonts w:ascii="Times New Roman" w:hAnsi="Times New Roman" w:cs="Times New Roman"/>
          <w:sz w:val="24"/>
          <w:szCs w:val="24"/>
        </w:rPr>
        <w:t xml:space="preserve"> </w:t>
      </w:r>
      <w:r w:rsidR="004758AF">
        <w:rPr>
          <w:rFonts w:ascii="Times New Roman" w:hAnsi="Times New Roman" w:cs="Times New Roman"/>
          <w:sz w:val="24"/>
          <w:szCs w:val="24"/>
        </w:rPr>
        <w:t xml:space="preserve"> </w:t>
      </w:r>
    </w:p>
    <w:p w14:paraId="61B29486" w14:textId="05B142DF" w:rsidR="00BA3EBC" w:rsidRPr="00AE0CFA" w:rsidRDefault="00414276" w:rsidP="004850D4">
      <w:pPr>
        <w:spacing w:line="480" w:lineRule="auto"/>
        <w:ind w:firstLine="720"/>
        <w:rPr>
          <w:rFonts w:ascii="Times New Roman" w:hAnsi="Times New Roman" w:cs="Times New Roman"/>
          <w:sz w:val="24"/>
          <w:szCs w:val="24"/>
        </w:rPr>
      </w:pPr>
      <w:r>
        <w:rPr>
          <w:rFonts w:ascii="Times New Roman" w:hAnsi="Times New Roman" w:cs="Times New Roman"/>
          <w:i/>
          <w:iCs/>
          <w:sz w:val="24"/>
          <w:szCs w:val="24"/>
        </w:rPr>
        <w:t>Coping Strategies</w:t>
      </w:r>
      <w:r w:rsidR="005E5D11">
        <w:rPr>
          <w:rFonts w:ascii="Times New Roman" w:hAnsi="Times New Roman" w:cs="Times New Roman"/>
          <w:i/>
          <w:iCs/>
          <w:sz w:val="24"/>
          <w:szCs w:val="24"/>
        </w:rPr>
        <w:t>.</w:t>
      </w:r>
      <w:r w:rsidR="005E5D11">
        <w:rPr>
          <w:rFonts w:ascii="Times New Roman" w:hAnsi="Times New Roman" w:cs="Times New Roman"/>
          <w:sz w:val="24"/>
          <w:szCs w:val="24"/>
        </w:rPr>
        <w:t xml:space="preserve"> </w:t>
      </w:r>
      <w:r w:rsidR="008A2E4D">
        <w:rPr>
          <w:rFonts w:ascii="Times New Roman" w:hAnsi="Times New Roman" w:cs="Times New Roman"/>
          <w:sz w:val="24"/>
          <w:szCs w:val="24"/>
        </w:rPr>
        <w:t>To assess how participants</w:t>
      </w:r>
      <w:r w:rsidR="008D34C2">
        <w:rPr>
          <w:rFonts w:ascii="Times New Roman" w:hAnsi="Times New Roman" w:cs="Times New Roman"/>
          <w:sz w:val="24"/>
          <w:szCs w:val="24"/>
        </w:rPr>
        <w:t xml:space="preserve"> any distress they may experience related to </w:t>
      </w:r>
      <w:r w:rsidR="00D92E5A">
        <w:rPr>
          <w:rFonts w:ascii="Times New Roman" w:hAnsi="Times New Roman" w:cs="Times New Roman"/>
          <w:sz w:val="24"/>
          <w:szCs w:val="24"/>
        </w:rPr>
        <w:t xml:space="preserve">climate change, </w:t>
      </w:r>
      <w:r w:rsidR="00FA61B4">
        <w:rPr>
          <w:rFonts w:ascii="Times New Roman" w:hAnsi="Times New Roman" w:cs="Times New Roman"/>
          <w:sz w:val="24"/>
          <w:szCs w:val="24"/>
        </w:rPr>
        <w:t xml:space="preserve">participants completed the </w:t>
      </w:r>
      <w:r w:rsidR="009704AF">
        <w:rPr>
          <w:rFonts w:ascii="Times New Roman" w:hAnsi="Times New Roman" w:cs="Times New Roman"/>
          <w:sz w:val="24"/>
          <w:szCs w:val="24"/>
        </w:rPr>
        <w:t>11-item coping str</w:t>
      </w:r>
      <w:r w:rsidR="00803765">
        <w:rPr>
          <w:rFonts w:ascii="Times New Roman" w:hAnsi="Times New Roman" w:cs="Times New Roman"/>
          <w:sz w:val="24"/>
          <w:szCs w:val="24"/>
        </w:rPr>
        <w:t xml:space="preserve">ategies scale for climate experts created by </w:t>
      </w:r>
      <w:proofErr w:type="spellStart"/>
      <w:r w:rsidR="00803765">
        <w:rPr>
          <w:rFonts w:ascii="Times New Roman" w:hAnsi="Times New Roman" w:cs="Times New Roman"/>
          <w:sz w:val="24"/>
          <w:szCs w:val="24"/>
        </w:rPr>
        <w:t>Jovar</w:t>
      </w:r>
      <w:r w:rsidR="00BD671A">
        <w:rPr>
          <w:rFonts w:ascii="Times New Roman" w:hAnsi="Times New Roman" w:cs="Times New Roman"/>
          <w:sz w:val="24"/>
          <w:szCs w:val="24"/>
        </w:rPr>
        <w:t>auskaite</w:t>
      </w:r>
      <w:proofErr w:type="spellEnd"/>
      <w:r w:rsidR="00BD671A">
        <w:rPr>
          <w:rFonts w:ascii="Times New Roman" w:hAnsi="Times New Roman" w:cs="Times New Roman"/>
          <w:sz w:val="24"/>
          <w:szCs w:val="24"/>
        </w:rPr>
        <w:t xml:space="preserve"> and Bohm (202</w:t>
      </w:r>
      <w:r w:rsidR="00EF4D0F">
        <w:rPr>
          <w:rFonts w:ascii="Times New Roman" w:hAnsi="Times New Roman" w:cs="Times New Roman"/>
          <w:sz w:val="24"/>
          <w:szCs w:val="24"/>
        </w:rPr>
        <w:t>1</w:t>
      </w:r>
      <w:r w:rsidR="00BD671A">
        <w:rPr>
          <w:rFonts w:ascii="Times New Roman" w:hAnsi="Times New Roman" w:cs="Times New Roman"/>
          <w:sz w:val="24"/>
          <w:szCs w:val="24"/>
        </w:rPr>
        <w:t xml:space="preserve">). </w:t>
      </w:r>
      <w:r w:rsidR="00EC1EDE">
        <w:rPr>
          <w:rFonts w:ascii="Times New Roman" w:hAnsi="Times New Roman" w:cs="Times New Roman"/>
          <w:sz w:val="24"/>
          <w:szCs w:val="24"/>
        </w:rPr>
        <w:t>The scale breaks down coping strategies into three types: problem-focused strategies (</w:t>
      </w:r>
      <w:r w:rsidR="004964D5">
        <w:rPr>
          <w:rFonts w:ascii="Times New Roman" w:hAnsi="Times New Roman" w:cs="Times New Roman"/>
          <w:sz w:val="24"/>
          <w:szCs w:val="24"/>
        </w:rPr>
        <w:t xml:space="preserve">e.g., </w:t>
      </w:r>
      <w:r w:rsidR="00986C31">
        <w:rPr>
          <w:rFonts w:ascii="Times New Roman" w:hAnsi="Times New Roman" w:cs="Times New Roman"/>
          <w:i/>
          <w:iCs/>
          <w:sz w:val="24"/>
          <w:szCs w:val="24"/>
        </w:rPr>
        <w:t xml:space="preserve">[I] concentrate on the ways in which climate change can </w:t>
      </w:r>
      <w:r w:rsidR="00986C31">
        <w:rPr>
          <w:rFonts w:ascii="Times New Roman" w:hAnsi="Times New Roman" w:cs="Times New Roman"/>
          <w:i/>
          <w:iCs/>
          <w:sz w:val="24"/>
          <w:szCs w:val="24"/>
        </w:rPr>
        <w:lastRenderedPageBreak/>
        <w:t>be solved</w:t>
      </w:r>
      <w:r w:rsidR="00986C31" w:rsidRPr="00A62BAB">
        <w:rPr>
          <w:rFonts w:ascii="Times New Roman" w:hAnsi="Times New Roman" w:cs="Times New Roman"/>
          <w:i/>
          <w:iCs/>
          <w:sz w:val="24"/>
          <w:szCs w:val="24"/>
        </w:rPr>
        <w:t>;</w:t>
      </w:r>
      <w:r w:rsidR="004964D5">
        <w:rPr>
          <w:rFonts w:ascii="Times New Roman" w:hAnsi="Times New Roman" w:cs="Times New Roman"/>
          <w:sz w:val="24"/>
          <w:szCs w:val="24"/>
        </w:rPr>
        <w:t xml:space="preserve"> </w:t>
      </w:r>
      <w:r w:rsidR="00EC1EDE">
        <w:rPr>
          <w:rFonts w:ascii="Times New Roman" w:hAnsi="Times New Roman" w:cs="Times New Roman"/>
          <w:sz w:val="24"/>
          <w:szCs w:val="24"/>
        </w:rPr>
        <w:t>3 items), emotion-focused strategies (</w:t>
      </w:r>
      <w:r w:rsidR="00986C31">
        <w:rPr>
          <w:rFonts w:ascii="Times New Roman" w:hAnsi="Times New Roman" w:cs="Times New Roman"/>
          <w:sz w:val="24"/>
          <w:szCs w:val="24"/>
        </w:rPr>
        <w:t xml:space="preserve">e.g., </w:t>
      </w:r>
      <w:r w:rsidR="00986C31">
        <w:rPr>
          <w:rFonts w:ascii="Times New Roman" w:hAnsi="Times New Roman" w:cs="Times New Roman"/>
          <w:i/>
          <w:iCs/>
          <w:sz w:val="24"/>
          <w:szCs w:val="24"/>
        </w:rPr>
        <w:t xml:space="preserve">[I] </w:t>
      </w:r>
      <w:r w:rsidR="00A62BAB">
        <w:rPr>
          <w:rFonts w:ascii="Times New Roman" w:hAnsi="Times New Roman" w:cs="Times New Roman"/>
          <w:i/>
          <w:iCs/>
          <w:sz w:val="24"/>
          <w:szCs w:val="24"/>
        </w:rPr>
        <w:t>tell others how I feel;</w:t>
      </w:r>
      <w:r w:rsidR="00986C31">
        <w:rPr>
          <w:rFonts w:ascii="Times New Roman" w:hAnsi="Times New Roman" w:cs="Times New Roman"/>
          <w:sz w:val="24"/>
          <w:szCs w:val="24"/>
        </w:rPr>
        <w:t xml:space="preserve"> </w:t>
      </w:r>
      <w:r w:rsidR="00EC1EDE">
        <w:rPr>
          <w:rFonts w:ascii="Times New Roman" w:hAnsi="Times New Roman" w:cs="Times New Roman"/>
          <w:sz w:val="24"/>
          <w:szCs w:val="24"/>
        </w:rPr>
        <w:t>4 items), and avoidance (</w:t>
      </w:r>
      <w:r w:rsidR="00A62BAB">
        <w:rPr>
          <w:rFonts w:ascii="Times New Roman" w:hAnsi="Times New Roman" w:cs="Times New Roman"/>
          <w:sz w:val="24"/>
          <w:szCs w:val="24"/>
        </w:rPr>
        <w:t xml:space="preserve">e.g., </w:t>
      </w:r>
      <w:r w:rsidR="00A62BAB">
        <w:rPr>
          <w:rFonts w:ascii="Times New Roman" w:hAnsi="Times New Roman" w:cs="Times New Roman"/>
          <w:i/>
          <w:iCs/>
          <w:sz w:val="24"/>
          <w:szCs w:val="24"/>
        </w:rPr>
        <w:t xml:space="preserve">[I] </w:t>
      </w:r>
      <w:r w:rsidR="009A5AF9">
        <w:rPr>
          <w:rFonts w:ascii="Times New Roman" w:hAnsi="Times New Roman" w:cs="Times New Roman"/>
          <w:i/>
          <w:iCs/>
          <w:sz w:val="24"/>
          <w:szCs w:val="24"/>
        </w:rPr>
        <w:t>pretend that climate change is not happening;</w:t>
      </w:r>
      <w:r w:rsidR="00A62BAB">
        <w:rPr>
          <w:rFonts w:ascii="Times New Roman" w:hAnsi="Times New Roman" w:cs="Times New Roman"/>
          <w:sz w:val="24"/>
          <w:szCs w:val="24"/>
        </w:rPr>
        <w:t xml:space="preserve"> </w:t>
      </w:r>
      <w:r w:rsidR="00EC1EDE">
        <w:rPr>
          <w:rFonts w:ascii="Times New Roman" w:hAnsi="Times New Roman" w:cs="Times New Roman"/>
          <w:sz w:val="24"/>
          <w:szCs w:val="24"/>
        </w:rPr>
        <w:t xml:space="preserve">4 items). </w:t>
      </w:r>
      <w:r w:rsidR="001161DF">
        <w:rPr>
          <w:rFonts w:ascii="Times New Roman" w:hAnsi="Times New Roman" w:cs="Times New Roman"/>
          <w:sz w:val="24"/>
          <w:szCs w:val="24"/>
        </w:rPr>
        <w:t>Likert-scale r</w:t>
      </w:r>
      <w:r w:rsidR="00A51A02">
        <w:rPr>
          <w:rFonts w:ascii="Times New Roman" w:hAnsi="Times New Roman" w:cs="Times New Roman"/>
          <w:sz w:val="24"/>
          <w:szCs w:val="24"/>
        </w:rPr>
        <w:t>esponse options ranged from 1 (</w:t>
      </w:r>
      <w:r w:rsidR="00A51A02">
        <w:rPr>
          <w:rFonts w:ascii="Times New Roman" w:hAnsi="Times New Roman" w:cs="Times New Roman"/>
          <w:i/>
          <w:iCs/>
          <w:sz w:val="24"/>
          <w:szCs w:val="24"/>
        </w:rPr>
        <w:t xml:space="preserve">strongly </w:t>
      </w:r>
      <w:r w:rsidR="00A51A02" w:rsidRPr="00A51A02">
        <w:rPr>
          <w:rFonts w:ascii="Times New Roman" w:hAnsi="Times New Roman" w:cs="Times New Roman"/>
          <w:i/>
          <w:iCs/>
          <w:sz w:val="24"/>
          <w:szCs w:val="24"/>
        </w:rPr>
        <w:t>disagree</w:t>
      </w:r>
      <w:r w:rsidR="00A51A02">
        <w:rPr>
          <w:rFonts w:ascii="Times New Roman" w:hAnsi="Times New Roman" w:cs="Times New Roman"/>
          <w:sz w:val="24"/>
          <w:szCs w:val="24"/>
        </w:rPr>
        <w:t>) to 6 (</w:t>
      </w:r>
      <w:r w:rsidR="00A51A02">
        <w:rPr>
          <w:rFonts w:ascii="Times New Roman" w:hAnsi="Times New Roman" w:cs="Times New Roman"/>
          <w:i/>
          <w:iCs/>
          <w:sz w:val="24"/>
          <w:szCs w:val="24"/>
        </w:rPr>
        <w:t>strongly agree</w:t>
      </w:r>
      <w:r w:rsidR="00A51A02">
        <w:rPr>
          <w:rFonts w:ascii="Times New Roman" w:hAnsi="Times New Roman" w:cs="Times New Roman"/>
          <w:sz w:val="24"/>
          <w:szCs w:val="24"/>
        </w:rPr>
        <w:t xml:space="preserve">). </w:t>
      </w:r>
      <w:r w:rsidR="008605A7" w:rsidRPr="00A51A02">
        <w:rPr>
          <w:rFonts w:ascii="Times New Roman" w:hAnsi="Times New Roman" w:cs="Times New Roman"/>
          <w:sz w:val="24"/>
          <w:szCs w:val="24"/>
        </w:rPr>
        <w:t>This</w:t>
      </w:r>
      <w:r w:rsidR="008605A7">
        <w:rPr>
          <w:rFonts w:ascii="Times New Roman" w:hAnsi="Times New Roman" w:cs="Times New Roman"/>
          <w:sz w:val="24"/>
          <w:szCs w:val="24"/>
        </w:rPr>
        <w:t xml:space="preserve"> scale was validated on a sample of Lithuanian climate experts</w:t>
      </w:r>
      <w:r w:rsidR="00023AF2">
        <w:rPr>
          <w:rFonts w:ascii="Times New Roman" w:hAnsi="Times New Roman" w:cs="Times New Roman"/>
          <w:sz w:val="24"/>
          <w:szCs w:val="24"/>
        </w:rPr>
        <w:t xml:space="preserve">, with the </w:t>
      </w:r>
      <w:r w:rsidR="00E50883">
        <w:rPr>
          <w:rFonts w:ascii="Times New Roman" w:hAnsi="Times New Roman" w:cs="Times New Roman"/>
          <w:sz w:val="24"/>
          <w:szCs w:val="24"/>
        </w:rPr>
        <w:t xml:space="preserve">confirmatory </w:t>
      </w:r>
      <w:r w:rsidR="00023AF2">
        <w:rPr>
          <w:rFonts w:ascii="Times New Roman" w:hAnsi="Times New Roman" w:cs="Times New Roman"/>
          <w:sz w:val="24"/>
          <w:szCs w:val="24"/>
        </w:rPr>
        <w:t>factor analysis showing good model fit</w:t>
      </w:r>
      <w:r w:rsidR="004850D4">
        <w:rPr>
          <w:rFonts w:ascii="Times New Roman" w:hAnsi="Times New Roman" w:cs="Times New Roman"/>
          <w:sz w:val="24"/>
          <w:szCs w:val="24"/>
        </w:rPr>
        <w:t xml:space="preserve"> (</w:t>
      </w:r>
      <w:proofErr w:type="spellStart"/>
      <w:r w:rsidR="004850D4">
        <w:rPr>
          <w:rFonts w:ascii="Times New Roman" w:hAnsi="Times New Roman" w:cs="Times New Roman"/>
          <w:sz w:val="24"/>
          <w:szCs w:val="24"/>
        </w:rPr>
        <w:t>Jovarauskaite</w:t>
      </w:r>
      <w:proofErr w:type="spellEnd"/>
      <w:r w:rsidR="004850D4">
        <w:rPr>
          <w:rFonts w:ascii="Times New Roman" w:hAnsi="Times New Roman" w:cs="Times New Roman"/>
          <w:sz w:val="24"/>
          <w:szCs w:val="24"/>
        </w:rPr>
        <w:t xml:space="preserve"> &amp; Bohm, 202</w:t>
      </w:r>
      <w:r w:rsidR="00EF4D0F">
        <w:rPr>
          <w:rFonts w:ascii="Times New Roman" w:hAnsi="Times New Roman" w:cs="Times New Roman"/>
          <w:sz w:val="24"/>
          <w:szCs w:val="24"/>
        </w:rPr>
        <w:t>1</w:t>
      </w:r>
      <w:r w:rsidR="004850D4">
        <w:rPr>
          <w:rFonts w:ascii="Times New Roman" w:hAnsi="Times New Roman" w:cs="Times New Roman"/>
          <w:sz w:val="24"/>
          <w:szCs w:val="24"/>
        </w:rPr>
        <w:t>)</w:t>
      </w:r>
      <w:r w:rsidR="00EB7AE8">
        <w:rPr>
          <w:rFonts w:ascii="Times New Roman" w:hAnsi="Times New Roman" w:cs="Times New Roman"/>
          <w:sz w:val="24"/>
          <w:szCs w:val="24"/>
        </w:rPr>
        <w:t>.</w:t>
      </w:r>
      <w:r w:rsidR="00E50883">
        <w:rPr>
          <w:rFonts w:ascii="Times New Roman" w:hAnsi="Times New Roman" w:cs="Times New Roman"/>
          <w:sz w:val="24"/>
          <w:szCs w:val="24"/>
        </w:rPr>
        <w:t xml:space="preserve"> Because this scale is relatively new, </w:t>
      </w:r>
      <w:r w:rsidR="00FF426B">
        <w:rPr>
          <w:rFonts w:ascii="Times New Roman" w:hAnsi="Times New Roman" w:cs="Times New Roman"/>
          <w:sz w:val="24"/>
          <w:szCs w:val="24"/>
        </w:rPr>
        <w:t xml:space="preserve">we also conducted a </w:t>
      </w:r>
      <w:r w:rsidR="00FF426B" w:rsidRPr="00A52A24">
        <w:rPr>
          <w:rFonts w:ascii="Times New Roman" w:hAnsi="Times New Roman" w:cs="Times New Roman"/>
          <w:sz w:val="24"/>
          <w:szCs w:val="24"/>
          <w:highlight w:val="yellow"/>
        </w:rPr>
        <w:t>XX</w:t>
      </w:r>
      <w:r w:rsidR="00FF426B">
        <w:rPr>
          <w:rFonts w:ascii="Times New Roman" w:hAnsi="Times New Roman" w:cs="Times New Roman"/>
          <w:sz w:val="24"/>
          <w:szCs w:val="24"/>
        </w:rPr>
        <w:t xml:space="preserve"> factor analysis to confirm its factor structure, with results indicating </w:t>
      </w:r>
      <w:r w:rsidR="00FF426B" w:rsidRPr="00A52A24">
        <w:rPr>
          <w:rFonts w:ascii="Times New Roman" w:hAnsi="Times New Roman" w:cs="Times New Roman"/>
          <w:sz w:val="24"/>
          <w:szCs w:val="24"/>
          <w:highlight w:val="yellow"/>
        </w:rPr>
        <w:t>XX</w:t>
      </w:r>
      <w:r w:rsidR="00FF426B">
        <w:rPr>
          <w:rFonts w:ascii="Times New Roman" w:hAnsi="Times New Roman" w:cs="Times New Roman"/>
          <w:sz w:val="24"/>
          <w:szCs w:val="24"/>
        </w:rPr>
        <w:t xml:space="preserve"> (see Supplementary Materials). </w:t>
      </w:r>
      <w:r w:rsidR="00A52A24">
        <w:rPr>
          <w:rFonts w:ascii="Times New Roman" w:hAnsi="Times New Roman" w:cs="Times New Roman"/>
          <w:sz w:val="24"/>
          <w:szCs w:val="24"/>
        </w:rPr>
        <w:t xml:space="preserve">Cronbach’s alpha in our sample was </w:t>
      </w:r>
      <w:r w:rsidR="00A52A24" w:rsidRPr="00A52A24">
        <w:rPr>
          <w:rFonts w:ascii="Times New Roman" w:hAnsi="Times New Roman" w:cs="Times New Roman"/>
          <w:sz w:val="24"/>
          <w:szCs w:val="24"/>
          <w:highlight w:val="yellow"/>
        </w:rPr>
        <w:t>XX</w:t>
      </w:r>
      <w:r w:rsidR="00A52A24">
        <w:rPr>
          <w:rFonts w:ascii="Times New Roman" w:hAnsi="Times New Roman" w:cs="Times New Roman"/>
          <w:sz w:val="24"/>
          <w:szCs w:val="24"/>
        </w:rPr>
        <w:t xml:space="preserve">. </w:t>
      </w:r>
    </w:p>
    <w:p w14:paraId="7BC017D7" w14:textId="46DB0FB3" w:rsidR="00C12CDF" w:rsidRDefault="001D2641" w:rsidP="00C12CDF">
      <w:pPr>
        <w:spacing w:line="480" w:lineRule="auto"/>
        <w:rPr>
          <w:rFonts w:ascii="Times New Roman" w:hAnsi="Times New Roman" w:cs="Times New Roman"/>
          <w:sz w:val="24"/>
          <w:szCs w:val="24"/>
        </w:rPr>
      </w:pPr>
      <w:r>
        <w:rPr>
          <w:rFonts w:ascii="Times New Roman" w:hAnsi="Times New Roman" w:cs="Times New Roman"/>
          <w:b/>
          <w:bCs/>
          <w:sz w:val="24"/>
          <w:szCs w:val="24"/>
        </w:rPr>
        <w:t>Procedure</w:t>
      </w:r>
    </w:p>
    <w:p w14:paraId="69EC47EA" w14:textId="0BECA489" w:rsidR="001D2641" w:rsidRDefault="00991009" w:rsidP="00C12CDF">
      <w:pPr>
        <w:spacing w:line="480" w:lineRule="auto"/>
        <w:rPr>
          <w:rFonts w:ascii="Times New Roman" w:hAnsi="Times New Roman" w:cs="Times New Roman"/>
          <w:sz w:val="24"/>
          <w:szCs w:val="24"/>
        </w:rPr>
      </w:pPr>
      <w:r>
        <w:rPr>
          <w:rFonts w:ascii="Times New Roman" w:hAnsi="Times New Roman" w:cs="Times New Roman"/>
          <w:sz w:val="24"/>
          <w:szCs w:val="24"/>
        </w:rPr>
        <w:tab/>
      </w:r>
      <w:r w:rsidR="00AD0B1E">
        <w:rPr>
          <w:rFonts w:ascii="Times New Roman" w:hAnsi="Times New Roman" w:cs="Times New Roman"/>
          <w:sz w:val="24"/>
          <w:szCs w:val="24"/>
        </w:rPr>
        <w:t>All p</w:t>
      </w:r>
      <w:r w:rsidR="00F56E6D">
        <w:rPr>
          <w:rFonts w:ascii="Times New Roman" w:hAnsi="Times New Roman" w:cs="Times New Roman"/>
          <w:sz w:val="24"/>
          <w:szCs w:val="24"/>
        </w:rPr>
        <w:t>articipants were recruited for a</w:t>
      </w:r>
      <w:r w:rsidR="006061DF">
        <w:rPr>
          <w:rFonts w:ascii="Times New Roman" w:hAnsi="Times New Roman" w:cs="Times New Roman"/>
          <w:sz w:val="24"/>
          <w:szCs w:val="24"/>
        </w:rPr>
        <w:t>n international</w:t>
      </w:r>
      <w:r w:rsidR="00F56E6D">
        <w:rPr>
          <w:rFonts w:ascii="Times New Roman" w:hAnsi="Times New Roman" w:cs="Times New Roman"/>
          <w:sz w:val="24"/>
          <w:szCs w:val="24"/>
        </w:rPr>
        <w:t xml:space="preserve"> study </w:t>
      </w:r>
      <w:r w:rsidR="008602F4">
        <w:rPr>
          <w:rFonts w:ascii="Times New Roman" w:hAnsi="Times New Roman" w:cs="Times New Roman"/>
          <w:sz w:val="24"/>
          <w:szCs w:val="24"/>
        </w:rPr>
        <w:t>of</w:t>
      </w:r>
      <w:r w:rsidR="00577B93">
        <w:rPr>
          <w:rFonts w:ascii="Times New Roman" w:hAnsi="Times New Roman" w:cs="Times New Roman"/>
          <w:sz w:val="24"/>
          <w:szCs w:val="24"/>
        </w:rPr>
        <w:t xml:space="preserve"> climate scientists</w:t>
      </w:r>
      <w:r w:rsidR="004422A5">
        <w:rPr>
          <w:rFonts w:ascii="Times New Roman" w:hAnsi="Times New Roman" w:cs="Times New Roman"/>
          <w:sz w:val="24"/>
          <w:szCs w:val="24"/>
        </w:rPr>
        <w:t>. Each participant was sent a personalised email invitation</w:t>
      </w:r>
      <w:r w:rsidR="00E90FBF">
        <w:rPr>
          <w:rFonts w:ascii="Times New Roman" w:hAnsi="Times New Roman" w:cs="Times New Roman"/>
          <w:sz w:val="24"/>
          <w:szCs w:val="24"/>
        </w:rPr>
        <w:t xml:space="preserve"> </w:t>
      </w:r>
      <w:r w:rsidR="005551EE">
        <w:rPr>
          <w:rFonts w:ascii="Times New Roman" w:hAnsi="Times New Roman" w:cs="Times New Roman"/>
          <w:sz w:val="24"/>
          <w:szCs w:val="24"/>
        </w:rPr>
        <w:t xml:space="preserve">with a </w:t>
      </w:r>
      <w:r w:rsidR="00B33557">
        <w:rPr>
          <w:rFonts w:ascii="Times New Roman" w:hAnsi="Times New Roman" w:cs="Times New Roman"/>
          <w:sz w:val="24"/>
          <w:szCs w:val="24"/>
        </w:rPr>
        <w:t xml:space="preserve">unique </w:t>
      </w:r>
      <w:r w:rsidR="005551EE">
        <w:rPr>
          <w:rFonts w:ascii="Times New Roman" w:hAnsi="Times New Roman" w:cs="Times New Roman"/>
          <w:sz w:val="24"/>
          <w:szCs w:val="24"/>
        </w:rPr>
        <w:t xml:space="preserve">link to the online survey, hosted by </w:t>
      </w:r>
      <w:r w:rsidR="0066711E">
        <w:rPr>
          <w:rFonts w:ascii="Times New Roman" w:hAnsi="Times New Roman" w:cs="Times New Roman"/>
          <w:sz w:val="24"/>
          <w:szCs w:val="24"/>
        </w:rPr>
        <w:t xml:space="preserve">the survey company Qualtrics. </w:t>
      </w:r>
      <w:r w:rsidR="00CA6794">
        <w:rPr>
          <w:rFonts w:ascii="Times New Roman" w:hAnsi="Times New Roman" w:cs="Times New Roman"/>
          <w:sz w:val="24"/>
          <w:szCs w:val="24"/>
        </w:rPr>
        <w:t xml:space="preserve">After providing </w:t>
      </w:r>
      <w:r w:rsidR="00F93911">
        <w:rPr>
          <w:rFonts w:ascii="Times New Roman" w:hAnsi="Times New Roman" w:cs="Times New Roman"/>
          <w:sz w:val="24"/>
          <w:szCs w:val="24"/>
        </w:rPr>
        <w:t>informed consent, participants completed the demographic questions, followed by the other</w:t>
      </w:r>
      <w:r w:rsidR="006A7E60">
        <w:rPr>
          <w:rFonts w:ascii="Times New Roman" w:hAnsi="Times New Roman" w:cs="Times New Roman"/>
          <w:sz w:val="24"/>
          <w:szCs w:val="24"/>
        </w:rPr>
        <w:t xml:space="preserve"> study</w:t>
      </w:r>
      <w:r w:rsidR="00F93911">
        <w:rPr>
          <w:rFonts w:ascii="Times New Roman" w:hAnsi="Times New Roman" w:cs="Times New Roman"/>
          <w:sz w:val="24"/>
          <w:szCs w:val="24"/>
        </w:rPr>
        <w:t xml:space="preserve"> measures in a randomised order. Participation took approximately 10 minutes</w:t>
      </w:r>
      <w:r w:rsidR="003D7112">
        <w:rPr>
          <w:rFonts w:ascii="Times New Roman" w:hAnsi="Times New Roman" w:cs="Times New Roman"/>
          <w:sz w:val="24"/>
          <w:szCs w:val="24"/>
        </w:rPr>
        <w:t xml:space="preserve">. </w:t>
      </w:r>
    </w:p>
    <w:p w14:paraId="4BC0DD9A" w14:textId="16D75427" w:rsidR="00310737" w:rsidRDefault="006A7E60" w:rsidP="00C12CD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Wave 1, </w:t>
      </w:r>
      <w:r w:rsidR="00A21CCB">
        <w:rPr>
          <w:rFonts w:ascii="Times New Roman" w:hAnsi="Times New Roman" w:cs="Times New Roman"/>
          <w:sz w:val="24"/>
          <w:szCs w:val="24"/>
        </w:rPr>
        <w:t xml:space="preserve">a member of the research team (J. </w:t>
      </w:r>
      <w:r w:rsidR="00E421C5">
        <w:rPr>
          <w:rFonts w:ascii="Times New Roman" w:hAnsi="Times New Roman" w:cs="Times New Roman"/>
          <w:sz w:val="24"/>
          <w:szCs w:val="24"/>
        </w:rPr>
        <w:t xml:space="preserve">F.) compiled a </w:t>
      </w:r>
      <w:r w:rsidR="00BD75E4">
        <w:rPr>
          <w:rFonts w:ascii="Times New Roman" w:hAnsi="Times New Roman" w:cs="Times New Roman"/>
          <w:sz w:val="24"/>
          <w:szCs w:val="24"/>
        </w:rPr>
        <w:t>list of names and email addresses of researchers who had published in the area of climate science</w:t>
      </w:r>
      <w:r w:rsidR="002E017D">
        <w:rPr>
          <w:rFonts w:ascii="Times New Roman" w:hAnsi="Times New Roman" w:cs="Times New Roman"/>
          <w:sz w:val="24"/>
          <w:szCs w:val="24"/>
        </w:rPr>
        <w:t>, including</w:t>
      </w:r>
      <w:r w:rsidR="007E08D3">
        <w:rPr>
          <w:rFonts w:ascii="Times New Roman" w:hAnsi="Times New Roman" w:cs="Times New Roman"/>
          <w:sz w:val="24"/>
          <w:szCs w:val="24"/>
        </w:rPr>
        <w:t xml:space="preserve"> contributors to the Intergovernmental Panel on Climate Change</w:t>
      </w:r>
      <w:r w:rsidR="00C2579D">
        <w:rPr>
          <w:rFonts w:ascii="Times New Roman" w:hAnsi="Times New Roman" w:cs="Times New Roman"/>
          <w:sz w:val="24"/>
          <w:szCs w:val="24"/>
        </w:rPr>
        <w:t xml:space="preserve"> (IPCC)</w:t>
      </w:r>
      <w:r w:rsidR="007E08D3">
        <w:rPr>
          <w:rFonts w:ascii="Times New Roman" w:hAnsi="Times New Roman" w:cs="Times New Roman"/>
          <w:sz w:val="24"/>
          <w:szCs w:val="24"/>
        </w:rPr>
        <w:t xml:space="preserve"> publications.</w:t>
      </w:r>
      <w:r w:rsidR="009967CA">
        <w:rPr>
          <w:rFonts w:ascii="Times New Roman" w:hAnsi="Times New Roman" w:cs="Times New Roman"/>
          <w:sz w:val="24"/>
          <w:szCs w:val="24"/>
        </w:rPr>
        <w:t xml:space="preserve"> </w:t>
      </w:r>
      <w:r w:rsidR="00BA0E13">
        <w:rPr>
          <w:rFonts w:ascii="Times New Roman" w:hAnsi="Times New Roman" w:cs="Times New Roman"/>
          <w:sz w:val="24"/>
          <w:szCs w:val="24"/>
        </w:rPr>
        <w:t xml:space="preserve">Personalised invitations were emailed to 538 individuals, with approximately 15% of them </w:t>
      </w:r>
      <w:r w:rsidR="00274047">
        <w:rPr>
          <w:rFonts w:ascii="Times New Roman" w:hAnsi="Times New Roman" w:cs="Times New Roman"/>
          <w:sz w:val="24"/>
          <w:szCs w:val="24"/>
        </w:rPr>
        <w:t xml:space="preserve">bouncing for various reasons (e.g., email address no longer being in use, individual on leave). </w:t>
      </w:r>
      <w:r w:rsidR="00F160B8">
        <w:rPr>
          <w:rFonts w:ascii="Times New Roman" w:hAnsi="Times New Roman" w:cs="Times New Roman"/>
          <w:sz w:val="24"/>
          <w:szCs w:val="24"/>
        </w:rPr>
        <w:t xml:space="preserve">The research team also </w:t>
      </w:r>
      <w:r w:rsidR="006B1280">
        <w:rPr>
          <w:rFonts w:ascii="Times New Roman" w:hAnsi="Times New Roman" w:cs="Times New Roman"/>
          <w:sz w:val="24"/>
          <w:szCs w:val="24"/>
        </w:rPr>
        <w:t xml:space="preserve">approached </w:t>
      </w:r>
      <w:r w:rsidR="00E86C01">
        <w:rPr>
          <w:rFonts w:ascii="Times New Roman" w:hAnsi="Times New Roman" w:cs="Times New Roman"/>
          <w:sz w:val="24"/>
          <w:szCs w:val="24"/>
        </w:rPr>
        <w:t>a number of</w:t>
      </w:r>
      <w:r w:rsidR="00F160B8">
        <w:rPr>
          <w:rFonts w:ascii="Times New Roman" w:hAnsi="Times New Roman" w:cs="Times New Roman"/>
          <w:sz w:val="24"/>
          <w:szCs w:val="24"/>
        </w:rPr>
        <w:t xml:space="preserve"> </w:t>
      </w:r>
      <w:r w:rsidR="006B1280">
        <w:rPr>
          <w:rFonts w:ascii="Times New Roman" w:hAnsi="Times New Roman" w:cs="Times New Roman"/>
          <w:sz w:val="24"/>
          <w:szCs w:val="24"/>
        </w:rPr>
        <w:t xml:space="preserve">relevant governmental and </w:t>
      </w:r>
      <w:r w:rsidR="00E86C01">
        <w:rPr>
          <w:rFonts w:ascii="Times New Roman" w:hAnsi="Times New Roman" w:cs="Times New Roman"/>
          <w:sz w:val="24"/>
          <w:szCs w:val="24"/>
        </w:rPr>
        <w:t xml:space="preserve">non-governmental organisations, several of whom agreed to share our invitation to their members. </w:t>
      </w:r>
      <w:r w:rsidR="001846D8">
        <w:rPr>
          <w:rFonts w:ascii="Times New Roman" w:hAnsi="Times New Roman" w:cs="Times New Roman"/>
          <w:sz w:val="24"/>
          <w:szCs w:val="24"/>
        </w:rPr>
        <w:t xml:space="preserve">In Wave 2, </w:t>
      </w:r>
      <w:r w:rsidR="00836598">
        <w:rPr>
          <w:rFonts w:ascii="Times New Roman" w:hAnsi="Times New Roman" w:cs="Times New Roman"/>
          <w:sz w:val="24"/>
          <w:szCs w:val="24"/>
        </w:rPr>
        <w:t xml:space="preserve">a different member of the research team (N. P.) </w:t>
      </w:r>
      <w:r w:rsidR="007B0D9E">
        <w:rPr>
          <w:rFonts w:ascii="Times New Roman" w:hAnsi="Times New Roman" w:cs="Times New Roman"/>
          <w:sz w:val="24"/>
          <w:szCs w:val="24"/>
        </w:rPr>
        <w:t>conducted a</w:t>
      </w:r>
      <w:r w:rsidR="00D72E88">
        <w:rPr>
          <w:rFonts w:ascii="Times New Roman" w:hAnsi="Times New Roman" w:cs="Times New Roman"/>
          <w:sz w:val="24"/>
          <w:szCs w:val="24"/>
        </w:rPr>
        <w:t xml:space="preserve"> National Institutes of Health (NIH)</w:t>
      </w:r>
      <w:r w:rsidR="007B0D9E">
        <w:rPr>
          <w:rFonts w:ascii="Times New Roman" w:hAnsi="Times New Roman" w:cs="Times New Roman"/>
          <w:sz w:val="24"/>
          <w:szCs w:val="24"/>
        </w:rPr>
        <w:t xml:space="preserve"> Medline search</w:t>
      </w:r>
      <w:r w:rsidR="00527AA3">
        <w:rPr>
          <w:rFonts w:ascii="Times New Roman" w:hAnsi="Times New Roman" w:cs="Times New Roman"/>
          <w:sz w:val="24"/>
          <w:szCs w:val="24"/>
        </w:rPr>
        <w:t xml:space="preserve"> in December, 2023 of journal articles published </w:t>
      </w:r>
      <w:r w:rsidR="009C0021">
        <w:rPr>
          <w:rFonts w:ascii="Times New Roman" w:hAnsi="Times New Roman" w:cs="Times New Roman"/>
          <w:sz w:val="24"/>
          <w:szCs w:val="24"/>
        </w:rPr>
        <w:t xml:space="preserve">with ‘climate change’ </w:t>
      </w:r>
      <w:r w:rsidR="00D60A88">
        <w:rPr>
          <w:rFonts w:ascii="Times New Roman" w:hAnsi="Times New Roman" w:cs="Times New Roman"/>
          <w:sz w:val="24"/>
          <w:szCs w:val="24"/>
        </w:rPr>
        <w:t xml:space="preserve">as a </w:t>
      </w:r>
      <w:proofErr w:type="spellStart"/>
      <w:r w:rsidR="00D60A88">
        <w:rPr>
          <w:rFonts w:ascii="Times New Roman" w:hAnsi="Times New Roman" w:cs="Times New Roman"/>
          <w:sz w:val="24"/>
          <w:szCs w:val="24"/>
        </w:rPr>
        <w:t>MeSH</w:t>
      </w:r>
      <w:proofErr w:type="spellEnd"/>
      <w:r w:rsidR="00D60A88">
        <w:rPr>
          <w:rFonts w:ascii="Times New Roman" w:hAnsi="Times New Roman" w:cs="Times New Roman"/>
          <w:sz w:val="24"/>
          <w:szCs w:val="24"/>
        </w:rPr>
        <w:t xml:space="preserve"> (Medical Subject Heading)</w:t>
      </w:r>
      <w:r w:rsidR="004A4F63">
        <w:rPr>
          <w:rFonts w:ascii="Times New Roman" w:hAnsi="Times New Roman" w:cs="Times New Roman"/>
          <w:sz w:val="24"/>
          <w:szCs w:val="24"/>
        </w:rPr>
        <w:t xml:space="preserve">, resulting in </w:t>
      </w:r>
      <w:r w:rsidR="00F34B61">
        <w:rPr>
          <w:rFonts w:ascii="Times New Roman" w:hAnsi="Times New Roman" w:cs="Times New Roman"/>
          <w:sz w:val="24"/>
          <w:szCs w:val="24"/>
        </w:rPr>
        <w:t>more than 15,000 publications</w:t>
      </w:r>
      <w:r w:rsidR="001075C1">
        <w:rPr>
          <w:rFonts w:ascii="Times New Roman" w:hAnsi="Times New Roman" w:cs="Times New Roman"/>
          <w:sz w:val="24"/>
          <w:szCs w:val="24"/>
        </w:rPr>
        <w:t xml:space="preserve"> since 2009. </w:t>
      </w:r>
      <w:r w:rsidR="002E4A00">
        <w:rPr>
          <w:rFonts w:ascii="Times New Roman" w:hAnsi="Times New Roman" w:cs="Times New Roman"/>
          <w:sz w:val="24"/>
          <w:szCs w:val="24"/>
        </w:rPr>
        <w:t xml:space="preserve">Separately, we created a list of </w:t>
      </w:r>
      <w:r w:rsidR="002E4A00">
        <w:rPr>
          <w:rFonts w:ascii="Times New Roman" w:hAnsi="Times New Roman" w:cs="Times New Roman"/>
          <w:sz w:val="24"/>
          <w:szCs w:val="24"/>
        </w:rPr>
        <w:lastRenderedPageBreak/>
        <w:t>the names</w:t>
      </w:r>
      <w:r w:rsidR="00C2579D">
        <w:rPr>
          <w:rFonts w:ascii="Times New Roman" w:hAnsi="Times New Roman" w:cs="Times New Roman"/>
          <w:sz w:val="24"/>
          <w:szCs w:val="24"/>
        </w:rPr>
        <w:t xml:space="preserve"> of authors of the IPCC 6</w:t>
      </w:r>
      <w:r w:rsidR="00C2579D" w:rsidRPr="00C2579D">
        <w:rPr>
          <w:rFonts w:ascii="Times New Roman" w:hAnsi="Times New Roman" w:cs="Times New Roman"/>
          <w:sz w:val="24"/>
          <w:szCs w:val="24"/>
          <w:vertAlign w:val="superscript"/>
        </w:rPr>
        <w:t>th</w:t>
      </w:r>
      <w:r w:rsidR="00C2579D">
        <w:rPr>
          <w:rFonts w:ascii="Times New Roman" w:hAnsi="Times New Roman" w:cs="Times New Roman"/>
          <w:sz w:val="24"/>
          <w:szCs w:val="24"/>
        </w:rPr>
        <w:t xml:space="preserve"> Assessment. </w:t>
      </w:r>
      <w:r w:rsidR="00A45359">
        <w:rPr>
          <w:rFonts w:ascii="Times New Roman" w:hAnsi="Times New Roman" w:cs="Times New Roman"/>
          <w:sz w:val="24"/>
          <w:szCs w:val="24"/>
        </w:rPr>
        <w:t xml:space="preserve">After cross-checking and removing </w:t>
      </w:r>
      <w:r w:rsidR="008F05BB">
        <w:rPr>
          <w:rFonts w:ascii="Times New Roman" w:hAnsi="Times New Roman" w:cs="Times New Roman"/>
          <w:sz w:val="24"/>
          <w:szCs w:val="24"/>
        </w:rPr>
        <w:t>individuals listed more than once, and finding the email addresses of IPCC authors that were not listed in the Medline search</w:t>
      </w:r>
      <w:r w:rsidR="00B9024B">
        <w:rPr>
          <w:rFonts w:ascii="Times New Roman" w:hAnsi="Times New Roman" w:cs="Times New Roman"/>
          <w:sz w:val="24"/>
          <w:szCs w:val="24"/>
        </w:rPr>
        <w:t xml:space="preserve"> via internet searches</w:t>
      </w:r>
      <w:r w:rsidR="008F05BB">
        <w:rPr>
          <w:rFonts w:ascii="Times New Roman" w:hAnsi="Times New Roman" w:cs="Times New Roman"/>
          <w:sz w:val="24"/>
          <w:szCs w:val="24"/>
        </w:rPr>
        <w:t xml:space="preserve">, our final </w:t>
      </w:r>
      <w:r w:rsidR="00DE4E41">
        <w:rPr>
          <w:rFonts w:ascii="Times New Roman" w:hAnsi="Times New Roman" w:cs="Times New Roman"/>
          <w:sz w:val="24"/>
          <w:szCs w:val="24"/>
        </w:rPr>
        <w:t xml:space="preserve">contact list comprised </w:t>
      </w:r>
      <w:r w:rsidR="00DE4E41" w:rsidRPr="00A561AA">
        <w:rPr>
          <w:rFonts w:ascii="Times New Roman" w:hAnsi="Times New Roman" w:cs="Times New Roman"/>
          <w:sz w:val="24"/>
          <w:szCs w:val="24"/>
          <w:highlight w:val="yellow"/>
        </w:rPr>
        <w:t>XXXX</w:t>
      </w:r>
      <w:r w:rsidR="00DE4E41">
        <w:rPr>
          <w:rFonts w:ascii="Times New Roman" w:hAnsi="Times New Roman" w:cs="Times New Roman"/>
          <w:sz w:val="24"/>
          <w:szCs w:val="24"/>
        </w:rPr>
        <w:t xml:space="preserve"> names and email addresses of</w:t>
      </w:r>
      <w:r w:rsidR="00E4534A">
        <w:rPr>
          <w:rFonts w:ascii="Times New Roman" w:hAnsi="Times New Roman" w:cs="Times New Roman"/>
          <w:sz w:val="24"/>
          <w:szCs w:val="24"/>
        </w:rPr>
        <w:t xml:space="preserve"> individuals</w:t>
      </w:r>
      <w:r w:rsidR="00DE4E41">
        <w:rPr>
          <w:rFonts w:ascii="Times New Roman" w:hAnsi="Times New Roman" w:cs="Times New Roman"/>
          <w:sz w:val="24"/>
          <w:szCs w:val="24"/>
        </w:rPr>
        <w:t xml:space="preserve"> who </w:t>
      </w:r>
      <w:r w:rsidR="00E4534A">
        <w:rPr>
          <w:rFonts w:ascii="Times New Roman" w:hAnsi="Times New Roman" w:cs="Times New Roman"/>
          <w:sz w:val="24"/>
          <w:szCs w:val="24"/>
        </w:rPr>
        <w:t xml:space="preserve">either </w:t>
      </w:r>
      <w:r w:rsidR="00DE4E41">
        <w:rPr>
          <w:rFonts w:ascii="Times New Roman" w:hAnsi="Times New Roman" w:cs="Times New Roman"/>
          <w:sz w:val="24"/>
          <w:szCs w:val="24"/>
        </w:rPr>
        <w:t xml:space="preserve">had published peer-reviewed journal articles </w:t>
      </w:r>
      <w:r w:rsidR="00A561AA">
        <w:rPr>
          <w:rFonts w:ascii="Times New Roman" w:hAnsi="Times New Roman" w:cs="Times New Roman"/>
          <w:sz w:val="24"/>
          <w:szCs w:val="24"/>
        </w:rPr>
        <w:t xml:space="preserve">in climate science </w:t>
      </w:r>
      <w:r w:rsidR="00DE4E41">
        <w:rPr>
          <w:rFonts w:ascii="Times New Roman" w:hAnsi="Times New Roman" w:cs="Times New Roman"/>
          <w:sz w:val="24"/>
          <w:szCs w:val="24"/>
        </w:rPr>
        <w:t xml:space="preserve">or </w:t>
      </w:r>
      <w:r w:rsidR="00E4534A">
        <w:rPr>
          <w:rFonts w:ascii="Times New Roman" w:hAnsi="Times New Roman" w:cs="Times New Roman"/>
          <w:sz w:val="24"/>
          <w:szCs w:val="24"/>
        </w:rPr>
        <w:t>had contributed to the latest IPCC assessment</w:t>
      </w:r>
      <w:r w:rsidR="004B7FC1">
        <w:rPr>
          <w:rFonts w:ascii="Times New Roman" w:hAnsi="Times New Roman" w:cs="Times New Roman"/>
          <w:sz w:val="24"/>
          <w:szCs w:val="24"/>
        </w:rPr>
        <w:t xml:space="preserve"> at the time </w:t>
      </w:r>
      <w:r w:rsidR="000E248F">
        <w:rPr>
          <w:rFonts w:ascii="Times New Roman" w:hAnsi="Times New Roman" w:cs="Times New Roman"/>
          <w:sz w:val="24"/>
          <w:szCs w:val="24"/>
        </w:rPr>
        <w:t>of recruitment</w:t>
      </w:r>
      <w:r w:rsidR="00A561AA">
        <w:rPr>
          <w:rFonts w:ascii="Times New Roman" w:hAnsi="Times New Roman" w:cs="Times New Roman"/>
          <w:sz w:val="24"/>
          <w:szCs w:val="24"/>
        </w:rPr>
        <w:t xml:space="preserve">. </w:t>
      </w:r>
      <w:r w:rsidR="00B9024B">
        <w:rPr>
          <w:rFonts w:ascii="Times New Roman" w:hAnsi="Times New Roman" w:cs="Times New Roman"/>
          <w:sz w:val="24"/>
          <w:szCs w:val="24"/>
        </w:rPr>
        <w:t>We first contacted</w:t>
      </w:r>
      <w:r w:rsidR="00BA0C6B">
        <w:rPr>
          <w:rFonts w:ascii="Times New Roman" w:hAnsi="Times New Roman" w:cs="Times New Roman"/>
          <w:sz w:val="24"/>
          <w:szCs w:val="24"/>
        </w:rPr>
        <w:t xml:space="preserve"> all </w:t>
      </w:r>
      <w:r w:rsidR="00AD12A8">
        <w:rPr>
          <w:rFonts w:ascii="Times New Roman" w:hAnsi="Times New Roman" w:cs="Times New Roman"/>
          <w:sz w:val="24"/>
          <w:szCs w:val="24"/>
        </w:rPr>
        <w:t xml:space="preserve">of these authors on 3 </w:t>
      </w:r>
      <w:proofErr w:type="gramStart"/>
      <w:r w:rsidR="00AD12A8">
        <w:rPr>
          <w:rFonts w:ascii="Times New Roman" w:hAnsi="Times New Roman" w:cs="Times New Roman"/>
          <w:sz w:val="24"/>
          <w:szCs w:val="24"/>
        </w:rPr>
        <w:t>March,</w:t>
      </w:r>
      <w:proofErr w:type="gramEnd"/>
      <w:r w:rsidR="00AD12A8">
        <w:rPr>
          <w:rFonts w:ascii="Times New Roman" w:hAnsi="Times New Roman" w:cs="Times New Roman"/>
          <w:sz w:val="24"/>
          <w:szCs w:val="24"/>
        </w:rPr>
        <w:t xml:space="preserve"> 2025 and sent one reminder (5 </w:t>
      </w:r>
      <w:proofErr w:type="gramStart"/>
      <w:r w:rsidR="00AD12A8">
        <w:rPr>
          <w:rFonts w:ascii="Times New Roman" w:hAnsi="Times New Roman" w:cs="Times New Roman"/>
          <w:sz w:val="24"/>
          <w:szCs w:val="24"/>
        </w:rPr>
        <w:t>June,</w:t>
      </w:r>
      <w:proofErr w:type="gramEnd"/>
      <w:r w:rsidR="00AD12A8">
        <w:rPr>
          <w:rFonts w:ascii="Times New Roman" w:hAnsi="Times New Roman" w:cs="Times New Roman"/>
          <w:sz w:val="24"/>
          <w:szCs w:val="24"/>
        </w:rPr>
        <w:t xml:space="preserve"> 2025)</w:t>
      </w:r>
      <w:r w:rsidR="008F6647">
        <w:rPr>
          <w:rFonts w:ascii="Times New Roman" w:hAnsi="Times New Roman" w:cs="Times New Roman"/>
          <w:sz w:val="24"/>
          <w:szCs w:val="24"/>
        </w:rPr>
        <w:t xml:space="preserve"> to everyone on this list before closing the survey in mid-</w:t>
      </w:r>
      <w:proofErr w:type="gramStart"/>
      <w:r w:rsidR="008F6647">
        <w:rPr>
          <w:rFonts w:ascii="Times New Roman" w:hAnsi="Times New Roman" w:cs="Times New Roman"/>
          <w:sz w:val="24"/>
          <w:szCs w:val="24"/>
        </w:rPr>
        <w:t>July,</w:t>
      </w:r>
      <w:proofErr w:type="gramEnd"/>
      <w:r w:rsidR="008F6647">
        <w:rPr>
          <w:rFonts w:ascii="Times New Roman" w:hAnsi="Times New Roman" w:cs="Times New Roman"/>
          <w:sz w:val="24"/>
          <w:szCs w:val="24"/>
        </w:rPr>
        <w:t xml:space="preserve"> 2025. </w:t>
      </w:r>
      <w:r w:rsidR="00FC11B2">
        <w:rPr>
          <w:rFonts w:ascii="Times New Roman" w:hAnsi="Times New Roman" w:cs="Times New Roman"/>
          <w:sz w:val="24"/>
          <w:szCs w:val="24"/>
        </w:rPr>
        <w:t xml:space="preserve">We received approximately 500 email bounces </w:t>
      </w:r>
      <w:r w:rsidR="00E31A0F">
        <w:rPr>
          <w:rFonts w:ascii="Times New Roman" w:hAnsi="Times New Roman" w:cs="Times New Roman"/>
          <w:sz w:val="24"/>
          <w:szCs w:val="24"/>
        </w:rPr>
        <w:t xml:space="preserve">on each contact (i.e., 1000+ total). </w:t>
      </w:r>
      <w:r w:rsidR="00B33557">
        <w:rPr>
          <w:rFonts w:ascii="Times New Roman" w:hAnsi="Times New Roman" w:cs="Times New Roman"/>
          <w:sz w:val="24"/>
          <w:szCs w:val="24"/>
        </w:rPr>
        <w:t>Both waves of data collection</w:t>
      </w:r>
      <w:r w:rsidR="00CA3C48">
        <w:rPr>
          <w:rFonts w:ascii="Times New Roman" w:hAnsi="Times New Roman" w:cs="Times New Roman"/>
          <w:sz w:val="24"/>
          <w:szCs w:val="24"/>
        </w:rPr>
        <w:t xml:space="preserve"> received </w:t>
      </w:r>
      <w:r w:rsidR="001B296C">
        <w:rPr>
          <w:rFonts w:ascii="Times New Roman" w:hAnsi="Times New Roman" w:cs="Times New Roman"/>
          <w:sz w:val="24"/>
          <w:szCs w:val="24"/>
        </w:rPr>
        <w:t xml:space="preserve">approval from the University of New England’s Human Research Ethics Committee prior to participant recruitment (W1: </w:t>
      </w:r>
      <w:r w:rsidR="00BA4F68">
        <w:rPr>
          <w:rFonts w:ascii="Times New Roman" w:hAnsi="Times New Roman" w:cs="Times New Roman"/>
          <w:sz w:val="24"/>
          <w:szCs w:val="24"/>
        </w:rPr>
        <w:t>HE17-032</w:t>
      </w:r>
      <w:r w:rsidR="001B296C">
        <w:rPr>
          <w:rFonts w:ascii="Times New Roman" w:hAnsi="Times New Roman" w:cs="Times New Roman"/>
          <w:sz w:val="24"/>
          <w:szCs w:val="24"/>
        </w:rPr>
        <w:t>; W2: HE</w:t>
      </w:r>
      <w:r w:rsidR="00BA4F68">
        <w:rPr>
          <w:rFonts w:ascii="Times New Roman" w:hAnsi="Times New Roman" w:cs="Times New Roman"/>
          <w:sz w:val="24"/>
          <w:szCs w:val="24"/>
        </w:rPr>
        <w:t>2</w:t>
      </w:r>
      <w:r w:rsidR="001B296C">
        <w:rPr>
          <w:rFonts w:ascii="Times New Roman" w:hAnsi="Times New Roman" w:cs="Times New Roman"/>
          <w:sz w:val="24"/>
          <w:szCs w:val="24"/>
        </w:rPr>
        <w:t>3-011</w:t>
      </w:r>
      <w:r w:rsidR="00FB6B15">
        <w:rPr>
          <w:rFonts w:ascii="Times New Roman" w:hAnsi="Times New Roman" w:cs="Times New Roman"/>
          <w:sz w:val="24"/>
          <w:szCs w:val="24"/>
        </w:rPr>
        <w:t>)</w:t>
      </w:r>
    </w:p>
    <w:p w14:paraId="30ACA48D" w14:textId="07ED815F" w:rsidR="001D2641" w:rsidRPr="001D2641" w:rsidRDefault="001D2641" w:rsidP="00C12CDF">
      <w:pPr>
        <w:spacing w:line="480" w:lineRule="auto"/>
        <w:rPr>
          <w:rFonts w:ascii="Times New Roman" w:hAnsi="Times New Roman" w:cs="Times New Roman"/>
          <w:sz w:val="24"/>
          <w:szCs w:val="24"/>
        </w:rPr>
      </w:pPr>
      <w:commentRangeStart w:id="10"/>
      <w:r>
        <w:rPr>
          <w:rFonts w:ascii="Times New Roman" w:hAnsi="Times New Roman" w:cs="Times New Roman"/>
          <w:b/>
          <w:bCs/>
          <w:sz w:val="24"/>
          <w:szCs w:val="24"/>
        </w:rPr>
        <w:t>Data Analysis</w:t>
      </w:r>
      <w:commentRangeEnd w:id="10"/>
      <w:r w:rsidR="00031AB8">
        <w:rPr>
          <w:rStyle w:val="CommentReference"/>
        </w:rPr>
        <w:commentReference w:id="10"/>
      </w:r>
    </w:p>
    <w:p w14:paraId="7AF24EDB" w14:textId="1AEC2524" w:rsidR="00B52BEB" w:rsidRDefault="00B52BEB">
      <w:pPr>
        <w:rPr>
          <w:rFonts w:ascii="Times New Roman" w:hAnsi="Times New Roman" w:cs="Times New Roman"/>
          <w:sz w:val="24"/>
          <w:szCs w:val="24"/>
        </w:rPr>
      </w:pPr>
      <w:r>
        <w:rPr>
          <w:rFonts w:ascii="Times New Roman" w:hAnsi="Times New Roman" w:cs="Times New Roman"/>
          <w:sz w:val="24"/>
          <w:szCs w:val="24"/>
        </w:rPr>
        <w:br w:type="page"/>
      </w:r>
    </w:p>
    <w:p w14:paraId="70598368" w14:textId="5732407B" w:rsidR="00AF1A6A" w:rsidRPr="00B52BEB" w:rsidRDefault="00B52BEB" w:rsidP="00B52BEB">
      <w:pPr>
        <w:spacing w:line="480" w:lineRule="auto"/>
        <w:jc w:val="center"/>
        <w:rPr>
          <w:rFonts w:ascii="Times New Roman" w:hAnsi="Times New Roman" w:cs="Times New Roman"/>
          <w:b/>
          <w:bCs/>
          <w:sz w:val="24"/>
          <w:szCs w:val="24"/>
        </w:rPr>
      </w:pPr>
      <w:commentRangeStart w:id="11"/>
      <w:r>
        <w:rPr>
          <w:rFonts w:ascii="Times New Roman" w:hAnsi="Times New Roman" w:cs="Times New Roman"/>
          <w:b/>
          <w:bCs/>
          <w:sz w:val="24"/>
          <w:szCs w:val="24"/>
        </w:rPr>
        <w:lastRenderedPageBreak/>
        <w:t>References</w:t>
      </w:r>
      <w:commentRangeEnd w:id="11"/>
      <w:r>
        <w:rPr>
          <w:rStyle w:val="CommentReference"/>
        </w:rPr>
        <w:commentReference w:id="11"/>
      </w:r>
    </w:p>
    <w:p w14:paraId="75A57811" w14:textId="36AA821A" w:rsidR="00B73FA4" w:rsidRDefault="00B73FA4" w:rsidP="006B35FF">
      <w:pPr>
        <w:spacing w:line="480" w:lineRule="auto"/>
        <w:rPr>
          <w:rFonts w:ascii="Times New Roman" w:hAnsi="Times New Roman" w:cs="Times New Roman"/>
          <w:sz w:val="24"/>
          <w:szCs w:val="24"/>
        </w:rPr>
      </w:pPr>
      <w:r>
        <w:rPr>
          <w:rFonts w:ascii="Times New Roman" w:hAnsi="Times New Roman" w:cs="Times New Roman"/>
          <w:sz w:val="24"/>
          <w:szCs w:val="24"/>
        </w:rPr>
        <w:t>Berry</w:t>
      </w:r>
      <w:r w:rsidR="00767064">
        <w:rPr>
          <w:rFonts w:ascii="Times New Roman" w:hAnsi="Times New Roman" w:cs="Times New Roman"/>
          <w:sz w:val="24"/>
          <w:szCs w:val="24"/>
        </w:rPr>
        <w:t>, H. L., Bowen, K., &amp; Kjellstrom, T. (2010). Climate change and mental health: A causal</w:t>
      </w:r>
    </w:p>
    <w:p w14:paraId="37EE3C5D" w14:textId="372438B5" w:rsidR="00767064" w:rsidRPr="00767064" w:rsidRDefault="00767064"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r w:rsidR="007636BD">
        <w:rPr>
          <w:rFonts w:ascii="Times New Roman" w:hAnsi="Times New Roman" w:cs="Times New Roman"/>
          <w:sz w:val="24"/>
          <w:szCs w:val="24"/>
        </w:rPr>
        <w:t>p</w:t>
      </w:r>
      <w:r>
        <w:rPr>
          <w:rFonts w:ascii="Times New Roman" w:hAnsi="Times New Roman" w:cs="Times New Roman"/>
          <w:sz w:val="24"/>
          <w:szCs w:val="24"/>
        </w:rPr>
        <w:t xml:space="preserve">athways framework. </w:t>
      </w:r>
      <w:r>
        <w:rPr>
          <w:rFonts w:ascii="Times New Roman" w:hAnsi="Times New Roman" w:cs="Times New Roman"/>
          <w:i/>
          <w:iCs/>
          <w:sz w:val="24"/>
          <w:szCs w:val="24"/>
        </w:rPr>
        <w:t>International Journal of Public Health, 55,</w:t>
      </w:r>
      <w:r>
        <w:rPr>
          <w:rFonts w:ascii="Times New Roman" w:hAnsi="Times New Roman" w:cs="Times New Roman"/>
          <w:sz w:val="24"/>
          <w:szCs w:val="24"/>
        </w:rPr>
        <w:t xml:space="preserve"> </w:t>
      </w:r>
      <w:r w:rsidR="007636BD">
        <w:rPr>
          <w:rFonts w:ascii="Times New Roman" w:hAnsi="Times New Roman" w:cs="Times New Roman"/>
          <w:sz w:val="24"/>
          <w:szCs w:val="24"/>
        </w:rPr>
        <w:t xml:space="preserve">123-132. </w:t>
      </w:r>
    </w:p>
    <w:p w14:paraId="04DBE0F4" w14:textId="39C5D5BD" w:rsidR="001A79F3" w:rsidRDefault="001A79F3" w:rsidP="006B35FF">
      <w:pPr>
        <w:spacing w:line="480" w:lineRule="auto"/>
        <w:rPr>
          <w:rFonts w:ascii="Times New Roman" w:hAnsi="Times New Roman" w:cs="Times New Roman"/>
          <w:sz w:val="24"/>
          <w:szCs w:val="24"/>
        </w:rPr>
      </w:pPr>
      <w:r>
        <w:rPr>
          <w:rFonts w:ascii="Times New Roman" w:hAnsi="Times New Roman" w:cs="Times New Roman"/>
          <w:sz w:val="24"/>
          <w:szCs w:val="24"/>
        </w:rPr>
        <w:t xml:space="preserve">Calabria, L., &amp; Marks, E. (2024). A scoping review of the impact of eco-distress and coping </w:t>
      </w:r>
    </w:p>
    <w:p w14:paraId="1D160A93" w14:textId="4D75160A" w:rsidR="001A79F3" w:rsidRDefault="001A79F3" w:rsidP="006B35FF">
      <w:pPr>
        <w:spacing w:line="480" w:lineRule="auto"/>
        <w:rPr>
          <w:rFonts w:ascii="Times New Roman" w:hAnsi="Times New Roman" w:cs="Times New Roman"/>
          <w:i/>
          <w:iCs/>
          <w:sz w:val="24"/>
          <w:szCs w:val="24"/>
        </w:rPr>
      </w:pPr>
      <w:r>
        <w:rPr>
          <w:rFonts w:ascii="Times New Roman" w:hAnsi="Times New Roman" w:cs="Times New Roman"/>
          <w:sz w:val="24"/>
          <w:szCs w:val="24"/>
        </w:rPr>
        <w:tab/>
      </w:r>
      <w:r w:rsidR="00454D2F">
        <w:rPr>
          <w:rFonts w:ascii="Times New Roman" w:hAnsi="Times New Roman" w:cs="Times New Roman"/>
          <w:sz w:val="24"/>
          <w:szCs w:val="24"/>
        </w:rPr>
        <w:t>w</w:t>
      </w:r>
      <w:r>
        <w:rPr>
          <w:rFonts w:ascii="Times New Roman" w:hAnsi="Times New Roman" w:cs="Times New Roman"/>
          <w:sz w:val="24"/>
          <w:szCs w:val="24"/>
        </w:rPr>
        <w:t>ith distress</w:t>
      </w:r>
      <w:r w:rsidR="00C9254E">
        <w:rPr>
          <w:rFonts w:ascii="Times New Roman" w:hAnsi="Times New Roman" w:cs="Times New Roman"/>
          <w:sz w:val="24"/>
          <w:szCs w:val="24"/>
        </w:rPr>
        <w:t xml:space="preserve"> on the mental health experiences of climate scientists. </w:t>
      </w:r>
      <w:r w:rsidR="00C9254E">
        <w:rPr>
          <w:rFonts w:ascii="Times New Roman" w:hAnsi="Times New Roman" w:cs="Times New Roman"/>
          <w:i/>
          <w:iCs/>
          <w:sz w:val="24"/>
          <w:szCs w:val="24"/>
        </w:rPr>
        <w:t xml:space="preserve">Frontiers in </w:t>
      </w:r>
    </w:p>
    <w:p w14:paraId="60E065F8" w14:textId="615E6357" w:rsidR="00C9254E" w:rsidRPr="00C9254E" w:rsidRDefault="00C9254E" w:rsidP="006B35FF">
      <w:pPr>
        <w:spacing w:line="480" w:lineRule="auto"/>
        <w:rPr>
          <w:rFonts w:ascii="Times New Roman" w:hAnsi="Times New Roman" w:cs="Times New Roman"/>
          <w:sz w:val="24"/>
          <w:szCs w:val="24"/>
        </w:rPr>
      </w:pPr>
      <w:r>
        <w:rPr>
          <w:rFonts w:ascii="Times New Roman" w:hAnsi="Times New Roman" w:cs="Times New Roman"/>
          <w:i/>
          <w:iCs/>
          <w:sz w:val="24"/>
          <w:szCs w:val="24"/>
        </w:rPr>
        <w:tab/>
        <w:t>Psychology, 15,</w:t>
      </w:r>
      <w:r>
        <w:rPr>
          <w:rFonts w:ascii="Times New Roman" w:hAnsi="Times New Roman" w:cs="Times New Roman"/>
          <w:sz w:val="24"/>
          <w:szCs w:val="24"/>
        </w:rPr>
        <w:t xml:space="preserve"> 1351428. </w:t>
      </w:r>
      <w:r w:rsidR="00454D2F">
        <w:rPr>
          <w:rFonts w:ascii="Times New Roman" w:hAnsi="Times New Roman" w:cs="Times New Roman"/>
          <w:sz w:val="24"/>
          <w:szCs w:val="24"/>
        </w:rPr>
        <w:t xml:space="preserve">DOI: 10.3389/fpsyg.2024.1351428 </w:t>
      </w:r>
    </w:p>
    <w:p w14:paraId="3D84A838" w14:textId="23F18DDB" w:rsidR="002B3A53" w:rsidRDefault="002B3A53" w:rsidP="006B35FF">
      <w:pPr>
        <w:spacing w:line="480" w:lineRule="auto"/>
        <w:rPr>
          <w:rFonts w:ascii="Times New Roman" w:hAnsi="Times New Roman" w:cs="Times New Roman"/>
          <w:i/>
          <w:iCs/>
          <w:sz w:val="24"/>
          <w:szCs w:val="24"/>
        </w:rPr>
      </w:pPr>
      <w:r>
        <w:rPr>
          <w:rFonts w:ascii="Times New Roman" w:hAnsi="Times New Roman" w:cs="Times New Roman"/>
          <w:sz w:val="24"/>
          <w:szCs w:val="24"/>
        </w:rPr>
        <w:t xml:space="preserve">Clayton, S. (2018). Mental health risk and resilience among climate scientists. </w:t>
      </w:r>
      <w:r>
        <w:rPr>
          <w:rFonts w:ascii="Times New Roman" w:hAnsi="Times New Roman" w:cs="Times New Roman"/>
          <w:i/>
          <w:iCs/>
          <w:sz w:val="24"/>
          <w:szCs w:val="24"/>
        </w:rPr>
        <w:t>Nature Climate</w:t>
      </w:r>
    </w:p>
    <w:p w14:paraId="1F9DA4D0" w14:textId="1AEBE890" w:rsidR="002B3A53" w:rsidRPr="00794188" w:rsidRDefault="002B3A53" w:rsidP="006B35FF">
      <w:pPr>
        <w:spacing w:line="480" w:lineRule="auto"/>
        <w:rPr>
          <w:rFonts w:ascii="Times New Roman" w:hAnsi="Times New Roman" w:cs="Times New Roman"/>
          <w:sz w:val="24"/>
          <w:szCs w:val="24"/>
        </w:rPr>
      </w:pPr>
      <w:r>
        <w:rPr>
          <w:rFonts w:ascii="Times New Roman" w:hAnsi="Times New Roman" w:cs="Times New Roman"/>
          <w:i/>
          <w:iCs/>
          <w:sz w:val="24"/>
          <w:szCs w:val="24"/>
        </w:rPr>
        <w:tab/>
        <w:t xml:space="preserve">Change, </w:t>
      </w:r>
      <w:r w:rsidR="00794188">
        <w:rPr>
          <w:rFonts w:ascii="Times New Roman" w:hAnsi="Times New Roman" w:cs="Times New Roman"/>
          <w:i/>
          <w:iCs/>
          <w:sz w:val="24"/>
          <w:szCs w:val="24"/>
        </w:rPr>
        <w:t>8,</w:t>
      </w:r>
      <w:r w:rsidR="00794188">
        <w:rPr>
          <w:rFonts w:ascii="Times New Roman" w:hAnsi="Times New Roman" w:cs="Times New Roman"/>
          <w:sz w:val="24"/>
          <w:szCs w:val="24"/>
        </w:rPr>
        <w:t xml:space="preserve"> 260-2</w:t>
      </w:r>
      <w:r w:rsidR="00AD3B9B">
        <w:rPr>
          <w:rFonts w:ascii="Times New Roman" w:hAnsi="Times New Roman" w:cs="Times New Roman"/>
          <w:sz w:val="24"/>
          <w:szCs w:val="24"/>
        </w:rPr>
        <w:t>6</w:t>
      </w:r>
      <w:r w:rsidR="00794188">
        <w:rPr>
          <w:rFonts w:ascii="Times New Roman" w:hAnsi="Times New Roman" w:cs="Times New Roman"/>
          <w:sz w:val="24"/>
          <w:szCs w:val="24"/>
        </w:rPr>
        <w:t xml:space="preserve">1. </w:t>
      </w:r>
    </w:p>
    <w:p w14:paraId="6784387A" w14:textId="0CD81FC7" w:rsidR="00DA7F73" w:rsidRDefault="00DA7F73" w:rsidP="006B35FF">
      <w:pPr>
        <w:spacing w:line="480" w:lineRule="auto"/>
        <w:rPr>
          <w:rFonts w:ascii="Times New Roman" w:hAnsi="Times New Roman" w:cs="Times New Roman"/>
          <w:i/>
          <w:iCs/>
          <w:sz w:val="24"/>
          <w:szCs w:val="24"/>
        </w:rPr>
      </w:pPr>
      <w:r>
        <w:rPr>
          <w:rFonts w:ascii="Times New Roman" w:hAnsi="Times New Roman" w:cs="Times New Roman"/>
          <w:sz w:val="24"/>
          <w:szCs w:val="24"/>
        </w:rPr>
        <w:t xml:space="preserve">Clayton, S. (2020). Climate anxiety: Psychological responses to climate change. </w:t>
      </w:r>
      <w:r>
        <w:rPr>
          <w:rFonts w:ascii="Times New Roman" w:hAnsi="Times New Roman" w:cs="Times New Roman"/>
          <w:i/>
          <w:iCs/>
          <w:sz w:val="24"/>
          <w:szCs w:val="24"/>
        </w:rPr>
        <w:t xml:space="preserve">Journal of </w:t>
      </w:r>
    </w:p>
    <w:p w14:paraId="116382EB" w14:textId="4E9D3710" w:rsidR="00DA7F73" w:rsidRPr="00DA7F73" w:rsidRDefault="00DA7F73" w:rsidP="006B35FF">
      <w:pPr>
        <w:spacing w:line="480" w:lineRule="auto"/>
        <w:rPr>
          <w:rFonts w:ascii="Times New Roman" w:hAnsi="Times New Roman" w:cs="Times New Roman"/>
          <w:sz w:val="24"/>
          <w:szCs w:val="24"/>
        </w:rPr>
      </w:pPr>
      <w:r>
        <w:rPr>
          <w:rFonts w:ascii="Times New Roman" w:hAnsi="Times New Roman" w:cs="Times New Roman"/>
          <w:i/>
          <w:iCs/>
          <w:sz w:val="24"/>
          <w:szCs w:val="24"/>
        </w:rPr>
        <w:tab/>
        <w:t>Anxiety Disorders, 74,</w:t>
      </w:r>
      <w:r>
        <w:rPr>
          <w:rFonts w:ascii="Times New Roman" w:hAnsi="Times New Roman" w:cs="Times New Roman"/>
          <w:sz w:val="24"/>
          <w:szCs w:val="24"/>
        </w:rPr>
        <w:t xml:space="preserve"> </w:t>
      </w:r>
      <w:r w:rsidR="00C036E9">
        <w:rPr>
          <w:rFonts w:ascii="Times New Roman" w:hAnsi="Times New Roman" w:cs="Times New Roman"/>
          <w:sz w:val="24"/>
          <w:szCs w:val="24"/>
        </w:rPr>
        <w:t xml:space="preserve">102263. </w:t>
      </w:r>
    </w:p>
    <w:p w14:paraId="44A18DCB" w14:textId="4EA9EA09" w:rsidR="00CD4406" w:rsidRDefault="00A04218" w:rsidP="006B35FF">
      <w:pPr>
        <w:spacing w:line="480" w:lineRule="auto"/>
        <w:rPr>
          <w:rFonts w:ascii="Times New Roman" w:hAnsi="Times New Roman" w:cs="Times New Roman"/>
          <w:sz w:val="24"/>
          <w:szCs w:val="24"/>
        </w:rPr>
      </w:pPr>
      <w:r w:rsidRPr="00A04218">
        <w:rPr>
          <w:rFonts w:ascii="Times New Roman" w:hAnsi="Times New Roman" w:cs="Times New Roman"/>
          <w:sz w:val="24"/>
          <w:szCs w:val="24"/>
        </w:rPr>
        <w:t xml:space="preserve">Cosh, S. M., </w:t>
      </w:r>
      <w:r>
        <w:rPr>
          <w:rFonts w:ascii="Times New Roman" w:hAnsi="Times New Roman" w:cs="Times New Roman"/>
          <w:sz w:val="24"/>
          <w:szCs w:val="24"/>
        </w:rPr>
        <w:t xml:space="preserve">Ryan, R., Fallander, K., Robinson, K., </w:t>
      </w:r>
      <w:proofErr w:type="spellStart"/>
      <w:r>
        <w:rPr>
          <w:rFonts w:ascii="Times New Roman" w:hAnsi="Times New Roman" w:cs="Times New Roman"/>
          <w:sz w:val="24"/>
          <w:szCs w:val="24"/>
        </w:rPr>
        <w:t>Tognela</w:t>
      </w:r>
      <w:proofErr w:type="spellEnd"/>
      <w:r>
        <w:rPr>
          <w:rFonts w:ascii="Times New Roman" w:hAnsi="Times New Roman" w:cs="Times New Roman"/>
          <w:sz w:val="24"/>
          <w:szCs w:val="24"/>
        </w:rPr>
        <w:t>, J., Tully, P. J., &amp; Lykins, A. D.</w:t>
      </w:r>
    </w:p>
    <w:p w14:paraId="156DD323" w14:textId="2B1E0794" w:rsidR="00C37167" w:rsidRDefault="00C37167" w:rsidP="006B35F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(2024). The relationship between climate change and mental health: A systematic review </w:t>
      </w:r>
    </w:p>
    <w:p w14:paraId="64000B85" w14:textId="53A2FD57" w:rsidR="00C37167" w:rsidRDefault="00C37167"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r w:rsidR="00317BAB">
        <w:rPr>
          <w:rFonts w:ascii="Times New Roman" w:hAnsi="Times New Roman" w:cs="Times New Roman"/>
          <w:sz w:val="24"/>
          <w:szCs w:val="24"/>
        </w:rPr>
        <w:t>o</w:t>
      </w:r>
      <w:r>
        <w:rPr>
          <w:rFonts w:ascii="Times New Roman" w:hAnsi="Times New Roman" w:cs="Times New Roman"/>
          <w:sz w:val="24"/>
          <w:szCs w:val="24"/>
        </w:rPr>
        <w:t>f the association between eco-anxiety, psychological distress, and symptoms of major</w:t>
      </w:r>
    </w:p>
    <w:p w14:paraId="53D21553" w14:textId="1020EA42" w:rsidR="00C37167" w:rsidRDefault="00C37167"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r w:rsidR="00317BAB">
        <w:rPr>
          <w:rFonts w:ascii="Times New Roman" w:hAnsi="Times New Roman" w:cs="Times New Roman"/>
          <w:sz w:val="24"/>
          <w:szCs w:val="24"/>
        </w:rPr>
        <w:t>a</w:t>
      </w:r>
      <w:r>
        <w:rPr>
          <w:rFonts w:ascii="Times New Roman" w:hAnsi="Times New Roman" w:cs="Times New Roman"/>
          <w:sz w:val="24"/>
          <w:szCs w:val="24"/>
        </w:rPr>
        <w:t xml:space="preserve">ffective disorders. </w:t>
      </w:r>
      <w:r>
        <w:rPr>
          <w:rFonts w:ascii="Times New Roman" w:hAnsi="Times New Roman" w:cs="Times New Roman"/>
          <w:i/>
          <w:iCs/>
          <w:sz w:val="24"/>
          <w:szCs w:val="24"/>
        </w:rPr>
        <w:t>BMC Psychiatry, 24,</w:t>
      </w:r>
      <w:r>
        <w:rPr>
          <w:rFonts w:ascii="Times New Roman" w:hAnsi="Times New Roman" w:cs="Times New Roman"/>
          <w:sz w:val="24"/>
          <w:szCs w:val="24"/>
        </w:rPr>
        <w:t xml:space="preserve"> </w:t>
      </w:r>
      <w:r w:rsidR="00317BAB">
        <w:rPr>
          <w:rFonts w:ascii="Times New Roman" w:hAnsi="Times New Roman" w:cs="Times New Roman"/>
          <w:sz w:val="24"/>
          <w:szCs w:val="24"/>
        </w:rPr>
        <w:t xml:space="preserve">833. </w:t>
      </w:r>
    </w:p>
    <w:p w14:paraId="2A0BBA37" w14:textId="258538E9" w:rsidR="00317BAB" w:rsidRPr="00C37167" w:rsidRDefault="00317BAB"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hyperlink r:id="rId12" w:history="1">
        <w:r w:rsidRPr="00717F45">
          <w:rPr>
            <w:rStyle w:val="Hyperlink"/>
            <w:rFonts w:ascii="Times New Roman" w:hAnsi="Times New Roman" w:cs="Times New Roman"/>
            <w:sz w:val="24"/>
            <w:szCs w:val="24"/>
          </w:rPr>
          <w:t>https://doi.org/10.1186/s12888-024-06274-1</w:t>
        </w:r>
      </w:hyperlink>
      <w:r>
        <w:rPr>
          <w:rFonts w:ascii="Times New Roman" w:hAnsi="Times New Roman" w:cs="Times New Roman"/>
          <w:sz w:val="24"/>
          <w:szCs w:val="24"/>
        </w:rPr>
        <w:t xml:space="preserve"> </w:t>
      </w:r>
    </w:p>
    <w:p w14:paraId="24435D4E" w14:textId="08B32DB8" w:rsidR="00A675D5" w:rsidRDefault="00A675D5" w:rsidP="006B35FF">
      <w:pPr>
        <w:spacing w:line="480" w:lineRule="auto"/>
        <w:rPr>
          <w:rFonts w:ascii="Times New Roman" w:hAnsi="Times New Roman" w:cs="Times New Roman"/>
          <w:sz w:val="24"/>
          <w:szCs w:val="24"/>
        </w:rPr>
      </w:pPr>
      <w:r>
        <w:rPr>
          <w:rFonts w:ascii="Times New Roman" w:hAnsi="Times New Roman" w:cs="Times New Roman"/>
          <w:sz w:val="24"/>
          <w:szCs w:val="24"/>
        </w:rPr>
        <w:t>Crandon, T. J., Scott, J. G., Charlson, F. J., &amp; Thomas, H. J. (2022). A social-ecological</w:t>
      </w:r>
    </w:p>
    <w:p w14:paraId="25C8FEA6" w14:textId="6E3BBB0A" w:rsidR="00A675D5" w:rsidRDefault="00A675D5"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r w:rsidR="004A4223">
        <w:rPr>
          <w:rFonts w:ascii="Times New Roman" w:hAnsi="Times New Roman" w:cs="Times New Roman"/>
          <w:sz w:val="24"/>
          <w:szCs w:val="24"/>
        </w:rPr>
        <w:t>p</w:t>
      </w:r>
      <w:r>
        <w:rPr>
          <w:rFonts w:ascii="Times New Roman" w:hAnsi="Times New Roman" w:cs="Times New Roman"/>
          <w:sz w:val="24"/>
          <w:szCs w:val="24"/>
        </w:rPr>
        <w:t xml:space="preserve">erspective on climate anxiety in children and adolescents. </w:t>
      </w:r>
      <w:r>
        <w:rPr>
          <w:rFonts w:ascii="Times New Roman" w:hAnsi="Times New Roman" w:cs="Times New Roman"/>
          <w:i/>
          <w:iCs/>
          <w:sz w:val="24"/>
          <w:szCs w:val="24"/>
        </w:rPr>
        <w:t>Nature Climate Change,</w:t>
      </w:r>
      <w:r w:rsidR="004A4223">
        <w:rPr>
          <w:rFonts w:ascii="Times New Roman" w:hAnsi="Times New Roman" w:cs="Times New Roman"/>
          <w:i/>
          <w:iCs/>
          <w:sz w:val="24"/>
          <w:szCs w:val="24"/>
        </w:rPr>
        <w:t xml:space="preserve"> 12,</w:t>
      </w:r>
    </w:p>
    <w:p w14:paraId="321655E0" w14:textId="560826E6" w:rsidR="004A4223" w:rsidRPr="004A4223" w:rsidRDefault="004A4223" w:rsidP="006B35F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123-131. </w:t>
      </w:r>
    </w:p>
    <w:p w14:paraId="4792F1FD" w14:textId="2481D7DF" w:rsidR="000D66E1" w:rsidRDefault="000D66E1" w:rsidP="006B35FF">
      <w:pPr>
        <w:spacing w:line="480" w:lineRule="auto"/>
        <w:rPr>
          <w:rFonts w:ascii="Times New Roman" w:hAnsi="Times New Roman" w:cs="Times New Roman"/>
          <w:i/>
          <w:iCs/>
          <w:sz w:val="24"/>
          <w:szCs w:val="24"/>
        </w:rPr>
      </w:pPr>
      <w:r>
        <w:rPr>
          <w:rFonts w:ascii="Times New Roman" w:hAnsi="Times New Roman" w:cs="Times New Roman"/>
          <w:sz w:val="24"/>
          <w:szCs w:val="24"/>
        </w:rPr>
        <w:t xml:space="preserve">Doherty, T. J., &amp; Clayton, S. (2011). The psychological impacts of global climate change. </w:t>
      </w:r>
    </w:p>
    <w:p w14:paraId="428F66DF" w14:textId="38C2C54B" w:rsidR="000D66E1" w:rsidRPr="000D66E1" w:rsidRDefault="000D66E1" w:rsidP="006B35FF">
      <w:pPr>
        <w:spacing w:line="480" w:lineRule="auto"/>
        <w:rPr>
          <w:rFonts w:ascii="Times New Roman" w:hAnsi="Times New Roman" w:cs="Times New Roman"/>
          <w:sz w:val="24"/>
          <w:szCs w:val="24"/>
        </w:rPr>
      </w:pPr>
      <w:r>
        <w:rPr>
          <w:rFonts w:ascii="Times New Roman" w:hAnsi="Times New Roman" w:cs="Times New Roman"/>
          <w:i/>
          <w:iCs/>
          <w:sz w:val="24"/>
          <w:szCs w:val="24"/>
        </w:rPr>
        <w:tab/>
        <w:t>American Psychologist, 66,</w:t>
      </w:r>
      <w:r>
        <w:rPr>
          <w:rFonts w:ascii="Times New Roman" w:hAnsi="Times New Roman" w:cs="Times New Roman"/>
          <w:sz w:val="24"/>
          <w:szCs w:val="24"/>
        </w:rPr>
        <w:t xml:space="preserve"> </w:t>
      </w:r>
      <w:r w:rsidR="000F635F">
        <w:rPr>
          <w:rFonts w:ascii="Times New Roman" w:hAnsi="Times New Roman" w:cs="Times New Roman"/>
          <w:sz w:val="24"/>
          <w:szCs w:val="24"/>
        </w:rPr>
        <w:t xml:space="preserve">265-276. </w:t>
      </w:r>
    </w:p>
    <w:p w14:paraId="7481E281" w14:textId="3A64C97F" w:rsidR="009A5D60" w:rsidRDefault="009A5D60" w:rsidP="006B35FF">
      <w:pPr>
        <w:spacing w:line="480" w:lineRule="auto"/>
        <w:rPr>
          <w:rFonts w:ascii="Times New Roman" w:hAnsi="Times New Roman" w:cs="Times New Roman"/>
          <w:sz w:val="24"/>
          <w:szCs w:val="24"/>
        </w:rPr>
      </w:pPr>
      <w:r>
        <w:rPr>
          <w:rFonts w:ascii="Times New Roman" w:hAnsi="Times New Roman" w:cs="Times New Roman"/>
          <w:sz w:val="24"/>
          <w:szCs w:val="24"/>
        </w:rPr>
        <w:t>Eisenberger, R., Huntington, R., Hutchison, S., &amp; Sowa, D. (1986). Perceived organizational</w:t>
      </w:r>
    </w:p>
    <w:p w14:paraId="74FABBE8" w14:textId="1C8FC4DA" w:rsidR="009A5D60" w:rsidRPr="009A5D60" w:rsidRDefault="009A5D60"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r w:rsidR="00353351">
        <w:rPr>
          <w:rFonts w:ascii="Times New Roman" w:hAnsi="Times New Roman" w:cs="Times New Roman"/>
          <w:sz w:val="24"/>
          <w:szCs w:val="24"/>
        </w:rPr>
        <w:t>s</w:t>
      </w:r>
      <w:r>
        <w:rPr>
          <w:rFonts w:ascii="Times New Roman" w:hAnsi="Times New Roman" w:cs="Times New Roman"/>
          <w:sz w:val="24"/>
          <w:szCs w:val="24"/>
        </w:rPr>
        <w:t xml:space="preserve">upport. </w:t>
      </w:r>
      <w:r>
        <w:rPr>
          <w:rFonts w:ascii="Times New Roman" w:hAnsi="Times New Roman" w:cs="Times New Roman"/>
          <w:i/>
          <w:iCs/>
          <w:sz w:val="24"/>
          <w:szCs w:val="24"/>
        </w:rPr>
        <w:t>Journal of Applied Psychology, 71,</w:t>
      </w:r>
      <w:r>
        <w:rPr>
          <w:rFonts w:ascii="Times New Roman" w:hAnsi="Times New Roman" w:cs="Times New Roman"/>
          <w:sz w:val="24"/>
          <w:szCs w:val="24"/>
        </w:rPr>
        <w:t xml:space="preserve"> </w:t>
      </w:r>
      <w:r w:rsidR="00353351">
        <w:rPr>
          <w:rFonts w:ascii="Times New Roman" w:hAnsi="Times New Roman" w:cs="Times New Roman"/>
          <w:sz w:val="24"/>
          <w:szCs w:val="24"/>
        </w:rPr>
        <w:t xml:space="preserve">500-507. </w:t>
      </w:r>
    </w:p>
    <w:p w14:paraId="7F6CC8FE" w14:textId="7744C15E" w:rsidR="009F13F8" w:rsidRDefault="009F13F8" w:rsidP="006B35FF">
      <w:pPr>
        <w:spacing w:line="480" w:lineRule="auto"/>
        <w:rPr>
          <w:rFonts w:ascii="Times New Roman" w:hAnsi="Times New Roman" w:cs="Times New Roman"/>
          <w:sz w:val="24"/>
          <w:szCs w:val="24"/>
        </w:rPr>
      </w:pPr>
      <w:r>
        <w:rPr>
          <w:rFonts w:ascii="Times New Roman" w:hAnsi="Times New Roman" w:cs="Times New Roman"/>
          <w:sz w:val="24"/>
          <w:szCs w:val="24"/>
        </w:rPr>
        <w:t>Haddaway, N. R., &amp; Duggan, J. (</w:t>
      </w:r>
      <w:r w:rsidR="00435448">
        <w:rPr>
          <w:rFonts w:ascii="Times New Roman" w:hAnsi="Times New Roman" w:cs="Times New Roman"/>
          <w:sz w:val="24"/>
          <w:szCs w:val="24"/>
        </w:rPr>
        <w:t xml:space="preserve">2023). ‘Safe </w:t>
      </w:r>
      <w:proofErr w:type="gramStart"/>
      <w:r w:rsidR="00435448">
        <w:rPr>
          <w:rFonts w:ascii="Times New Roman" w:hAnsi="Times New Roman" w:cs="Times New Roman"/>
          <w:sz w:val="24"/>
          <w:szCs w:val="24"/>
        </w:rPr>
        <w:t>spaces’</w:t>
      </w:r>
      <w:proofErr w:type="gramEnd"/>
      <w:r w:rsidR="00435448">
        <w:rPr>
          <w:rFonts w:ascii="Times New Roman" w:hAnsi="Times New Roman" w:cs="Times New Roman"/>
          <w:sz w:val="24"/>
          <w:szCs w:val="24"/>
        </w:rPr>
        <w:t xml:space="preserve"> and community building for climate</w:t>
      </w:r>
    </w:p>
    <w:p w14:paraId="5C71FAB0" w14:textId="77AF025D" w:rsidR="00435448" w:rsidRDefault="00435448" w:rsidP="006B35FF">
      <w:pPr>
        <w:spacing w:line="480" w:lineRule="auto"/>
        <w:rPr>
          <w:rFonts w:ascii="Times New Roman" w:hAnsi="Times New Roman" w:cs="Times New Roman"/>
          <w:i/>
          <w:iCs/>
          <w:sz w:val="24"/>
          <w:szCs w:val="24"/>
        </w:rPr>
      </w:pPr>
      <w:r>
        <w:rPr>
          <w:rFonts w:ascii="Times New Roman" w:hAnsi="Times New Roman" w:cs="Times New Roman"/>
          <w:sz w:val="24"/>
          <w:szCs w:val="24"/>
        </w:rPr>
        <w:lastRenderedPageBreak/>
        <w:tab/>
      </w:r>
      <w:r w:rsidR="00951AF1">
        <w:rPr>
          <w:rFonts w:ascii="Times New Roman" w:hAnsi="Times New Roman" w:cs="Times New Roman"/>
          <w:sz w:val="24"/>
          <w:szCs w:val="24"/>
        </w:rPr>
        <w:t>s</w:t>
      </w:r>
      <w:r>
        <w:rPr>
          <w:rFonts w:ascii="Times New Roman" w:hAnsi="Times New Roman" w:cs="Times New Roman"/>
          <w:sz w:val="24"/>
          <w:szCs w:val="24"/>
        </w:rPr>
        <w:t xml:space="preserve">cientists, exploring emotions through a case study. </w:t>
      </w:r>
      <w:r>
        <w:rPr>
          <w:rFonts w:ascii="Times New Roman" w:hAnsi="Times New Roman" w:cs="Times New Roman"/>
          <w:i/>
          <w:iCs/>
          <w:sz w:val="24"/>
          <w:szCs w:val="24"/>
        </w:rPr>
        <w:t>Global Environmental Psychology,</w:t>
      </w:r>
    </w:p>
    <w:p w14:paraId="79099341" w14:textId="63619B1D" w:rsidR="00435448" w:rsidRPr="00951AF1" w:rsidRDefault="00435448" w:rsidP="006B35FF">
      <w:pPr>
        <w:spacing w:line="480" w:lineRule="auto"/>
        <w:rPr>
          <w:rFonts w:ascii="Times New Roman" w:hAnsi="Times New Roman" w:cs="Times New Roman"/>
          <w:sz w:val="24"/>
          <w:szCs w:val="24"/>
        </w:rPr>
      </w:pPr>
      <w:r>
        <w:rPr>
          <w:rFonts w:ascii="Times New Roman" w:hAnsi="Times New Roman" w:cs="Times New Roman"/>
          <w:i/>
          <w:iCs/>
          <w:sz w:val="24"/>
          <w:szCs w:val="24"/>
        </w:rPr>
        <w:tab/>
      </w:r>
      <w:r w:rsidR="00951AF1">
        <w:rPr>
          <w:rFonts w:ascii="Times New Roman" w:hAnsi="Times New Roman" w:cs="Times New Roman"/>
          <w:i/>
          <w:iCs/>
          <w:sz w:val="24"/>
          <w:szCs w:val="24"/>
        </w:rPr>
        <w:t>1,</w:t>
      </w:r>
      <w:r w:rsidR="00951AF1">
        <w:rPr>
          <w:rFonts w:ascii="Times New Roman" w:hAnsi="Times New Roman" w:cs="Times New Roman"/>
          <w:sz w:val="24"/>
          <w:szCs w:val="24"/>
        </w:rPr>
        <w:t xml:space="preserve"> e11347. </w:t>
      </w:r>
      <w:hyperlink r:id="rId13" w:history="1">
        <w:r w:rsidR="00951AF1" w:rsidRPr="00717F45">
          <w:rPr>
            <w:rStyle w:val="Hyperlink"/>
            <w:rFonts w:ascii="Times New Roman" w:hAnsi="Times New Roman" w:cs="Times New Roman"/>
            <w:sz w:val="24"/>
            <w:szCs w:val="24"/>
          </w:rPr>
          <w:t>https://doi.org/10.5964/gep.11347</w:t>
        </w:r>
      </w:hyperlink>
      <w:r w:rsidR="00951AF1">
        <w:rPr>
          <w:rFonts w:ascii="Times New Roman" w:hAnsi="Times New Roman" w:cs="Times New Roman"/>
          <w:sz w:val="24"/>
          <w:szCs w:val="24"/>
        </w:rPr>
        <w:t xml:space="preserve"> </w:t>
      </w:r>
    </w:p>
    <w:p w14:paraId="2E6772A5" w14:textId="0859FDDD" w:rsidR="00794188" w:rsidRDefault="00794188" w:rsidP="006B35FF">
      <w:pPr>
        <w:spacing w:line="480" w:lineRule="auto"/>
        <w:rPr>
          <w:rFonts w:ascii="Times New Roman" w:hAnsi="Times New Roman" w:cs="Times New Roman"/>
          <w:sz w:val="24"/>
          <w:szCs w:val="24"/>
        </w:rPr>
      </w:pPr>
      <w:r>
        <w:rPr>
          <w:rFonts w:ascii="Times New Roman" w:hAnsi="Times New Roman" w:cs="Times New Roman"/>
          <w:sz w:val="24"/>
          <w:szCs w:val="24"/>
        </w:rPr>
        <w:t>Head, L., &amp; Harada, T. (</w:t>
      </w:r>
      <w:r w:rsidR="00ED7684">
        <w:rPr>
          <w:rFonts w:ascii="Times New Roman" w:hAnsi="Times New Roman" w:cs="Times New Roman"/>
          <w:sz w:val="24"/>
          <w:szCs w:val="24"/>
        </w:rPr>
        <w:t>2017). Keeping the heart a long way from the brain: The emotional</w:t>
      </w:r>
    </w:p>
    <w:p w14:paraId="29CB427E" w14:textId="1251C641" w:rsidR="00ED7684" w:rsidRDefault="00ED7684"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r w:rsidR="00BE5E73">
        <w:rPr>
          <w:rFonts w:ascii="Times New Roman" w:hAnsi="Times New Roman" w:cs="Times New Roman"/>
          <w:sz w:val="24"/>
          <w:szCs w:val="24"/>
        </w:rPr>
        <w:t>l</w:t>
      </w:r>
      <w:r>
        <w:rPr>
          <w:rFonts w:ascii="Times New Roman" w:hAnsi="Times New Roman" w:cs="Times New Roman"/>
          <w:sz w:val="24"/>
          <w:szCs w:val="24"/>
        </w:rPr>
        <w:t xml:space="preserve">abour of climate scientists. </w:t>
      </w:r>
      <w:r>
        <w:rPr>
          <w:rFonts w:ascii="Times New Roman" w:hAnsi="Times New Roman" w:cs="Times New Roman"/>
          <w:i/>
          <w:iCs/>
          <w:sz w:val="24"/>
          <w:szCs w:val="24"/>
        </w:rPr>
        <w:t>Emotion, Space and Society, 24,</w:t>
      </w:r>
      <w:r>
        <w:rPr>
          <w:rFonts w:ascii="Times New Roman" w:hAnsi="Times New Roman" w:cs="Times New Roman"/>
          <w:sz w:val="24"/>
          <w:szCs w:val="24"/>
        </w:rPr>
        <w:t xml:space="preserve"> 34-41. </w:t>
      </w:r>
    </w:p>
    <w:p w14:paraId="6A9539CF" w14:textId="42E1C63D" w:rsidR="00ED7684" w:rsidRPr="00ED7684" w:rsidRDefault="00ED7684"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hyperlink r:id="rId14" w:history="1">
        <w:r w:rsidR="00BE5E73" w:rsidRPr="00717F45">
          <w:rPr>
            <w:rStyle w:val="Hyperlink"/>
            <w:rFonts w:ascii="Times New Roman" w:hAnsi="Times New Roman" w:cs="Times New Roman"/>
            <w:sz w:val="24"/>
            <w:szCs w:val="24"/>
          </w:rPr>
          <w:t>http://dx.doi.org/10.1016/j.emospa.2017.07.005</w:t>
        </w:r>
      </w:hyperlink>
      <w:r w:rsidR="00BE5E73">
        <w:rPr>
          <w:rFonts w:ascii="Times New Roman" w:hAnsi="Times New Roman" w:cs="Times New Roman"/>
          <w:sz w:val="24"/>
          <w:szCs w:val="24"/>
        </w:rPr>
        <w:t xml:space="preserve"> </w:t>
      </w:r>
    </w:p>
    <w:p w14:paraId="5D5092E3" w14:textId="0E109D19" w:rsidR="006A2C7A" w:rsidRDefault="006A2C7A" w:rsidP="006B35FF">
      <w:pPr>
        <w:spacing w:line="480" w:lineRule="auto"/>
        <w:rPr>
          <w:rFonts w:ascii="Times New Roman" w:hAnsi="Times New Roman" w:cs="Times New Roman"/>
          <w:sz w:val="24"/>
          <w:szCs w:val="24"/>
        </w:rPr>
      </w:pPr>
      <w:r>
        <w:rPr>
          <w:rFonts w:ascii="Times New Roman" w:hAnsi="Times New Roman" w:cs="Times New Roman"/>
          <w:sz w:val="24"/>
          <w:szCs w:val="24"/>
        </w:rPr>
        <w:t>Hellman, C. M., Fuqua, D. R., &amp; Worley, J. (2006). A reliability generalization</w:t>
      </w:r>
      <w:r w:rsidR="003C7F01">
        <w:rPr>
          <w:rFonts w:ascii="Times New Roman" w:hAnsi="Times New Roman" w:cs="Times New Roman"/>
          <w:sz w:val="24"/>
          <w:szCs w:val="24"/>
        </w:rPr>
        <w:t xml:space="preserve"> study on the </w:t>
      </w:r>
    </w:p>
    <w:p w14:paraId="63CB330F" w14:textId="50BEB575" w:rsidR="003C7F01" w:rsidRDefault="003C7F01" w:rsidP="006B35FF">
      <w:pPr>
        <w:spacing w:line="480" w:lineRule="auto"/>
        <w:rPr>
          <w:rFonts w:ascii="Times New Roman" w:hAnsi="Times New Roman" w:cs="Times New Roman"/>
          <w:sz w:val="24"/>
          <w:szCs w:val="24"/>
        </w:rPr>
      </w:pPr>
      <w:r>
        <w:rPr>
          <w:rFonts w:ascii="Times New Roman" w:hAnsi="Times New Roman" w:cs="Times New Roman"/>
          <w:sz w:val="24"/>
          <w:szCs w:val="24"/>
        </w:rPr>
        <w:tab/>
        <w:t>Survey of Perceived Organizational Support: The effects of mean age and number of</w:t>
      </w:r>
    </w:p>
    <w:p w14:paraId="3499924E" w14:textId="65000945" w:rsidR="003C7F01" w:rsidRDefault="003C7F01"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r w:rsidR="005F7BD0">
        <w:rPr>
          <w:rFonts w:ascii="Times New Roman" w:hAnsi="Times New Roman" w:cs="Times New Roman"/>
          <w:sz w:val="24"/>
          <w:szCs w:val="24"/>
        </w:rPr>
        <w:t>i</w:t>
      </w:r>
      <w:r>
        <w:rPr>
          <w:rFonts w:ascii="Times New Roman" w:hAnsi="Times New Roman" w:cs="Times New Roman"/>
          <w:sz w:val="24"/>
          <w:szCs w:val="24"/>
        </w:rPr>
        <w:t xml:space="preserve">tems on score reliability. </w:t>
      </w:r>
      <w:r>
        <w:rPr>
          <w:rFonts w:ascii="Times New Roman" w:hAnsi="Times New Roman" w:cs="Times New Roman"/>
          <w:i/>
          <w:iCs/>
          <w:sz w:val="24"/>
          <w:szCs w:val="24"/>
        </w:rPr>
        <w:t>Educational and Psychological Measurement, 66,</w:t>
      </w:r>
      <w:r>
        <w:rPr>
          <w:rFonts w:ascii="Times New Roman" w:hAnsi="Times New Roman" w:cs="Times New Roman"/>
          <w:sz w:val="24"/>
          <w:szCs w:val="24"/>
        </w:rPr>
        <w:t xml:space="preserve"> </w:t>
      </w:r>
      <w:r w:rsidR="00713032">
        <w:rPr>
          <w:rFonts w:ascii="Times New Roman" w:hAnsi="Times New Roman" w:cs="Times New Roman"/>
          <w:sz w:val="24"/>
          <w:szCs w:val="24"/>
        </w:rPr>
        <w:t>631-642.</w:t>
      </w:r>
    </w:p>
    <w:p w14:paraId="0A74AA1E" w14:textId="7348829B" w:rsidR="00713032" w:rsidRPr="003C7F01" w:rsidRDefault="00713032" w:rsidP="006B35F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DOI: 10.1177/0013164406288158 </w:t>
      </w:r>
    </w:p>
    <w:p w14:paraId="4D3CB036" w14:textId="452FF104" w:rsidR="00995714" w:rsidRDefault="00995714" w:rsidP="006B35FF">
      <w:pPr>
        <w:spacing w:line="480" w:lineRule="auto"/>
        <w:rPr>
          <w:rFonts w:ascii="Times New Roman" w:hAnsi="Times New Roman" w:cs="Times New Roman"/>
          <w:sz w:val="24"/>
          <w:szCs w:val="24"/>
        </w:rPr>
      </w:pPr>
      <w:r>
        <w:rPr>
          <w:rFonts w:ascii="Times New Roman" w:hAnsi="Times New Roman" w:cs="Times New Roman"/>
          <w:sz w:val="24"/>
          <w:szCs w:val="24"/>
        </w:rPr>
        <w:t>Henritze, E., Goldman, S., Simon, S., &amp; Brown, A. D. (</w:t>
      </w:r>
      <w:r w:rsidR="00DA2F25">
        <w:rPr>
          <w:rFonts w:ascii="Times New Roman" w:hAnsi="Times New Roman" w:cs="Times New Roman"/>
          <w:sz w:val="24"/>
          <w:szCs w:val="24"/>
        </w:rPr>
        <w:t xml:space="preserve">2023). Moral injury as an inclusive </w:t>
      </w:r>
    </w:p>
    <w:p w14:paraId="18380E6E" w14:textId="21C7AF59" w:rsidR="00DA2F25" w:rsidRDefault="00DA2F25"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r w:rsidR="003940B6">
        <w:rPr>
          <w:rFonts w:ascii="Times New Roman" w:hAnsi="Times New Roman" w:cs="Times New Roman"/>
          <w:sz w:val="24"/>
          <w:szCs w:val="24"/>
        </w:rPr>
        <w:t>m</w:t>
      </w:r>
      <w:r>
        <w:rPr>
          <w:rFonts w:ascii="Times New Roman" w:hAnsi="Times New Roman" w:cs="Times New Roman"/>
          <w:sz w:val="24"/>
          <w:szCs w:val="24"/>
        </w:rPr>
        <w:t xml:space="preserve">ental health framework for addressing climate change distress and promoting </w:t>
      </w:r>
    </w:p>
    <w:p w14:paraId="71506C62" w14:textId="53CA44AE" w:rsidR="00DA2F25" w:rsidRPr="009174E2" w:rsidRDefault="00DA2F25"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r w:rsidR="003940B6">
        <w:rPr>
          <w:rFonts w:ascii="Times New Roman" w:hAnsi="Times New Roman" w:cs="Times New Roman"/>
          <w:sz w:val="24"/>
          <w:szCs w:val="24"/>
        </w:rPr>
        <w:t>j</w:t>
      </w:r>
      <w:r>
        <w:rPr>
          <w:rFonts w:ascii="Times New Roman" w:hAnsi="Times New Roman" w:cs="Times New Roman"/>
          <w:sz w:val="24"/>
          <w:szCs w:val="24"/>
        </w:rPr>
        <w:t xml:space="preserve">ustice-oriented care. </w:t>
      </w:r>
      <w:r>
        <w:rPr>
          <w:rFonts w:ascii="Times New Roman" w:hAnsi="Times New Roman" w:cs="Times New Roman"/>
          <w:i/>
          <w:iCs/>
          <w:sz w:val="24"/>
          <w:szCs w:val="24"/>
        </w:rPr>
        <w:t>Lancet P</w:t>
      </w:r>
      <w:r w:rsidR="009174E2">
        <w:rPr>
          <w:rFonts w:ascii="Times New Roman" w:hAnsi="Times New Roman" w:cs="Times New Roman"/>
          <w:i/>
          <w:iCs/>
          <w:sz w:val="24"/>
          <w:szCs w:val="24"/>
        </w:rPr>
        <w:t>lanetary Health, 7,</w:t>
      </w:r>
      <w:r w:rsidR="009174E2">
        <w:rPr>
          <w:rFonts w:ascii="Times New Roman" w:hAnsi="Times New Roman" w:cs="Times New Roman"/>
          <w:sz w:val="24"/>
          <w:szCs w:val="24"/>
        </w:rPr>
        <w:t xml:space="preserve"> e238-e241. </w:t>
      </w:r>
    </w:p>
    <w:p w14:paraId="425FC9C4" w14:textId="70D8EE59" w:rsidR="00BE29C3" w:rsidRDefault="00BE29C3" w:rsidP="006B35FF">
      <w:pPr>
        <w:spacing w:line="480" w:lineRule="auto"/>
        <w:rPr>
          <w:rFonts w:ascii="Times New Roman" w:hAnsi="Times New Roman" w:cs="Times New Roman"/>
          <w:sz w:val="24"/>
          <w:szCs w:val="24"/>
        </w:rPr>
      </w:pPr>
      <w:r>
        <w:rPr>
          <w:rFonts w:ascii="Times New Roman" w:hAnsi="Times New Roman" w:cs="Times New Roman"/>
          <w:sz w:val="24"/>
          <w:szCs w:val="24"/>
        </w:rPr>
        <w:t xml:space="preserve">Hogg, T. L., Stanley, S. K., O’Brien, L. V., Wilson, M. S., </w:t>
      </w:r>
      <w:r w:rsidR="00053488">
        <w:rPr>
          <w:rFonts w:ascii="Times New Roman" w:hAnsi="Times New Roman" w:cs="Times New Roman"/>
          <w:sz w:val="24"/>
          <w:szCs w:val="24"/>
        </w:rPr>
        <w:t xml:space="preserve">&amp; </w:t>
      </w:r>
      <w:proofErr w:type="spellStart"/>
      <w:r w:rsidR="00053488">
        <w:rPr>
          <w:rFonts w:ascii="Times New Roman" w:hAnsi="Times New Roman" w:cs="Times New Roman"/>
          <w:sz w:val="24"/>
          <w:szCs w:val="24"/>
        </w:rPr>
        <w:t>Watsford</w:t>
      </w:r>
      <w:proofErr w:type="spellEnd"/>
      <w:r w:rsidR="00053488">
        <w:rPr>
          <w:rFonts w:ascii="Times New Roman" w:hAnsi="Times New Roman" w:cs="Times New Roman"/>
          <w:sz w:val="24"/>
          <w:szCs w:val="24"/>
        </w:rPr>
        <w:t xml:space="preserve">, C. R. (2021). The </w:t>
      </w:r>
    </w:p>
    <w:p w14:paraId="3A595F3D" w14:textId="066CC8DE" w:rsidR="00053488" w:rsidRDefault="00053488" w:rsidP="006B35FF">
      <w:pPr>
        <w:spacing w:line="480" w:lineRule="auto"/>
        <w:rPr>
          <w:rFonts w:ascii="Times New Roman" w:hAnsi="Times New Roman" w:cs="Times New Roman"/>
          <w:sz w:val="24"/>
          <w:szCs w:val="24"/>
        </w:rPr>
      </w:pPr>
      <w:r>
        <w:rPr>
          <w:rFonts w:ascii="Times New Roman" w:hAnsi="Times New Roman" w:cs="Times New Roman"/>
          <w:sz w:val="24"/>
          <w:szCs w:val="24"/>
        </w:rPr>
        <w:tab/>
        <w:t>Hogg Eco-Anxiety Scale: Development and validation of a multidimensional scale.</w:t>
      </w:r>
    </w:p>
    <w:p w14:paraId="6329A053" w14:textId="2FDC0DEA" w:rsidR="00053488" w:rsidRPr="00D00AC1" w:rsidRDefault="00053488"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r w:rsidR="00D00AC1">
        <w:rPr>
          <w:rFonts w:ascii="Times New Roman" w:hAnsi="Times New Roman" w:cs="Times New Roman"/>
          <w:i/>
          <w:iCs/>
          <w:sz w:val="24"/>
          <w:szCs w:val="24"/>
        </w:rPr>
        <w:t>Global Environmental Change, 71,</w:t>
      </w:r>
      <w:r w:rsidR="00D00AC1">
        <w:rPr>
          <w:rFonts w:ascii="Times New Roman" w:hAnsi="Times New Roman" w:cs="Times New Roman"/>
          <w:sz w:val="24"/>
          <w:szCs w:val="24"/>
        </w:rPr>
        <w:t xml:space="preserve"> 102391. DOI: 10.1016/j.gloenvcha</w:t>
      </w:r>
      <w:r w:rsidR="00E07B67">
        <w:rPr>
          <w:rFonts w:ascii="Times New Roman" w:hAnsi="Times New Roman" w:cs="Times New Roman"/>
          <w:sz w:val="24"/>
          <w:szCs w:val="24"/>
        </w:rPr>
        <w:t xml:space="preserve">.2021.102391 </w:t>
      </w:r>
    </w:p>
    <w:p w14:paraId="125BC258" w14:textId="556943ED" w:rsidR="0064070E" w:rsidRDefault="0064070E" w:rsidP="006B35FF">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Jovarauskaite</w:t>
      </w:r>
      <w:proofErr w:type="spellEnd"/>
      <w:r>
        <w:rPr>
          <w:rFonts w:ascii="Times New Roman" w:hAnsi="Times New Roman" w:cs="Times New Roman"/>
          <w:sz w:val="24"/>
          <w:szCs w:val="24"/>
        </w:rPr>
        <w:t>, L., &amp; Bohm, G. (</w:t>
      </w:r>
      <w:r w:rsidR="00DA6365">
        <w:rPr>
          <w:rFonts w:ascii="Times New Roman" w:hAnsi="Times New Roman" w:cs="Times New Roman"/>
          <w:sz w:val="24"/>
          <w:szCs w:val="24"/>
        </w:rPr>
        <w:t>202</w:t>
      </w:r>
      <w:r w:rsidR="00185093">
        <w:rPr>
          <w:rFonts w:ascii="Times New Roman" w:hAnsi="Times New Roman" w:cs="Times New Roman"/>
          <w:sz w:val="24"/>
          <w:szCs w:val="24"/>
        </w:rPr>
        <w:t>1</w:t>
      </w:r>
      <w:r w:rsidR="00DA6365">
        <w:rPr>
          <w:rFonts w:ascii="Times New Roman" w:hAnsi="Times New Roman" w:cs="Times New Roman"/>
          <w:sz w:val="24"/>
          <w:szCs w:val="24"/>
        </w:rPr>
        <w:t xml:space="preserve">). The emotional engagement of climate experts is related </w:t>
      </w:r>
    </w:p>
    <w:p w14:paraId="42CA32A8" w14:textId="2C328CD2" w:rsidR="00DA6365" w:rsidRDefault="00DA6365"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r w:rsidR="00A12376">
        <w:rPr>
          <w:rFonts w:ascii="Times New Roman" w:hAnsi="Times New Roman" w:cs="Times New Roman"/>
          <w:sz w:val="24"/>
          <w:szCs w:val="24"/>
        </w:rPr>
        <w:t>t</w:t>
      </w:r>
      <w:r>
        <w:rPr>
          <w:rFonts w:ascii="Times New Roman" w:hAnsi="Times New Roman" w:cs="Times New Roman"/>
          <w:sz w:val="24"/>
          <w:szCs w:val="24"/>
        </w:rPr>
        <w:t xml:space="preserve">o their climate change perceptions and coping strategies. </w:t>
      </w:r>
      <w:r>
        <w:rPr>
          <w:rFonts w:ascii="Times New Roman" w:hAnsi="Times New Roman" w:cs="Times New Roman"/>
          <w:i/>
          <w:iCs/>
          <w:sz w:val="24"/>
          <w:szCs w:val="24"/>
        </w:rPr>
        <w:t>Journal of Risk Research,</w:t>
      </w:r>
      <w:r w:rsidR="00185093">
        <w:rPr>
          <w:rFonts w:ascii="Times New Roman" w:hAnsi="Times New Roman" w:cs="Times New Roman"/>
          <w:i/>
          <w:iCs/>
          <w:sz w:val="24"/>
          <w:szCs w:val="24"/>
        </w:rPr>
        <w:t xml:space="preserve"> </w:t>
      </w:r>
      <w:r w:rsidR="00F4724F">
        <w:rPr>
          <w:rFonts w:ascii="Times New Roman" w:hAnsi="Times New Roman" w:cs="Times New Roman"/>
          <w:i/>
          <w:iCs/>
          <w:sz w:val="24"/>
          <w:szCs w:val="24"/>
        </w:rPr>
        <w:t>24,</w:t>
      </w:r>
    </w:p>
    <w:p w14:paraId="7C67BADF" w14:textId="5C0B1C19" w:rsidR="00F4724F" w:rsidRPr="00F4724F" w:rsidRDefault="00F4724F" w:rsidP="006B35F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941-957. DOI: 10.1080/13669877.2020.1779785 </w:t>
      </w:r>
    </w:p>
    <w:p w14:paraId="27012789" w14:textId="54030175" w:rsidR="00BC00E2" w:rsidRDefault="00BC00E2" w:rsidP="006B35FF">
      <w:pPr>
        <w:spacing w:line="480" w:lineRule="auto"/>
        <w:rPr>
          <w:rFonts w:ascii="Times New Roman" w:hAnsi="Times New Roman" w:cs="Times New Roman"/>
          <w:sz w:val="24"/>
          <w:szCs w:val="24"/>
        </w:rPr>
      </w:pPr>
      <w:r>
        <w:rPr>
          <w:rFonts w:ascii="Times New Roman" w:hAnsi="Times New Roman" w:cs="Times New Roman"/>
          <w:sz w:val="24"/>
          <w:szCs w:val="24"/>
        </w:rPr>
        <w:t>Kristensen, T. S., Borritz, M., Villadsen, E., &amp; Christensen, K. B. (2005). The Copenhagen</w:t>
      </w:r>
    </w:p>
    <w:p w14:paraId="005609EC" w14:textId="77777777" w:rsidR="003B7446" w:rsidRDefault="00BC00E2" w:rsidP="006B35F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Burnout Inventory: A new tool for the assessment of burnout. </w:t>
      </w:r>
      <w:r w:rsidR="003B7446">
        <w:rPr>
          <w:rFonts w:ascii="Times New Roman" w:hAnsi="Times New Roman" w:cs="Times New Roman"/>
          <w:i/>
          <w:iCs/>
          <w:sz w:val="24"/>
          <w:szCs w:val="24"/>
        </w:rPr>
        <w:t>Work &amp; Stress, 19,</w:t>
      </w:r>
      <w:r w:rsidR="003B7446">
        <w:rPr>
          <w:rFonts w:ascii="Times New Roman" w:hAnsi="Times New Roman" w:cs="Times New Roman"/>
          <w:sz w:val="24"/>
          <w:szCs w:val="24"/>
        </w:rPr>
        <w:t xml:space="preserve"> </w:t>
      </w:r>
    </w:p>
    <w:p w14:paraId="663AFB07" w14:textId="5F0488D1" w:rsidR="003B7446" w:rsidRPr="003B7446" w:rsidRDefault="003B7446" w:rsidP="003B7446">
      <w:pPr>
        <w:spacing w:line="480" w:lineRule="auto"/>
        <w:ind w:firstLine="720"/>
        <w:rPr>
          <w:rFonts w:ascii="Times New Roman" w:hAnsi="Times New Roman" w:cs="Times New Roman"/>
          <w:sz w:val="24"/>
          <w:szCs w:val="24"/>
        </w:rPr>
      </w:pPr>
      <w:r>
        <w:rPr>
          <w:rFonts w:ascii="Times New Roman" w:hAnsi="Times New Roman" w:cs="Times New Roman"/>
          <w:sz w:val="24"/>
          <w:szCs w:val="24"/>
        </w:rPr>
        <w:t>192-207. DOI: 10.1080/0267</w:t>
      </w:r>
      <w:r w:rsidR="008F3B29">
        <w:rPr>
          <w:rFonts w:ascii="Times New Roman" w:hAnsi="Times New Roman" w:cs="Times New Roman"/>
          <w:sz w:val="24"/>
          <w:szCs w:val="24"/>
        </w:rPr>
        <w:t xml:space="preserve">8370500297720 </w:t>
      </w:r>
    </w:p>
    <w:p w14:paraId="11C22E72" w14:textId="0D4B90DD" w:rsidR="006B35FF" w:rsidRDefault="006B35FF" w:rsidP="006B35FF">
      <w:pPr>
        <w:spacing w:line="480" w:lineRule="auto"/>
        <w:rPr>
          <w:rFonts w:ascii="Times New Roman" w:hAnsi="Times New Roman" w:cs="Times New Roman"/>
          <w:i/>
          <w:iCs/>
          <w:sz w:val="24"/>
          <w:szCs w:val="24"/>
        </w:rPr>
      </w:pPr>
      <w:r>
        <w:rPr>
          <w:rFonts w:ascii="Times New Roman" w:hAnsi="Times New Roman" w:cs="Times New Roman"/>
          <w:sz w:val="24"/>
          <w:szCs w:val="24"/>
        </w:rPr>
        <w:t xml:space="preserve">Lovibond, S. H., &amp; Lovibond, P. F. (1995a). </w:t>
      </w:r>
      <w:r>
        <w:rPr>
          <w:rFonts w:ascii="Times New Roman" w:hAnsi="Times New Roman" w:cs="Times New Roman"/>
          <w:i/>
          <w:iCs/>
          <w:sz w:val="24"/>
          <w:szCs w:val="24"/>
        </w:rPr>
        <w:t>Manual for the Depression Anxiety &amp; Stress</w:t>
      </w:r>
    </w:p>
    <w:p w14:paraId="617C82A2" w14:textId="77777777" w:rsidR="006B35FF" w:rsidRDefault="006B35FF" w:rsidP="006B35FF">
      <w:pPr>
        <w:spacing w:line="480" w:lineRule="auto"/>
        <w:rPr>
          <w:rFonts w:ascii="Times New Roman" w:hAnsi="Times New Roman" w:cs="Times New Roman"/>
          <w:sz w:val="24"/>
          <w:szCs w:val="24"/>
        </w:rPr>
      </w:pPr>
      <w:r>
        <w:rPr>
          <w:rFonts w:ascii="Times New Roman" w:hAnsi="Times New Roman" w:cs="Times New Roman"/>
          <w:i/>
          <w:iCs/>
          <w:sz w:val="24"/>
          <w:szCs w:val="24"/>
        </w:rPr>
        <w:tab/>
        <w:t>Scales,</w:t>
      </w:r>
      <w:r>
        <w:rPr>
          <w:rFonts w:ascii="Times New Roman" w:hAnsi="Times New Roman" w:cs="Times New Roman"/>
          <w:sz w:val="24"/>
          <w:szCs w:val="24"/>
        </w:rPr>
        <w:t xml:space="preserve"> 2</w:t>
      </w:r>
      <w:r w:rsidRPr="00CB3EF6">
        <w:rPr>
          <w:rFonts w:ascii="Times New Roman" w:hAnsi="Times New Roman" w:cs="Times New Roman"/>
          <w:sz w:val="24"/>
          <w:szCs w:val="24"/>
          <w:vertAlign w:val="superscript"/>
        </w:rPr>
        <w:t>nd</w:t>
      </w:r>
      <w:r>
        <w:rPr>
          <w:rFonts w:ascii="Times New Roman" w:hAnsi="Times New Roman" w:cs="Times New Roman"/>
          <w:sz w:val="24"/>
          <w:szCs w:val="24"/>
        </w:rPr>
        <w:t xml:space="preserve"> ed., Sydney Psychological Foundation.</w:t>
      </w:r>
    </w:p>
    <w:p w14:paraId="00AC7C0A" w14:textId="77777777" w:rsidR="006B35FF" w:rsidRDefault="006B35FF" w:rsidP="006B35FF">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Lovibond, P. F., &amp; Lovibond, S. H. (1995b). The structure of negative emotional states: </w:t>
      </w:r>
    </w:p>
    <w:p w14:paraId="741F306B" w14:textId="77777777" w:rsidR="006B35FF" w:rsidRDefault="006B35FF" w:rsidP="006B35F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Comparison of the Depression Anxiety Stress Scales (DASS) with the Beck </w:t>
      </w:r>
    </w:p>
    <w:p w14:paraId="6B918031" w14:textId="77777777" w:rsidR="006B35FF" w:rsidRDefault="006B35FF" w:rsidP="006B35F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Depression and Anxiety Inventories. </w:t>
      </w:r>
      <w:r>
        <w:rPr>
          <w:rFonts w:ascii="Times New Roman" w:hAnsi="Times New Roman" w:cs="Times New Roman"/>
          <w:i/>
          <w:iCs/>
          <w:sz w:val="24"/>
          <w:szCs w:val="24"/>
        </w:rPr>
        <w:t>Behaviour Research and Therapy, 33,</w:t>
      </w:r>
      <w:r>
        <w:rPr>
          <w:rFonts w:ascii="Times New Roman" w:hAnsi="Times New Roman" w:cs="Times New Roman"/>
          <w:sz w:val="24"/>
          <w:szCs w:val="24"/>
        </w:rPr>
        <w:t xml:space="preserve"> 335-343.</w:t>
      </w:r>
    </w:p>
    <w:p w14:paraId="47EFBED4" w14:textId="77777777" w:rsidR="006B35FF" w:rsidRDefault="006B35FF"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hyperlink r:id="rId15" w:history="1">
        <w:r w:rsidRPr="000E0991">
          <w:rPr>
            <w:rStyle w:val="Hyperlink"/>
            <w:rFonts w:ascii="Times New Roman" w:hAnsi="Times New Roman" w:cs="Times New Roman"/>
            <w:sz w:val="24"/>
            <w:szCs w:val="24"/>
          </w:rPr>
          <w:t>https://doi.org/10.1016/0005-7967(94)00075-U</w:t>
        </w:r>
      </w:hyperlink>
      <w:r>
        <w:rPr>
          <w:rFonts w:ascii="Times New Roman" w:hAnsi="Times New Roman" w:cs="Times New Roman"/>
          <w:sz w:val="24"/>
          <w:szCs w:val="24"/>
        </w:rPr>
        <w:t xml:space="preserve">  </w:t>
      </w:r>
    </w:p>
    <w:p w14:paraId="34459256" w14:textId="01E19EA9" w:rsidR="00332EE3" w:rsidRDefault="00332EE3" w:rsidP="006B35FF">
      <w:pPr>
        <w:spacing w:line="480" w:lineRule="auto"/>
        <w:rPr>
          <w:rFonts w:ascii="Times New Roman" w:hAnsi="Times New Roman" w:cs="Times New Roman"/>
          <w:sz w:val="24"/>
          <w:szCs w:val="24"/>
        </w:rPr>
      </w:pPr>
      <w:r>
        <w:rPr>
          <w:rFonts w:ascii="Times New Roman" w:hAnsi="Times New Roman" w:cs="Times New Roman"/>
          <w:sz w:val="24"/>
          <w:szCs w:val="24"/>
        </w:rPr>
        <w:t xml:space="preserve">Ojala, M., Cunsolo, A., </w:t>
      </w:r>
      <w:proofErr w:type="spellStart"/>
      <w:r>
        <w:rPr>
          <w:rFonts w:ascii="Times New Roman" w:hAnsi="Times New Roman" w:cs="Times New Roman"/>
          <w:sz w:val="24"/>
          <w:szCs w:val="24"/>
        </w:rPr>
        <w:t>Ogunbode</w:t>
      </w:r>
      <w:proofErr w:type="spellEnd"/>
      <w:r>
        <w:rPr>
          <w:rFonts w:ascii="Times New Roman" w:hAnsi="Times New Roman" w:cs="Times New Roman"/>
          <w:sz w:val="24"/>
          <w:szCs w:val="24"/>
        </w:rPr>
        <w:t xml:space="preserve">, C. A., &amp; Middleton, J. (2021). Anxiety, worry, and grief in a </w:t>
      </w:r>
    </w:p>
    <w:p w14:paraId="0CC9E060" w14:textId="1736C273" w:rsidR="00332EE3" w:rsidRDefault="00332EE3" w:rsidP="006B35FF">
      <w:pPr>
        <w:spacing w:line="480" w:lineRule="auto"/>
        <w:rPr>
          <w:rFonts w:ascii="Times New Roman" w:hAnsi="Times New Roman" w:cs="Times New Roman"/>
          <w:i/>
          <w:iCs/>
          <w:sz w:val="24"/>
          <w:szCs w:val="24"/>
        </w:rPr>
      </w:pPr>
      <w:r>
        <w:rPr>
          <w:rFonts w:ascii="Times New Roman" w:hAnsi="Times New Roman" w:cs="Times New Roman"/>
          <w:sz w:val="24"/>
          <w:szCs w:val="24"/>
        </w:rPr>
        <w:tab/>
      </w:r>
      <w:r w:rsidR="00982586">
        <w:rPr>
          <w:rFonts w:ascii="Times New Roman" w:hAnsi="Times New Roman" w:cs="Times New Roman"/>
          <w:sz w:val="24"/>
          <w:szCs w:val="24"/>
        </w:rPr>
        <w:t>t</w:t>
      </w:r>
      <w:r>
        <w:rPr>
          <w:rFonts w:ascii="Times New Roman" w:hAnsi="Times New Roman" w:cs="Times New Roman"/>
          <w:sz w:val="24"/>
          <w:szCs w:val="24"/>
        </w:rPr>
        <w:t xml:space="preserve">ime of environmental and climate crisis: A narrative review. </w:t>
      </w:r>
      <w:r>
        <w:rPr>
          <w:rFonts w:ascii="Times New Roman" w:hAnsi="Times New Roman" w:cs="Times New Roman"/>
          <w:i/>
          <w:iCs/>
          <w:sz w:val="24"/>
          <w:szCs w:val="24"/>
        </w:rPr>
        <w:t xml:space="preserve">Annual Review of </w:t>
      </w:r>
    </w:p>
    <w:p w14:paraId="37FA78A5" w14:textId="562F1BCF" w:rsidR="00332EE3" w:rsidRDefault="00332EE3" w:rsidP="006B35FF">
      <w:pPr>
        <w:spacing w:line="480" w:lineRule="auto"/>
        <w:rPr>
          <w:rFonts w:ascii="Times New Roman" w:hAnsi="Times New Roman" w:cs="Times New Roman"/>
          <w:sz w:val="24"/>
          <w:szCs w:val="24"/>
        </w:rPr>
      </w:pPr>
      <w:r>
        <w:rPr>
          <w:rFonts w:ascii="Times New Roman" w:hAnsi="Times New Roman" w:cs="Times New Roman"/>
          <w:i/>
          <w:iCs/>
          <w:sz w:val="24"/>
          <w:szCs w:val="24"/>
        </w:rPr>
        <w:tab/>
        <w:t>Environment and Resources, 46,</w:t>
      </w:r>
      <w:r>
        <w:rPr>
          <w:rFonts w:ascii="Times New Roman" w:hAnsi="Times New Roman" w:cs="Times New Roman"/>
          <w:sz w:val="24"/>
          <w:szCs w:val="24"/>
        </w:rPr>
        <w:t xml:space="preserve"> </w:t>
      </w:r>
      <w:r w:rsidR="00982586">
        <w:rPr>
          <w:rFonts w:ascii="Times New Roman" w:hAnsi="Times New Roman" w:cs="Times New Roman"/>
          <w:sz w:val="24"/>
          <w:szCs w:val="24"/>
        </w:rPr>
        <w:t xml:space="preserve">35-58. </w:t>
      </w:r>
    </w:p>
    <w:p w14:paraId="4DCDBB95" w14:textId="3ABA4DCD" w:rsidR="00982586" w:rsidRPr="00332EE3" w:rsidRDefault="00982586"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hyperlink r:id="rId16" w:history="1">
        <w:r w:rsidRPr="00717F45">
          <w:rPr>
            <w:rStyle w:val="Hyperlink"/>
            <w:rFonts w:ascii="Times New Roman" w:hAnsi="Times New Roman" w:cs="Times New Roman"/>
            <w:sz w:val="24"/>
            <w:szCs w:val="24"/>
          </w:rPr>
          <w:t>https://doi.org/10.1146/annurev-environ-012220-022716</w:t>
        </w:r>
      </w:hyperlink>
      <w:r>
        <w:rPr>
          <w:rFonts w:ascii="Times New Roman" w:hAnsi="Times New Roman" w:cs="Times New Roman"/>
          <w:sz w:val="24"/>
          <w:szCs w:val="24"/>
        </w:rPr>
        <w:t xml:space="preserve"> </w:t>
      </w:r>
    </w:p>
    <w:p w14:paraId="365A3CF0" w14:textId="6598DC3A" w:rsidR="00B506DF" w:rsidRDefault="00B506DF" w:rsidP="006B35FF">
      <w:pPr>
        <w:spacing w:line="480" w:lineRule="auto"/>
        <w:rPr>
          <w:rFonts w:ascii="Times New Roman" w:hAnsi="Times New Roman" w:cs="Times New Roman"/>
          <w:sz w:val="24"/>
          <w:szCs w:val="24"/>
        </w:rPr>
      </w:pPr>
      <w:r>
        <w:rPr>
          <w:rFonts w:ascii="Times New Roman" w:hAnsi="Times New Roman" w:cs="Times New Roman"/>
          <w:sz w:val="24"/>
          <w:szCs w:val="24"/>
        </w:rPr>
        <w:t xml:space="preserve">Paola, M., Rita, Z., &amp; Giuseppe, S. (2022). Evaluating meaningful work: Psychometric </w:t>
      </w:r>
    </w:p>
    <w:p w14:paraId="7A068D01" w14:textId="6845C418" w:rsidR="00B506DF" w:rsidRDefault="00B506DF" w:rsidP="006B35FF">
      <w:pPr>
        <w:spacing w:line="480" w:lineRule="auto"/>
        <w:rPr>
          <w:rFonts w:ascii="Times New Roman" w:hAnsi="Times New Roman" w:cs="Times New Roman"/>
          <w:i/>
          <w:iCs/>
          <w:sz w:val="24"/>
          <w:szCs w:val="24"/>
        </w:rPr>
      </w:pPr>
      <w:r>
        <w:rPr>
          <w:rFonts w:ascii="Times New Roman" w:hAnsi="Times New Roman" w:cs="Times New Roman"/>
          <w:sz w:val="24"/>
          <w:szCs w:val="24"/>
        </w:rPr>
        <w:tab/>
      </w:r>
      <w:r w:rsidR="00A12376">
        <w:rPr>
          <w:rFonts w:ascii="Times New Roman" w:hAnsi="Times New Roman" w:cs="Times New Roman"/>
          <w:sz w:val="24"/>
          <w:szCs w:val="24"/>
        </w:rPr>
        <w:t>p</w:t>
      </w:r>
      <w:r>
        <w:rPr>
          <w:rFonts w:ascii="Times New Roman" w:hAnsi="Times New Roman" w:cs="Times New Roman"/>
          <w:sz w:val="24"/>
          <w:szCs w:val="24"/>
        </w:rPr>
        <w:t xml:space="preserve">roperties </w:t>
      </w:r>
      <w:r w:rsidR="00247071">
        <w:rPr>
          <w:rFonts w:ascii="Times New Roman" w:hAnsi="Times New Roman" w:cs="Times New Roman"/>
          <w:sz w:val="24"/>
          <w:szCs w:val="24"/>
        </w:rPr>
        <w:t>of the work and meaning inventory (</w:t>
      </w:r>
      <w:proofErr w:type="spellStart"/>
      <w:r w:rsidR="00247071">
        <w:rPr>
          <w:rFonts w:ascii="Times New Roman" w:hAnsi="Times New Roman" w:cs="Times New Roman"/>
          <w:sz w:val="24"/>
          <w:szCs w:val="24"/>
        </w:rPr>
        <w:t>wami</w:t>
      </w:r>
      <w:proofErr w:type="spellEnd"/>
      <w:r w:rsidR="00247071">
        <w:rPr>
          <w:rFonts w:ascii="Times New Roman" w:hAnsi="Times New Roman" w:cs="Times New Roman"/>
          <w:sz w:val="24"/>
          <w:szCs w:val="24"/>
        </w:rPr>
        <w:t xml:space="preserve">) in Italian context. </w:t>
      </w:r>
      <w:r w:rsidR="00247071">
        <w:rPr>
          <w:rFonts w:ascii="Times New Roman" w:hAnsi="Times New Roman" w:cs="Times New Roman"/>
          <w:i/>
          <w:iCs/>
          <w:sz w:val="24"/>
          <w:szCs w:val="24"/>
        </w:rPr>
        <w:t>Current</w:t>
      </w:r>
    </w:p>
    <w:p w14:paraId="127D6969" w14:textId="77777777" w:rsidR="009645FB" w:rsidRDefault="00247071" w:rsidP="006B35FF">
      <w:pPr>
        <w:spacing w:line="480" w:lineRule="auto"/>
        <w:rPr>
          <w:rFonts w:ascii="Times New Roman" w:hAnsi="Times New Roman" w:cs="Times New Roman"/>
          <w:sz w:val="24"/>
          <w:szCs w:val="24"/>
        </w:rPr>
      </w:pPr>
      <w:r>
        <w:rPr>
          <w:rFonts w:ascii="Times New Roman" w:hAnsi="Times New Roman" w:cs="Times New Roman"/>
          <w:i/>
          <w:iCs/>
          <w:sz w:val="24"/>
          <w:szCs w:val="24"/>
        </w:rPr>
        <w:tab/>
        <w:t>Psychology: A Journal for Diverse Perspectives on Diverse Psychological Issues</w:t>
      </w:r>
      <w:r w:rsidR="009645FB">
        <w:rPr>
          <w:rFonts w:ascii="Times New Roman" w:hAnsi="Times New Roman" w:cs="Times New Roman"/>
          <w:i/>
          <w:iCs/>
          <w:sz w:val="24"/>
          <w:szCs w:val="24"/>
        </w:rPr>
        <w:t>, 42,</w:t>
      </w:r>
    </w:p>
    <w:p w14:paraId="519A2F70" w14:textId="21A534D2" w:rsidR="00247071" w:rsidRPr="00247071" w:rsidRDefault="009645FB" w:rsidP="006B35F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12756-12767. </w:t>
      </w:r>
      <w:r w:rsidR="00247071">
        <w:rPr>
          <w:rFonts w:ascii="Times New Roman" w:hAnsi="Times New Roman" w:cs="Times New Roman"/>
          <w:sz w:val="24"/>
          <w:szCs w:val="24"/>
        </w:rPr>
        <w:t>DOI: 10.1007/s12144-021-02</w:t>
      </w:r>
      <w:r w:rsidR="00A12376">
        <w:rPr>
          <w:rFonts w:ascii="Times New Roman" w:hAnsi="Times New Roman" w:cs="Times New Roman"/>
          <w:sz w:val="24"/>
          <w:szCs w:val="24"/>
        </w:rPr>
        <w:t xml:space="preserve">503-y </w:t>
      </w:r>
    </w:p>
    <w:p w14:paraId="5EFAB89A" w14:textId="0445153C" w:rsidR="00DE0584" w:rsidRDefault="00DE0584" w:rsidP="006B35FF">
      <w:pPr>
        <w:spacing w:line="480" w:lineRule="auto"/>
        <w:rPr>
          <w:rFonts w:ascii="Times New Roman" w:hAnsi="Times New Roman" w:cs="Times New Roman"/>
          <w:sz w:val="24"/>
          <w:szCs w:val="24"/>
        </w:rPr>
      </w:pPr>
      <w:r>
        <w:rPr>
          <w:rFonts w:ascii="Times New Roman" w:hAnsi="Times New Roman" w:cs="Times New Roman"/>
          <w:sz w:val="24"/>
          <w:szCs w:val="24"/>
        </w:rPr>
        <w:t>Perera, B. P. R., Wickremasinghe</w:t>
      </w:r>
      <w:r w:rsidR="00F217A2">
        <w:rPr>
          <w:rFonts w:ascii="Times New Roman" w:hAnsi="Times New Roman" w:cs="Times New Roman"/>
          <w:sz w:val="24"/>
          <w:szCs w:val="24"/>
        </w:rPr>
        <w:t xml:space="preserve">, A. R., &amp; De Za, T. A. P. (2025). Psychometric properties of the </w:t>
      </w:r>
    </w:p>
    <w:p w14:paraId="3808DDD6" w14:textId="77777777" w:rsidR="00DB1132" w:rsidRDefault="00F217A2" w:rsidP="006B35FF">
      <w:pPr>
        <w:spacing w:line="480" w:lineRule="auto"/>
        <w:rPr>
          <w:rFonts w:ascii="Times New Roman" w:hAnsi="Times New Roman" w:cs="Times New Roman"/>
          <w:i/>
          <w:iCs/>
          <w:sz w:val="24"/>
          <w:szCs w:val="24"/>
        </w:rPr>
      </w:pPr>
      <w:r>
        <w:rPr>
          <w:rFonts w:ascii="Times New Roman" w:hAnsi="Times New Roman" w:cs="Times New Roman"/>
          <w:sz w:val="24"/>
          <w:szCs w:val="24"/>
        </w:rPr>
        <w:tab/>
        <w:t>Warwick Edinburgh Mental Well-being Scale: A systematic review</w:t>
      </w:r>
      <w:r w:rsidR="00D225B2">
        <w:rPr>
          <w:rFonts w:ascii="Times New Roman" w:hAnsi="Times New Roman" w:cs="Times New Roman"/>
          <w:sz w:val="24"/>
          <w:szCs w:val="24"/>
        </w:rPr>
        <w:t xml:space="preserve">. </w:t>
      </w:r>
      <w:r w:rsidR="00D225B2">
        <w:rPr>
          <w:rFonts w:ascii="Times New Roman" w:hAnsi="Times New Roman" w:cs="Times New Roman"/>
          <w:i/>
          <w:iCs/>
          <w:sz w:val="24"/>
          <w:szCs w:val="24"/>
        </w:rPr>
        <w:t>Systematic Reviews,</w:t>
      </w:r>
    </w:p>
    <w:p w14:paraId="2F5F0037" w14:textId="2454DC5A" w:rsidR="00F217A2" w:rsidRPr="00DB1132" w:rsidRDefault="00DB1132" w:rsidP="00DB1132">
      <w:pPr>
        <w:spacing w:line="480" w:lineRule="auto"/>
        <w:ind w:firstLine="720"/>
        <w:rPr>
          <w:rFonts w:ascii="Times New Roman" w:hAnsi="Times New Roman" w:cs="Times New Roman"/>
          <w:sz w:val="24"/>
          <w:szCs w:val="24"/>
        </w:rPr>
      </w:pPr>
      <w:r>
        <w:rPr>
          <w:rFonts w:ascii="Times New Roman" w:hAnsi="Times New Roman" w:cs="Times New Roman"/>
          <w:i/>
          <w:iCs/>
          <w:sz w:val="24"/>
          <w:szCs w:val="24"/>
        </w:rPr>
        <w:t>14,</w:t>
      </w:r>
      <w:r>
        <w:rPr>
          <w:rFonts w:ascii="Times New Roman" w:hAnsi="Times New Roman" w:cs="Times New Roman"/>
          <w:sz w:val="24"/>
          <w:szCs w:val="24"/>
        </w:rPr>
        <w:t xml:space="preserve"> 149. DOI: 10.1186/s13643</w:t>
      </w:r>
      <w:r w:rsidR="00293721">
        <w:rPr>
          <w:rFonts w:ascii="Times New Roman" w:hAnsi="Times New Roman" w:cs="Times New Roman"/>
          <w:sz w:val="24"/>
          <w:szCs w:val="24"/>
        </w:rPr>
        <w:t>-025-02897-x</w:t>
      </w:r>
      <w:r>
        <w:rPr>
          <w:rFonts w:ascii="Times New Roman" w:hAnsi="Times New Roman" w:cs="Times New Roman"/>
          <w:sz w:val="24"/>
          <w:szCs w:val="24"/>
        </w:rPr>
        <w:t xml:space="preserve"> </w:t>
      </w:r>
    </w:p>
    <w:p w14:paraId="41FB2B8E" w14:textId="7AB94E2A" w:rsidR="00BE5E73" w:rsidRDefault="00BE5E73" w:rsidP="006B35FF">
      <w:pPr>
        <w:spacing w:line="480" w:lineRule="auto"/>
        <w:rPr>
          <w:rFonts w:ascii="Times New Roman" w:hAnsi="Times New Roman" w:cs="Times New Roman"/>
          <w:sz w:val="24"/>
          <w:szCs w:val="24"/>
        </w:rPr>
      </w:pPr>
      <w:r>
        <w:rPr>
          <w:rFonts w:ascii="Times New Roman" w:hAnsi="Times New Roman" w:cs="Times New Roman"/>
          <w:sz w:val="24"/>
          <w:szCs w:val="24"/>
        </w:rPr>
        <w:t>Pihkala, P. (20</w:t>
      </w:r>
      <w:r w:rsidR="002C73A7">
        <w:rPr>
          <w:rFonts w:ascii="Times New Roman" w:hAnsi="Times New Roman" w:cs="Times New Roman"/>
          <w:sz w:val="24"/>
          <w:szCs w:val="24"/>
        </w:rPr>
        <w:t xml:space="preserve">20). The cost of bearing witness to the environmental crisis: Vicarious </w:t>
      </w:r>
    </w:p>
    <w:p w14:paraId="28DB8EB0" w14:textId="79ADFD76" w:rsidR="002C73A7" w:rsidRDefault="002C73A7"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r w:rsidR="00137095">
        <w:rPr>
          <w:rFonts w:ascii="Times New Roman" w:hAnsi="Times New Roman" w:cs="Times New Roman"/>
          <w:sz w:val="24"/>
          <w:szCs w:val="24"/>
        </w:rPr>
        <w:t>t</w:t>
      </w:r>
      <w:r>
        <w:rPr>
          <w:rFonts w:ascii="Times New Roman" w:hAnsi="Times New Roman" w:cs="Times New Roman"/>
          <w:sz w:val="24"/>
          <w:szCs w:val="24"/>
        </w:rPr>
        <w:t xml:space="preserve">raumatisation and dealing with secondary traumatic stress among environmental </w:t>
      </w:r>
    </w:p>
    <w:p w14:paraId="5235F431" w14:textId="1EDA4331" w:rsidR="002C73A7" w:rsidRDefault="002C73A7" w:rsidP="006B35FF">
      <w:pPr>
        <w:spacing w:line="480" w:lineRule="auto"/>
        <w:rPr>
          <w:rFonts w:ascii="Times New Roman" w:hAnsi="Times New Roman" w:cs="Times New Roman"/>
          <w:i/>
          <w:iCs/>
          <w:sz w:val="24"/>
          <w:szCs w:val="24"/>
        </w:rPr>
      </w:pPr>
      <w:r>
        <w:rPr>
          <w:rFonts w:ascii="Times New Roman" w:hAnsi="Times New Roman" w:cs="Times New Roman"/>
          <w:sz w:val="24"/>
          <w:szCs w:val="24"/>
        </w:rPr>
        <w:tab/>
        <w:t xml:space="preserve">Researchers. </w:t>
      </w:r>
      <w:r>
        <w:rPr>
          <w:rFonts w:ascii="Times New Roman" w:hAnsi="Times New Roman" w:cs="Times New Roman"/>
          <w:i/>
          <w:iCs/>
          <w:sz w:val="24"/>
          <w:szCs w:val="24"/>
        </w:rPr>
        <w:t>Social Epist</w:t>
      </w:r>
      <w:r w:rsidR="00FE221C">
        <w:rPr>
          <w:rFonts w:ascii="Times New Roman" w:hAnsi="Times New Roman" w:cs="Times New Roman"/>
          <w:i/>
          <w:iCs/>
          <w:sz w:val="24"/>
          <w:szCs w:val="24"/>
        </w:rPr>
        <w:t>e</w:t>
      </w:r>
      <w:r>
        <w:rPr>
          <w:rFonts w:ascii="Times New Roman" w:hAnsi="Times New Roman" w:cs="Times New Roman"/>
          <w:i/>
          <w:iCs/>
          <w:sz w:val="24"/>
          <w:szCs w:val="24"/>
        </w:rPr>
        <w:t xml:space="preserve">mology: A </w:t>
      </w:r>
      <w:r w:rsidR="00FE221C">
        <w:rPr>
          <w:rFonts w:ascii="Times New Roman" w:hAnsi="Times New Roman" w:cs="Times New Roman"/>
          <w:i/>
          <w:iCs/>
          <w:sz w:val="24"/>
          <w:szCs w:val="24"/>
        </w:rPr>
        <w:t>Journal of Knowledge, Culture and Policy,</w:t>
      </w:r>
    </w:p>
    <w:p w14:paraId="468BFBCF" w14:textId="27130F0F" w:rsidR="00FE221C" w:rsidRPr="00FE221C" w:rsidRDefault="00FE221C" w:rsidP="006B35FF">
      <w:pPr>
        <w:spacing w:line="480" w:lineRule="auto"/>
        <w:rPr>
          <w:rFonts w:ascii="Times New Roman" w:hAnsi="Times New Roman" w:cs="Times New Roman"/>
          <w:sz w:val="24"/>
          <w:szCs w:val="24"/>
        </w:rPr>
      </w:pPr>
      <w:r>
        <w:rPr>
          <w:rFonts w:ascii="Times New Roman" w:hAnsi="Times New Roman" w:cs="Times New Roman"/>
          <w:i/>
          <w:iCs/>
          <w:sz w:val="24"/>
          <w:szCs w:val="24"/>
        </w:rPr>
        <w:tab/>
        <w:t>34,</w:t>
      </w:r>
      <w:r>
        <w:rPr>
          <w:rFonts w:ascii="Times New Roman" w:hAnsi="Times New Roman" w:cs="Times New Roman"/>
          <w:sz w:val="24"/>
          <w:szCs w:val="24"/>
        </w:rPr>
        <w:t xml:space="preserve"> 86-100. </w:t>
      </w:r>
      <w:hyperlink r:id="rId17" w:history="1">
        <w:r w:rsidR="00137095" w:rsidRPr="00717F45">
          <w:rPr>
            <w:rStyle w:val="Hyperlink"/>
            <w:rFonts w:ascii="Times New Roman" w:hAnsi="Times New Roman" w:cs="Times New Roman"/>
            <w:sz w:val="24"/>
            <w:szCs w:val="24"/>
          </w:rPr>
          <w:t>https://doi.org/10.1080/02691728.2019.1681560</w:t>
        </w:r>
      </w:hyperlink>
      <w:r w:rsidR="00137095">
        <w:rPr>
          <w:rFonts w:ascii="Times New Roman" w:hAnsi="Times New Roman" w:cs="Times New Roman"/>
          <w:sz w:val="24"/>
          <w:szCs w:val="24"/>
        </w:rPr>
        <w:t xml:space="preserve"> </w:t>
      </w:r>
    </w:p>
    <w:p w14:paraId="354DFA01" w14:textId="0AF93C16" w:rsidR="004F7F9F" w:rsidRDefault="004F7F9F" w:rsidP="006B35FF">
      <w:pPr>
        <w:spacing w:line="480" w:lineRule="auto"/>
        <w:rPr>
          <w:rFonts w:ascii="Times New Roman" w:hAnsi="Times New Roman" w:cs="Times New Roman"/>
          <w:sz w:val="24"/>
          <w:szCs w:val="24"/>
        </w:rPr>
      </w:pPr>
      <w:r>
        <w:rPr>
          <w:rFonts w:ascii="Times New Roman" w:hAnsi="Times New Roman" w:cs="Times New Roman"/>
          <w:sz w:val="24"/>
          <w:szCs w:val="24"/>
        </w:rPr>
        <w:t>Renouf, J. S. (2021). Making sense of climate change—the lived experience of experts.</w:t>
      </w:r>
    </w:p>
    <w:p w14:paraId="32AAAD6E" w14:textId="20FC5B74" w:rsidR="004F7F9F" w:rsidRPr="004F7F9F" w:rsidRDefault="004F7F9F" w:rsidP="006B35FF">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iCs/>
          <w:sz w:val="24"/>
          <w:szCs w:val="24"/>
        </w:rPr>
        <w:t>Climatic Change, 164,</w:t>
      </w:r>
      <w:r>
        <w:rPr>
          <w:rFonts w:ascii="Times New Roman" w:hAnsi="Times New Roman" w:cs="Times New Roman"/>
          <w:sz w:val="24"/>
          <w:szCs w:val="24"/>
        </w:rPr>
        <w:t xml:space="preserve"> 14. </w:t>
      </w:r>
      <w:hyperlink r:id="rId18" w:history="1">
        <w:r w:rsidR="009F13F8" w:rsidRPr="00717F45">
          <w:rPr>
            <w:rStyle w:val="Hyperlink"/>
            <w:rFonts w:ascii="Times New Roman" w:hAnsi="Times New Roman" w:cs="Times New Roman"/>
            <w:sz w:val="24"/>
            <w:szCs w:val="24"/>
          </w:rPr>
          <w:t>https://doi.org/10.1007/s10584-021-02986-5</w:t>
        </w:r>
      </w:hyperlink>
      <w:r w:rsidR="009F13F8">
        <w:rPr>
          <w:rFonts w:ascii="Times New Roman" w:hAnsi="Times New Roman" w:cs="Times New Roman"/>
          <w:sz w:val="24"/>
          <w:szCs w:val="24"/>
        </w:rPr>
        <w:t xml:space="preserve"> </w:t>
      </w:r>
    </w:p>
    <w:p w14:paraId="1E6271F8" w14:textId="56C3EC52" w:rsidR="00CE7F93" w:rsidRDefault="00054554" w:rsidP="006B35FF">
      <w:pPr>
        <w:spacing w:line="480" w:lineRule="auto"/>
        <w:rPr>
          <w:rFonts w:ascii="Times New Roman" w:hAnsi="Times New Roman" w:cs="Times New Roman"/>
          <w:sz w:val="24"/>
          <w:szCs w:val="24"/>
        </w:rPr>
      </w:pPr>
      <w:r>
        <w:rPr>
          <w:rFonts w:ascii="Times New Roman" w:hAnsi="Times New Roman" w:cs="Times New Roman"/>
          <w:sz w:val="24"/>
          <w:szCs w:val="24"/>
        </w:rPr>
        <w:t>Steger, M., Dik, B. J.</w:t>
      </w:r>
      <w:r w:rsidR="00CE7F93">
        <w:rPr>
          <w:rFonts w:ascii="Times New Roman" w:hAnsi="Times New Roman" w:cs="Times New Roman"/>
          <w:sz w:val="24"/>
          <w:szCs w:val="24"/>
        </w:rPr>
        <w:t>, &amp; Duffy, R. D.</w:t>
      </w:r>
      <w:r>
        <w:rPr>
          <w:rFonts w:ascii="Times New Roman" w:hAnsi="Times New Roman" w:cs="Times New Roman"/>
          <w:sz w:val="24"/>
          <w:szCs w:val="24"/>
        </w:rPr>
        <w:t xml:space="preserve"> (2012). Measuring meaningful work: The Work as</w:t>
      </w:r>
    </w:p>
    <w:p w14:paraId="3FFA78FA" w14:textId="77777777" w:rsidR="00CE7F93" w:rsidRDefault="00054554" w:rsidP="00CE7F93">
      <w:pPr>
        <w:spacing w:line="480" w:lineRule="auto"/>
        <w:ind w:firstLine="720"/>
        <w:rPr>
          <w:rFonts w:ascii="Times New Roman" w:hAnsi="Times New Roman" w:cs="Times New Roman"/>
          <w:sz w:val="24"/>
          <w:szCs w:val="24"/>
        </w:rPr>
      </w:pPr>
      <w:r>
        <w:rPr>
          <w:rFonts w:ascii="Times New Roman" w:hAnsi="Times New Roman" w:cs="Times New Roman"/>
          <w:sz w:val="24"/>
          <w:szCs w:val="24"/>
        </w:rPr>
        <w:t>Meaning Inventory</w:t>
      </w:r>
      <w:r w:rsidR="00CE7F93">
        <w:rPr>
          <w:rFonts w:ascii="Times New Roman" w:hAnsi="Times New Roman" w:cs="Times New Roman"/>
          <w:sz w:val="24"/>
          <w:szCs w:val="24"/>
        </w:rPr>
        <w:t xml:space="preserve"> </w:t>
      </w:r>
      <w:r>
        <w:rPr>
          <w:rFonts w:ascii="Times New Roman" w:hAnsi="Times New Roman" w:cs="Times New Roman"/>
          <w:sz w:val="24"/>
          <w:szCs w:val="24"/>
        </w:rPr>
        <w:t xml:space="preserve">(WAMI). </w:t>
      </w:r>
      <w:r>
        <w:rPr>
          <w:rFonts w:ascii="Times New Roman" w:hAnsi="Times New Roman" w:cs="Times New Roman"/>
          <w:i/>
          <w:iCs/>
          <w:sz w:val="24"/>
          <w:szCs w:val="24"/>
        </w:rPr>
        <w:t>Journal of Career Assessment, 20,</w:t>
      </w:r>
      <w:r>
        <w:rPr>
          <w:rFonts w:ascii="Times New Roman" w:hAnsi="Times New Roman" w:cs="Times New Roman"/>
          <w:sz w:val="24"/>
          <w:szCs w:val="24"/>
        </w:rPr>
        <w:t xml:space="preserve"> </w:t>
      </w:r>
      <w:r w:rsidR="00FF07CC">
        <w:rPr>
          <w:rFonts w:ascii="Times New Roman" w:hAnsi="Times New Roman" w:cs="Times New Roman"/>
          <w:sz w:val="24"/>
          <w:szCs w:val="24"/>
        </w:rPr>
        <w:t xml:space="preserve">322-337. </w:t>
      </w:r>
    </w:p>
    <w:p w14:paraId="55D36D53" w14:textId="335ADDC4" w:rsidR="00054554" w:rsidRDefault="00FF07CC" w:rsidP="00CE7F93">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DOI: 10.1177/1069072711436</w:t>
      </w:r>
      <w:r w:rsidR="00CE7F93">
        <w:rPr>
          <w:rFonts w:ascii="Times New Roman" w:hAnsi="Times New Roman" w:cs="Times New Roman"/>
          <w:sz w:val="24"/>
          <w:szCs w:val="24"/>
        </w:rPr>
        <w:t xml:space="preserve">160 </w:t>
      </w:r>
    </w:p>
    <w:p w14:paraId="28174565" w14:textId="128E774B" w:rsidR="008546EC" w:rsidRDefault="008546EC" w:rsidP="008546EC">
      <w:pPr>
        <w:spacing w:line="480" w:lineRule="auto"/>
        <w:rPr>
          <w:rFonts w:ascii="Times New Roman" w:hAnsi="Times New Roman" w:cs="Times New Roman"/>
          <w:sz w:val="24"/>
          <w:szCs w:val="24"/>
        </w:rPr>
      </w:pPr>
      <w:r>
        <w:rPr>
          <w:rFonts w:ascii="Times New Roman" w:hAnsi="Times New Roman" w:cs="Times New Roman"/>
          <w:sz w:val="24"/>
          <w:szCs w:val="24"/>
        </w:rPr>
        <w:t>Tennant</w:t>
      </w:r>
      <w:r w:rsidR="00CA0CC9">
        <w:rPr>
          <w:rFonts w:ascii="Times New Roman" w:hAnsi="Times New Roman" w:cs="Times New Roman"/>
          <w:sz w:val="24"/>
          <w:szCs w:val="24"/>
        </w:rPr>
        <w:t>, R., Hiller, L., Fishwick, R., Platt, S., Joseph, S., Weich, S, Parkinson, J., Secker, J.,</w:t>
      </w:r>
    </w:p>
    <w:p w14:paraId="09C6A328" w14:textId="592F64ED" w:rsidR="00CA0CC9" w:rsidRDefault="00CA0CC9" w:rsidP="008546E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&amp; Stewart-Brown, S. (2007). The Warwick-Edinburgh Mental Well-being Scale </w:t>
      </w:r>
    </w:p>
    <w:p w14:paraId="4A4382B8" w14:textId="562B98AA" w:rsidR="00CA0CC9" w:rsidRDefault="00CA0CC9" w:rsidP="008546EC">
      <w:pPr>
        <w:spacing w:line="480" w:lineRule="auto"/>
        <w:rPr>
          <w:rFonts w:ascii="Times New Roman" w:hAnsi="Times New Roman" w:cs="Times New Roman"/>
          <w:i/>
          <w:iCs/>
          <w:sz w:val="24"/>
          <w:szCs w:val="24"/>
        </w:rPr>
      </w:pPr>
      <w:r>
        <w:rPr>
          <w:rFonts w:ascii="Times New Roman" w:hAnsi="Times New Roman" w:cs="Times New Roman"/>
          <w:sz w:val="24"/>
          <w:szCs w:val="24"/>
        </w:rPr>
        <w:tab/>
        <w:t xml:space="preserve">(WEMWBS): Development and UK validation. </w:t>
      </w:r>
      <w:r>
        <w:rPr>
          <w:rFonts w:ascii="Times New Roman" w:hAnsi="Times New Roman" w:cs="Times New Roman"/>
          <w:i/>
          <w:iCs/>
          <w:sz w:val="24"/>
          <w:szCs w:val="24"/>
        </w:rPr>
        <w:t xml:space="preserve">Health and Quality of Life Outcomes, </w:t>
      </w:r>
      <w:r w:rsidR="00D52130">
        <w:rPr>
          <w:rFonts w:ascii="Times New Roman" w:hAnsi="Times New Roman" w:cs="Times New Roman"/>
          <w:i/>
          <w:iCs/>
          <w:sz w:val="24"/>
          <w:szCs w:val="24"/>
        </w:rPr>
        <w:t>5,</w:t>
      </w:r>
    </w:p>
    <w:p w14:paraId="670B074E" w14:textId="65098B44" w:rsidR="00D52130" w:rsidRDefault="00D52130" w:rsidP="008546EC">
      <w:pPr>
        <w:spacing w:line="480" w:lineRule="auto"/>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sz w:val="24"/>
          <w:szCs w:val="24"/>
        </w:rPr>
        <w:t xml:space="preserve">63. DOI: 10.1186/1477-7525-5-63 </w:t>
      </w:r>
    </w:p>
    <w:p w14:paraId="527517C8" w14:textId="5C22ABF1" w:rsidR="001A374E" w:rsidRDefault="001A374E" w:rsidP="008546EC">
      <w:pPr>
        <w:spacing w:line="480" w:lineRule="auto"/>
        <w:rPr>
          <w:rFonts w:ascii="Times New Roman" w:hAnsi="Times New Roman" w:cs="Times New Roman"/>
          <w:sz w:val="24"/>
          <w:szCs w:val="24"/>
        </w:rPr>
      </w:pPr>
      <w:r>
        <w:rPr>
          <w:rFonts w:ascii="Times New Roman" w:hAnsi="Times New Roman" w:cs="Times New Roman"/>
          <w:sz w:val="24"/>
          <w:szCs w:val="24"/>
        </w:rPr>
        <w:t>Tollefson, J. (2021). Top climate scientists are sceptical that nations can rein in global warming.</w:t>
      </w:r>
    </w:p>
    <w:p w14:paraId="49A436D9" w14:textId="20A401B5" w:rsidR="001A374E" w:rsidRDefault="001A374E" w:rsidP="008546EC">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iCs/>
          <w:sz w:val="24"/>
          <w:szCs w:val="24"/>
        </w:rPr>
        <w:t>Nature, 599,</w:t>
      </w:r>
      <w:r w:rsidR="00C45208">
        <w:rPr>
          <w:rFonts w:ascii="Times New Roman" w:hAnsi="Times New Roman" w:cs="Times New Roman"/>
          <w:sz w:val="24"/>
          <w:szCs w:val="24"/>
        </w:rPr>
        <w:t xml:space="preserve"> 22-24. </w:t>
      </w:r>
    </w:p>
    <w:p w14:paraId="681B86C5" w14:textId="407AF7F4" w:rsidR="00D30ADD" w:rsidRDefault="00E579F4" w:rsidP="008546EC">
      <w:pPr>
        <w:spacing w:line="480" w:lineRule="auto"/>
        <w:rPr>
          <w:rFonts w:ascii="Times New Roman" w:hAnsi="Times New Roman" w:cs="Times New Roman"/>
          <w:sz w:val="24"/>
          <w:szCs w:val="24"/>
        </w:rPr>
      </w:pPr>
      <w:r>
        <w:rPr>
          <w:rFonts w:ascii="Times New Roman" w:hAnsi="Times New Roman" w:cs="Times New Roman"/>
          <w:sz w:val="24"/>
          <w:szCs w:val="24"/>
        </w:rPr>
        <w:t>v</w:t>
      </w:r>
      <w:r w:rsidR="00D30ADD">
        <w:rPr>
          <w:rFonts w:ascii="Times New Roman" w:hAnsi="Times New Roman" w:cs="Times New Roman"/>
          <w:sz w:val="24"/>
          <w:szCs w:val="24"/>
        </w:rPr>
        <w:t>an Dijk, S., van Schie</w:t>
      </w:r>
      <w:r>
        <w:rPr>
          <w:rFonts w:ascii="Times New Roman" w:hAnsi="Times New Roman" w:cs="Times New Roman"/>
          <w:sz w:val="24"/>
          <w:szCs w:val="24"/>
        </w:rPr>
        <w:t>, K., Smeets, T., &amp; Mertens, G. (2025). Limited consensus on what</w:t>
      </w:r>
    </w:p>
    <w:p w14:paraId="363E1C39" w14:textId="6E52AEF3" w:rsidR="00E579F4" w:rsidRDefault="00E579F4" w:rsidP="008546EC">
      <w:pPr>
        <w:spacing w:line="480" w:lineRule="auto"/>
        <w:rPr>
          <w:rFonts w:ascii="Times New Roman" w:hAnsi="Times New Roman" w:cs="Times New Roman"/>
          <w:i/>
          <w:iCs/>
          <w:sz w:val="24"/>
          <w:szCs w:val="24"/>
        </w:rPr>
      </w:pPr>
      <w:r>
        <w:rPr>
          <w:rFonts w:ascii="Times New Roman" w:hAnsi="Times New Roman" w:cs="Times New Roman"/>
          <w:sz w:val="24"/>
          <w:szCs w:val="24"/>
        </w:rPr>
        <w:tab/>
        <w:t xml:space="preserve">climate anxiety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Insights from content overlap analysis on 12 questionnaires. </w:t>
      </w:r>
      <w:r w:rsidR="00D02D07">
        <w:rPr>
          <w:rFonts w:ascii="Times New Roman" w:hAnsi="Times New Roman" w:cs="Times New Roman"/>
          <w:i/>
          <w:iCs/>
          <w:sz w:val="24"/>
          <w:szCs w:val="24"/>
        </w:rPr>
        <w:t>Journal</w:t>
      </w:r>
    </w:p>
    <w:p w14:paraId="4C97075C" w14:textId="0F5B3DEF" w:rsidR="00D02D07" w:rsidRPr="00D02D07" w:rsidRDefault="00D02D07" w:rsidP="008546EC">
      <w:pPr>
        <w:spacing w:line="480" w:lineRule="auto"/>
        <w:rPr>
          <w:rFonts w:ascii="Times New Roman" w:hAnsi="Times New Roman" w:cs="Times New Roman"/>
          <w:sz w:val="24"/>
          <w:szCs w:val="24"/>
        </w:rPr>
      </w:pPr>
      <w:r>
        <w:rPr>
          <w:rFonts w:ascii="Times New Roman" w:hAnsi="Times New Roman" w:cs="Times New Roman"/>
          <w:i/>
          <w:iCs/>
          <w:sz w:val="24"/>
          <w:szCs w:val="24"/>
        </w:rPr>
        <w:tab/>
        <w:t xml:space="preserve">of </w:t>
      </w:r>
      <w:proofErr w:type="gramStart"/>
      <w:r>
        <w:rPr>
          <w:rFonts w:ascii="Times New Roman" w:hAnsi="Times New Roman" w:cs="Times New Roman"/>
          <w:i/>
          <w:iCs/>
          <w:sz w:val="24"/>
          <w:szCs w:val="24"/>
        </w:rPr>
        <w:t>Anxiety Disorders</w:t>
      </w:r>
      <w:proofErr w:type="gramEnd"/>
      <w:r>
        <w:rPr>
          <w:rFonts w:ascii="Times New Roman" w:hAnsi="Times New Roman" w:cs="Times New Roman"/>
          <w:i/>
          <w:iCs/>
          <w:sz w:val="24"/>
          <w:szCs w:val="24"/>
        </w:rPr>
        <w:t>, 109,</w:t>
      </w:r>
      <w:r>
        <w:rPr>
          <w:rFonts w:ascii="Times New Roman" w:hAnsi="Times New Roman" w:cs="Times New Roman"/>
          <w:sz w:val="24"/>
          <w:szCs w:val="24"/>
        </w:rPr>
        <w:t xml:space="preserve"> 102957. </w:t>
      </w:r>
      <w:hyperlink r:id="rId19" w:history="1">
        <w:r w:rsidR="00404BB9" w:rsidRPr="00717F45">
          <w:rPr>
            <w:rStyle w:val="Hyperlink"/>
            <w:rFonts w:ascii="Times New Roman" w:hAnsi="Times New Roman" w:cs="Times New Roman"/>
            <w:sz w:val="24"/>
            <w:szCs w:val="24"/>
          </w:rPr>
          <w:t>https://doi.org/10.1016/j.janxdis.2024.102957</w:t>
        </w:r>
      </w:hyperlink>
      <w:r w:rsidR="00404BB9">
        <w:rPr>
          <w:rFonts w:ascii="Times New Roman" w:hAnsi="Times New Roman" w:cs="Times New Roman"/>
          <w:sz w:val="24"/>
          <w:szCs w:val="24"/>
        </w:rPr>
        <w:t xml:space="preserve"> </w:t>
      </w:r>
    </w:p>
    <w:p w14:paraId="5EB175F7" w14:textId="278D6147" w:rsidR="00A45EF4" w:rsidRDefault="00A45EF4" w:rsidP="008546EC">
      <w:pPr>
        <w:spacing w:line="480" w:lineRule="auto"/>
        <w:rPr>
          <w:rFonts w:ascii="Times New Roman" w:hAnsi="Times New Roman" w:cs="Times New Roman"/>
          <w:sz w:val="24"/>
          <w:szCs w:val="24"/>
        </w:rPr>
      </w:pPr>
      <w:r>
        <w:rPr>
          <w:rFonts w:ascii="Times New Roman" w:hAnsi="Times New Roman" w:cs="Times New Roman"/>
          <w:sz w:val="24"/>
          <w:szCs w:val="24"/>
        </w:rPr>
        <w:t xml:space="preserve">Wang, S., Leviston, Z., Hurlstone, M., Lawrence, C., &amp; Walker, I. (2018). Emotions predict </w:t>
      </w:r>
    </w:p>
    <w:p w14:paraId="3C04F418" w14:textId="7E9CBE03" w:rsidR="00A45EF4" w:rsidRDefault="00A45EF4" w:rsidP="008546EC">
      <w:pPr>
        <w:spacing w:line="480" w:lineRule="auto"/>
        <w:rPr>
          <w:rFonts w:ascii="Times New Roman" w:hAnsi="Times New Roman" w:cs="Times New Roman"/>
          <w:i/>
          <w:iCs/>
          <w:sz w:val="24"/>
          <w:szCs w:val="24"/>
        </w:rPr>
      </w:pPr>
      <w:r>
        <w:rPr>
          <w:rFonts w:ascii="Times New Roman" w:hAnsi="Times New Roman" w:cs="Times New Roman"/>
          <w:sz w:val="24"/>
          <w:szCs w:val="24"/>
        </w:rPr>
        <w:tab/>
      </w:r>
      <w:r w:rsidR="001A374E">
        <w:rPr>
          <w:rFonts w:ascii="Times New Roman" w:hAnsi="Times New Roman" w:cs="Times New Roman"/>
          <w:sz w:val="24"/>
          <w:szCs w:val="24"/>
        </w:rPr>
        <w:t>p</w:t>
      </w:r>
      <w:r>
        <w:rPr>
          <w:rFonts w:ascii="Times New Roman" w:hAnsi="Times New Roman" w:cs="Times New Roman"/>
          <w:sz w:val="24"/>
          <w:szCs w:val="24"/>
        </w:rPr>
        <w:t>olicy support</w:t>
      </w:r>
      <w:r w:rsidR="007B7055">
        <w:rPr>
          <w:rFonts w:ascii="Times New Roman" w:hAnsi="Times New Roman" w:cs="Times New Roman"/>
          <w:sz w:val="24"/>
          <w:szCs w:val="24"/>
        </w:rPr>
        <w:t xml:space="preserve">: Why it matters how people feel about climate change. </w:t>
      </w:r>
      <w:r w:rsidR="007B7055">
        <w:rPr>
          <w:rFonts w:ascii="Times New Roman" w:hAnsi="Times New Roman" w:cs="Times New Roman"/>
          <w:i/>
          <w:iCs/>
          <w:sz w:val="24"/>
          <w:szCs w:val="24"/>
        </w:rPr>
        <w:t xml:space="preserve">Global </w:t>
      </w:r>
    </w:p>
    <w:p w14:paraId="4DD62ED1" w14:textId="70BF72C3" w:rsidR="007B7055" w:rsidRPr="007B7055" w:rsidRDefault="007B7055" w:rsidP="008546EC">
      <w:pPr>
        <w:spacing w:line="480" w:lineRule="auto"/>
        <w:rPr>
          <w:rFonts w:ascii="Times New Roman" w:hAnsi="Times New Roman" w:cs="Times New Roman"/>
          <w:sz w:val="24"/>
          <w:szCs w:val="24"/>
        </w:rPr>
      </w:pPr>
      <w:r>
        <w:rPr>
          <w:rFonts w:ascii="Times New Roman" w:hAnsi="Times New Roman" w:cs="Times New Roman"/>
          <w:i/>
          <w:iCs/>
          <w:sz w:val="24"/>
          <w:szCs w:val="24"/>
        </w:rPr>
        <w:tab/>
        <w:t>Environmental Change, 50,</w:t>
      </w:r>
      <w:r>
        <w:rPr>
          <w:rFonts w:ascii="Times New Roman" w:hAnsi="Times New Roman" w:cs="Times New Roman"/>
          <w:sz w:val="24"/>
          <w:szCs w:val="24"/>
        </w:rPr>
        <w:t xml:space="preserve"> 25-40. </w:t>
      </w:r>
      <w:hyperlink r:id="rId20" w:history="1">
        <w:r w:rsidR="001A374E" w:rsidRPr="00717F45">
          <w:rPr>
            <w:rStyle w:val="Hyperlink"/>
            <w:rFonts w:ascii="Times New Roman" w:hAnsi="Times New Roman" w:cs="Times New Roman"/>
            <w:sz w:val="24"/>
            <w:szCs w:val="24"/>
          </w:rPr>
          <w:t>https://doi.org/10.1016/j.gloenvcha.2018.03.002</w:t>
        </w:r>
      </w:hyperlink>
      <w:r w:rsidR="001A374E">
        <w:rPr>
          <w:rFonts w:ascii="Times New Roman" w:hAnsi="Times New Roman" w:cs="Times New Roman"/>
          <w:sz w:val="24"/>
          <w:szCs w:val="24"/>
        </w:rPr>
        <w:t xml:space="preserve"> </w:t>
      </w:r>
    </w:p>
    <w:p w14:paraId="04E42018" w14:textId="77777777" w:rsidR="00AC2981" w:rsidRPr="00AC2981" w:rsidRDefault="00AC2981" w:rsidP="00E45480">
      <w:pPr>
        <w:spacing w:line="480" w:lineRule="auto"/>
        <w:rPr>
          <w:rFonts w:ascii="Times New Roman" w:hAnsi="Times New Roman" w:cs="Times New Roman"/>
          <w:sz w:val="24"/>
          <w:szCs w:val="24"/>
        </w:rPr>
      </w:pPr>
    </w:p>
    <w:sectPr w:rsidR="00AC2981" w:rsidRPr="00AC29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y Lykins" w:date="2025-12-03T11:41:00Z" w:initials="AL">
    <w:p w14:paraId="2E4C2E0A" w14:textId="77777777" w:rsidR="00AF1A6A" w:rsidRDefault="00AF1A6A" w:rsidP="00AF1A6A">
      <w:pPr>
        <w:pStyle w:val="CommentText"/>
      </w:pPr>
      <w:r>
        <w:rPr>
          <w:rStyle w:val="CommentReference"/>
        </w:rPr>
        <w:annotationRef/>
      </w:r>
      <w:r>
        <w:t>150 words, unreferenced</w:t>
      </w:r>
    </w:p>
  </w:comment>
  <w:comment w:id="1" w:author="Amy Lykins" w:date="2025-12-10T14:47:00Z" w:initials="AL">
    <w:p w14:paraId="7F83B978" w14:textId="77777777" w:rsidR="00276A1B" w:rsidRDefault="00276A1B" w:rsidP="00276A1B">
      <w:pPr>
        <w:pStyle w:val="CommentText"/>
      </w:pPr>
      <w:r>
        <w:rPr>
          <w:rStyle w:val="CommentReference"/>
        </w:rPr>
        <w:annotationRef/>
      </w:r>
      <w:r>
        <w:t>No title, no subheadings)</w:t>
      </w:r>
    </w:p>
    <w:p w14:paraId="7B6F2F25" w14:textId="77777777" w:rsidR="00276A1B" w:rsidRDefault="00276A1B" w:rsidP="00276A1B">
      <w:pPr>
        <w:pStyle w:val="CommentText"/>
      </w:pPr>
    </w:p>
    <w:p w14:paraId="57771CC5" w14:textId="77777777" w:rsidR="00276A1B" w:rsidRDefault="00276A1B" w:rsidP="00276A1B">
      <w:pPr>
        <w:pStyle w:val="CommentText"/>
      </w:pPr>
      <w:r>
        <w:t>Main text: up to 3000 words excluding abstract, online Methods, references and figure legends</w:t>
      </w:r>
    </w:p>
  </w:comment>
  <w:comment w:id="2" w:author="Amy Lykins" w:date="2025-12-10T17:42:00Z" w:initials="AL">
    <w:p w14:paraId="116BA2E8" w14:textId="77777777" w:rsidR="00DD3B63" w:rsidRDefault="00DD3B63" w:rsidP="00DD3B63">
      <w:pPr>
        <w:pStyle w:val="CommentText"/>
      </w:pPr>
      <w:r>
        <w:rPr>
          <w:rStyle w:val="CommentReference"/>
        </w:rPr>
        <w:annotationRef/>
      </w:r>
      <w:r>
        <w:t>Suzie, anything else we’d like to comment on here?</w:t>
      </w:r>
    </w:p>
  </w:comment>
  <w:comment w:id="3" w:author="Amy Lykins" w:date="2025-12-10T18:01:00Z" w:initials="AL">
    <w:p w14:paraId="1E74D1BE" w14:textId="77777777" w:rsidR="00580493" w:rsidRDefault="00580493" w:rsidP="00580493">
      <w:pPr>
        <w:pStyle w:val="CommentText"/>
      </w:pPr>
      <w:r>
        <w:rPr>
          <w:rStyle w:val="CommentReference"/>
        </w:rPr>
        <w:annotationRef/>
      </w:r>
      <w:r>
        <w:t>Should we also emphasise here that we used standardised and validated assessments of these constructs, which is also a significant improvement on everything else that’s been done?</w:t>
      </w:r>
    </w:p>
  </w:comment>
  <w:comment w:id="4" w:author="Amy Lykins" w:date="2025-12-03T11:44:00Z" w:initials="AL">
    <w:p w14:paraId="386AE7D7" w14:textId="024BA533" w:rsidR="00B52BEB" w:rsidRDefault="00B52BEB" w:rsidP="00B52BEB">
      <w:pPr>
        <w:pStyle w:val="CommentText"/>
      </w:pPr>
      <w:r>
        <w:rPr>
          <w:rStyle w:val="CommentReference"/>
        </w:rPr>
        <w:annotationRef/>
      </w:r>
      <w:r>
        <w:t>Up to 6 items (figures and/or tables). Subheadings fine. Can put other stuff in Supplementary Information. Tables submitted at end of document.</w:t>
      </w:r>
    </w:p>
  </w:comment>
  <w:comment w:id="5" w:author="Amy Lykins" w:date="2025-12-03T11:43:00Z" w:initials="AL">
    <w:p w14:paraId="3DE09303" w14:textId="03A4CD06" w:rsidR="00B52BEB" w:rsidRDefault="00B52BEB" w:rsidP="00B52BEB">
      <w:pPr>
        <w:pStyle w:val="CommentText"/>
      </w:pPr>
      <w:r>
        <w:rPr>
          <w:rStyle w:val="CommentReference"/>
        </w:rPr>
        <w:annotationRef/>
      </w:r>
      <w:r>
        <w:t>No subheadings</w:t>
      </w:r>
    </w:p>
  </w:comment>
  <w:comment w:id="6" w:author="Amy Lykins" w:date="2025-12-03T11:45:00Z" w:initials="AL">
    <w:p w14:paraId="4B4FD397" w14:textId="77777777" w:rsidR="00B52BEB" w:rsidRDefault="00B52BEB" w:rsidP="00B52BEB">
      <w:pPr>
        <w:pStyle w:val="CommentText"/>
      </w:pPr>
      <w:r>
        <w:rPr>
          <w:rStyle w:val="CommentReference"/>
        </w:rPr>
        <w:annotationRef/>
      </w:r>
      <w:r>
        <w:t>Up to 3000 words. Subheadings fine.</w:t>
      </w:r>
    </w:p>
  </w:comment>
  <w:comment w:id="7" w:author="Amy Lykins" w:date="2025-12-08T14:50:00Z" w:initials="AL">
    <w:p w14:paraId="7191F8BB" w14:textId="77777777" w:rsidR="00DD2850" w:rsidRDefault="00F82635" w:rsidP="00DD2850">
      <w:pPr>
        <w:pStyle w:val="CommentText"/>
      </w:pPr>
      <w:r>
        <w:rPr>
          <w:rStyle w:val="CommentReference"/>
        </w:rPr>
        <w:annotationRef/>
      </w:r>
      <w:r w:rsidR="00DD2850">
        <w:t>Deborah, think we should break country reside/work down into continents or regions, given there were so many countries mentioned? Maybe a similar thing for type of employment and nature of work?</w:t>
      </w:r>
    </w:p>
  </w:comment>
  <w:comment w:id="8" w:author="Amy Lykins" w:date="2025-12-03T13:30:00Z" w:initials="AL">
    <w:p w14:paraId="3BA6891B" w14:textId="6F6AE9DF" w:rsidR="00B506DF" w:rsidRDefault="00B506DF" w:rsidP="00B506DF">
      <w:pPr>
        <w:pStyle w:val="CommentText"/>
      </w:pPr>
      <w:r>
        <w:rPr>
          <w:rStyle w:val="CommentReference"/>
        </w:rPr>
        <w:annotationRef/>
      </w:r>
      <w:r>
        <w:t>Deborah, did we combine these scales in the analyses? If so, I’ll just delete this and write something supporting their combination as a measure of general psychological distress. Let me know.</w:t>
      </w:r>
    </w:p>
  </w:comment>
  <w:comment w:id="9" w:author="Amy Lykins" w:date="2025-12-03T13:31:00Z" w:initials="AL">
    <w:p w14:paraId="712C9E4B" w14:textId="77777777" w:rsidR="00B506DF" w:rsidRDefault="00B506DF" w:rsidP="00B506DF">
      <w:pPr>
        <w:pStyle w:val="CommentText"/>
      </w:pPr>
      <w:r>
        <w:rPr>
          <w:rStyle w:val="CommentReference"/>
        </w:rPr>
        <w:annotationRef/>
      </w:r>
      <w:r>
        <w:t xml:space="preserve">Break down into subscales if that’s how we used this measure. I can’t recall. </w:t>
      </w:r>
    </w:p>
  </w:comment>
  <w:comment w:id="10" w:author="Amy Lykins" w:date="2025-12-03T14:04:00Z" w:initials="AL">
    <w:p w14:paraId="36B00047" w14:textId="77777777" w:rsidR="00031AB8" w:rsidRDefault="00031AB8" w:rsidP="00031AB8">
      <w:pPr>
        <w:pStyle w:val="CommentText"/>
      </w:pPr>
      <w:r>
        <w:rPr>
          <w:rStyle w:val="CommentReference"/>
        </w:rPr>
        <w:annotationRef/>
      </w:r>
      <w:r>
        <w:t>Deborah</w:t>
      </w:r>
    </w:p>
  </w:comment>
  <w:comment w:id="11" w:author="Amy Lykins" w:date="2025-12-03T11:44:00Z" w:initials="AL">
    <w:p w14:paraId="2F714061" w14:textId="482E7736" w:rsidR="00C64EFC" w:rsidRDefault="00B52BEB" w:rsidP="00C64EFC">
      <w:pPr>
        <w:pStyle w:val="CommentText"/>
      </w:pPr>
      <w:r>
        <w:rPr>
          <w:rStyle w:val="CommentReference"/>
        </w:rPr>
        <w:annotationRef/>
      </w:r>
      <w:r w:rsidR="00C64EFC">
        <w:t>Up to 50. Numbered.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4C2E0A" w15:done="0"/>
  <w15:commentEx w15:paraId="57771CC5" w15:done="0"/>
  <w15:commentEx w15:paraId="116BA2E8" w15:done="0"/>
  <w15:commentEx w15:paraId="1E74D1BE" w15:done="0"/>
  <w15:commentEx w15:paraId="386AE7D7" w15:done="0"/>
  <w15:commentEx w15:paraId="3DE09303" w15:done="0"/>
  <w15:commentEx w15:paraId="4B4FD397" w15:done="0"/>
  <w15:commentEx w15:paraId="7191F8BB" w15:done="0"/>
  <w15:commentEx w15:paraId="3BA6891B" w15:done="0"/>
  <w15:commentEx w15:paraId="712C9E4B" w15:done="0"/>
  <w15:commentEx w15:paraId="36B00047" w15:done="0"/>
  <w15:commentEx w15:paraId="2F7140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945C41" w16cex:dateUtc="2025-12-03T00:41:00Z"/>
  <w16cex:commentExtensible w16cex:durableId="0B363492" w16cex:dateUtc="2025-12-10T03:47:00Z"/>
  <w16cex:commentExtensible w16cex:durableId="5BA58C4E" w16cex:dateUtc="2025-12-10T06:42:00Z"/>
  <w16cex:commentExtensible w16cex:durableId="3DDCBECE" w16cex:dateUtc="2025-12-10T07:01:00Z"/>
  <w16cex:commentExtensible w16cex:durableId="39861B21" w16cex:dateUtc="2025-12-03T00:44:00Z"/>
  <w16cex:commentExtensible w16cex:durableId="295A25C2" w16cex:dateUtc="2025-12-03T00:43:00Z"/>
  <w16cex:commentExtensible w16cex:durableId="53FDEEFA" w16cex:dateUtc="2025-12-03T00:45:00Z"/>
  <w16cex:commentExtensible w16cex:durableId="6CD3A056" w16cex:dateUtc="2025-12-08T03:50:00Z"/>
  <w16cex:commentExtensible w16cex:durableId="113163F7" w16cex:dateUtc="2025-12-03T02:30:00Z"/>
  <w16cex:commentExtensible w16cex:durableId="406D8809" w16cex:dateUtc="2025-12-03T02:31:00Z"/>
  <w16cex:commentExtensible w16cex:durableId="76872247" w16cex:dateUtc="2025-12-03T03:04:00Z"/>
  <w16cex:commentExtensible w16cex:durableId="512960D3" w16cex:dateUtc="2025-12-03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4C2E0A" w16cid:durableId="3B945C41"/>
  <w16cid:commentId w16cid:paraId="57771CC5" w16cid:durableId="0B363492"/>
  <w16cid:commentId w16cid:paraId="116BA2E8" w16cid:durableId="5BA58C4E"/>
  <w16cid:commentId w16cid:paraId="1E74D1BE" w16cid:durableId="3DDCBECE"/>
  <w16cid:commentId w16cid:paraId="386AE7D7" w16cid:durableId="39861B21"/>
  <w16cid:commentId w16cid:paraId="3DE09303" w16cid:durableId="295A25C2"/>
  <w16cid:commentId w16cid:paraId="4B4FD397" w16cid:durableId="53FDEEFA"/>
  <w16cid:commentId w16cid:paraId="7191F8BB" w16cid:durableId="6CD3A056"/>
  <w16cid:commentId w16cid:paraId="3BA6891B" w16cid:durableId="113163F7"/>
  <w16cid:commentId w16cid:paraId="712C9E4B" w16cid:durableId="406D8809"/>
  <w16cid:commentId w16cid:paraId="36B00047" w16cid:durableId="76872247"/>
  <w16cid:commentId w16cid:paraId="2F714061" w16cid:durableId="512960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1905"/>
    <w:multiLevelType w:val="hybridMultilevel"/>
    <w:tmpl w:val="DBA84A68"/>
    <w:lvl w:ilvl="0" w:tplc="84423C82">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45224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y Lykins">
    <w15:presenceInfo w15:providerId="Windows Live" w15:userId="0ac6d846be3b3a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81"/>
    <w:rsid w:val="00001708"/>
    <w:rsid w:val="00005D84"/>
    <w:rsid w:val="000170A1"/>
    <w:rsid w:val="00023AF2"/>
    <w:rsid w:val="00026130"/>
    <w:rsid w:val="00031AB8"/>
    <w:rsid w:val="00053488"/>
    <w:rsid w:val="00054554"/>
    <w:rsid w:val="00054807"/>
    <w:rsid w:val="00064924"/>
    <w:rsid w:val="000649F0"/>
    <w:rsid w:val="00064E72"/>
    <w:rsid w:val="00071658"/>
    <w:rsid w:val="00077D7C"/>
    <w:rsid w:val="000A764F"/>
    <w:rsid w:val="000B487F"/>
    <w:rsid w:val="000D534D"/>
    <w:rsid w:val="000D66E1"/>
    <w:rsid w:val="000E248F"/>
    <w:rsid w:val="000F5156"/>
    <w:rsid w:val="000F635F"/>
    <w:rsid w:val="0010029A"/>
    <w:rsid w:val="001075C1"/>
    <w:rsid w:val="001101F8"/>
    <w:rsid w:val="001161DF"/>
    <w:rsid w:val="0013662F"/>
    <w:rsid w:val="00137095"/>
    <w:rsid w:val="00143868"/>
    <w:rsid w:val="00183033"/>
    <w:rsid w:val="001846D8"/>
    <w:rsid w:val="00185093"/>
    <w:rsid w:val="001874DA"/>
    <w:rsid w:val="001A223C"/>
    <w:rsid w:val="001A374E"/>
    <w:rsid w:val="001A3FA0"/>
    <w:rsid w:val="001A79F3"/>
    <w:rsid w:val="001B1B8D"/>
    <w:rsid w:val="001B296C"/>
    <w:rsid w:val="001D0CC3"/>
    <w:rsid w:val="001D2641"/>
    <w:rsid w:val="001F4EDB"/>
    <w:rsid w:val="002217D2"/>
    <w:rsid w:val="002244AB"/>
    <w:rsid w:val="00224E27"/>
    <w:rsid w:val="002277BC"/>
    <w:rsid w:val="00232D7E"/>
    <w:rsid w:val="00242167"/>
    <w:rsid w:val="00247071"/>
    <w:rsid w:val="00251F6D"/>
    <w:rsid w:val="00262773"/>
    <w:rsid w:val="00263ECD"/>
    <w:rsid w:val="002716A0"/>
    <w:rsid w:val="00274047"/>
    <w:rsid w:val="00276A1B"/>
    <w:rsid w:val="002860DE"/>
    <w:rsid w:val="00293721"/>
    <w:rsid w:val="002944C6"/>
    <w:rsid w:val="002A25C8"/>
    <w:rsid w:val="002B3A53"/>
    <w:rsid w:val="002C104F"/>
    <w:rsid w:val="002C73A7"/>
    <w:rsid w:val="002D2A39"/>
    <w:rsid w:val="002E017D"/>
    <w:rsid w:val="002E0B47"/>
    <w:rsid w:val="002E23F2"/>
    <w:rsid w:val="002E4A00"/>
    <w:rsid w:val="003045C1"/>
    <w:rsid w:val="0030555A"/>
    <w:rsid w:val="00310737"/>
    <w:rsid w:val="00317BAB"/>
    <w:rsid w:val="00332EE3"/>
    <w:rsid w:val="0033526F"/>
    <w:rsid w:val="00335D5E"/>
    <w:rsid w:val="00353351"/>
    <w:rsid w:val="0036014D"/>
    <w:rsid w:val="003659CB"/>
    <w:rsid w:val="003841E3"/>
    <w:rsid w:val="00391E49"/>
    <w:rsid w:val="003940B6"/>
    <w:rsid w:val="003A7103"/>
    <w:rsid w:val="003A7CF7"/>
    <w:rsid w:val="003B7446"/>
    <w:rsid w:val="003C39C6"/>
    <w:rsid w:val="003C7F01"/>
    <w:rsid w:val="003D7112"/>
    <w:rsid w:val="003F0282"/>
    <w:rsid w:val="003F2D71"/>
    <w:rsid w:val="0040400B"/>
    <w:rsid w:val="00404BB9"/>
    <w:rsid w:val="00414276"/>
    <w:rsid w:val="00416779"/>
    <w:rsid w:val="0042550D"/>
    <w:rsid w:val="0043183E"/>
    <w:rsid w:val="00435448"/>
    <w:rsid w:val="00440990"/>
    <w:rsid w:val="004422A5"/>
    <w:rsid w:val="00444E0C"/>
    <w:rsid w:val="00453BEE"/>
    <w:rsid w:val="00454D2F"/>
    <w:rsid w:val="004717D5"/>
    <w:rsid w:val="004758AF"/>
    <w:rsid w:val="00476A7B"/>
    <w:rsid w:val="00484089"/>
    <w:rsid w:val="004850D4"/>
    <w:rsid w:val="004852AE"/>
    <w:rsid w:val="00485870"/>
    <w:rsid w:val="004909A8"/>
    <w:rsid w:val="0049129B"/>
    <w:rsid w:val="004964D5"/>
    <w:rsid w:val="00497BD5"/>
    <w:rsid w:val="004A4223"/>
    <w:rsid w:val="004A4F63"/>
    <w:rsid w:val="004A7414"/>
    <w:rsid w:val="004B7FC1"/>
    <w:rsid w:val="004C30A2"/>
    <w:rsid w:val="004C7FD9"/>
    <w:rsid w:val="004D0944"/>
    <w:rsid w:val="004F7F9F"/>
    <w:rsid w:val="00500CA8"/>
    <w:rsid w:val="00505A09"/>
    <w:rsid w:val="005114A8"/>
    <w:rsid w:val="005129D4"/>
    <w:rsid w:val="005147C7"/>
    <w:rsid w:val="00516082"/>
    <w:rsid w:val="00527AA3"/>
    <w:rsid w:val="00532A48"/>
    <w:rsid w:val="00536FB6"/>
    <w:rsid w:val="00537506"/>
    <w:rsid w:val="00543811"/>
    <w:rsid w:val="0054555D"/>
    <w:rsid w:val="005551EE"/>
    <w:rsid w:val="00556809"/>
    <w:rsid w:val="00566083"/>
    <w:rsid w:val="00576B97"/>
    <w:rsid w:val="00577B93"/>
    <w:rsid w:val="00580493"/>
    <w:rsid w:val="00585CC7"/>
    <w:rsid w:val="00590003"/>
    <w:rsid w:val="00590720"/>
    <w:rsid w:val="005B2A97"/>
    <w:rsid w:val="005D0918"/>
    <w:rsid w:val="005D7000"/>
    <w:rsid w:val="005E35E0"/>
    <w:rsid w:val="005E5D11"/>
    <w:rsid w:val="005F124E"/>
    <w:rsid w:val="005F7BD0"/>
    <w:rsid w:val="006018CB"/>
    <w:rsid w:val="006061DF"/>
    <w:rsid w:val="00625665"/>
    <w:rsid w:val="00626F3C"/>
    <w:rsid w:val="00631DF9"/>
    <w:rsid w:val="0064070E"/>
    <w:rsid w:val="0066711E"/>
    <w:rsid w:val="00672398"/>
    <w:rsid w:val="00693D8C"/>
    <w:rsid w:val="006A2C7A"/>
    <w:rsid w:val="006A7E60"/>
    <w:rsid w:val="006B1280"/>
    <w:rsid w:val="006B35FF"/>
    <w:rsid w:val="006B5219"/>
    <w:rsid w:val="006C43F9"/>
    <w:rsid w:val="006E4154"/>
    <w:rsid w:val="007033AD"/>
    <w:rsid w:val="00706F9C"/>
    <w:rsid w:val="00713032"/>
    <w:rsid w:val="00740028"/>
    <w:rsid w:val="00750EBF"/>
    <w:rsid w:val="007636BD"/>
    <w:rsid w:val="007654B1"/>
    <w:rsid w:val="00767064"/>
    <w:rsid w:val="00787A80"/>
    <w:rsid w:val="00794188"/>
    <w:rsid w:val="007A1EB6"/>
    <w:rsid w:val="007B0D9E"/>
    <w:rsid w:val="007B49C2"/>
    <w:rsid w:val="007B7055"/>
    <w:rsid w:val="007C18C9"/>
    <w:rsid w:val="007C2FB5"/>
    <w:rsid w:val="007C717C"/>
    <w:rsid w:val="007D6A9E"/>
    <w:rsid w:val="007E08D3"/>
    <w:rsid w:val="007E1B08"/>
    <w:rsid w:val="007E1CD6"/>
    <w:rsid w:val="00803765"/>
    <w:rsid w:val="008066BC"/>
    <w:rsid w:val="00836598"/>
    <w:rsid w:val="008546EC"/>
    <w:rsid w:val="008602F4"/>
    <w:rsid w:val="008605A7"/>
    <w:rsid w:val="0086061C"/>
    <w:rsid w:val="008609BA"/>
    <w:rsid w:val="00885B53"/>
    <w:rsid w:val="0089470E"/>
    <w:rsid w:val="00896951"/>
    <w:rsid w:val="008A2E4D"/>
    <w:rsid w:val="008A5386"/>
    <w:rsid w:val="008C0BFE"/>
    <w:rsid w:val="008C7606"/>
    <w:rsid w:val="008D34C2"/>
    <w:rsid w:val="008E2D1B"/>
    <w:rsid w:val="008E7ED0"/>
    <w:rsid w:val="008F0569"/>
    <w:rsid w:val="008F05BB"/>
    <w:rsid w:val="008F1EA7"/>
    <w:rsid w:val="008F3B29"/>
    <w:rsid w:val="008F6647"/>
    <w:rsid w:val="00912D8B"/>
    <w:rsid w:val="009174E2"/>
    <w:rsid w:val="00920E25"/>
    <w:rsid w:val="00923C07"/>
    <w:rsid w:val="009325F2"/>
    <w:rsid w:val="0094394F"/>
    <w:rsid w:val="00947204"/>
    <w:rsid w:val="00951AF1"/>
    <w:rsid w:val="00957061"/>
    <w:rsid w:val="009630E2"/>
    <w:rsid w:val="009645FB"/>
    <w:rsid w:val="009704AF"/>
    <w:rsid w:val="00982586"/>
    <w:rsid w:val="0098296A"/>
    <w:rsid w:val="00986C31"/>
    <w:rsid w:val="00991009"/>
    <w:rsid w:val="009942D0"/>
    <w:rsid w:val="00995714"/>
    <w:rsid w:val="009967CA"/>
    <w:rsid w:val="009A5AF9"/>
    <w:rsid w:val="009A5D60"/>
    <w:rsid w:val="009B0DFB"/>
    <w:rsid w:val="009B1648"/>
    <w:rsid w:val="009C0021"/>
    <w:rsid w:val="009C4C58"/>
    <w:rsid w:val="009D5138"/>
    <w:rsid w:val="009E0FF9"/>
    <w:rsid w:val="009F13F8"/>
    <w:rsid w:val="00A04218"/>
    <w:rsid w:val="00A11A55"/>
    <w:rsid w:val="00A12376"/>
    <w:rsid w:val="00A21CCB"/>
    <w:rsid w:val="00A251ED"/>
    <w:rsid w:val="00A41099"/>
    <w:rsid w:val="00A44D8A"/>
    <w:rsid w:val="00A45359"/>
    <w:rsid w:val="00A45EF4"/>
    <w:rsid w:val="00A51A02"/>
    <w:rsid w:val="00A52A24"/>
    <w:rsid w:val="00A55E98"/>
    <w:rsid w:val="00A561AA"/>
    <w:rsid w:val="00A62BAB"/>
    <w:rsid w:val="00A675D5"/>
    <w:rsid w:val="00A71483"/>
    <w:rsid w:val="00A718C9"/>
    <w:rsid w:val="00A77F5D"/>
    <w:rsid w:val="00A8255A"/>
    <w:rsid w:val="00A864D6"/>
    <w:rsid w:val="00AB406A"/>
    <w:rsid w:val="00AB44EF"/>
    <w:rsid w:val="00AC10D3"/>
    <w:rsid w:val="00AC2981"/>
    <w:rsid w:val="00AC49DC"/>
    <w:rsid w:val="00AD0B1E"/>
    <w:rsid w:val="00AD12A8"/>
    <w:rsid w:val="00AD3B9B"/>
    <w:rsid w:val="00AD5C86"/>
    <w:rsid w:val="00AE0CFA"/>
    <w:rsid w:val="00AE6EBE"/>
    <w:rsid w:val="00AF1A6A"/>
    <w:rsid w:val="00AF290F"/>
    <w:rsid w:val="00B00B9A"/>
    <w:rsid w:val="00B17547"/>
    <w:rsid w:val="00B20913"/>
    <w:rsid w:val="00B22CF6"/>
    <w:rsid w:val="00B253C3"/>
    <w:rsid w:val="00B277E2"/>
    <w:rsid w:val="00B33557"/>
    <w:rsid w:val="00B37711"/>
    <w:rsid w:val="00B46D08"/>
    <w:rsid w:val="00B506DF"/>
    <w:rsid w:val="00B52BEB"/>
    <w:rsid w:val="00B7014D"/>
    <w:rsid w:val="00B73FA4"/>
    <w:rsid w:val="00B81508"/>
    <w:rsid w:val="00B9024B"/>
    <w:rsid w:val="00BA0C6B"/>
    <w:rsid w:val="00BA0E13"/>
    <w:rsid w:val="00BA3EBC"/>
    <w:rsid w:val="00BA4F68"/>
    <w:rsid w:val="00BB18B9"/>
    <w:rsid w:val="00BC00E2"/>
    <w:rsid w:val="00BD186C"/>
    <w:rsid w:val="00BD671A"/>
    <w:rsid w:val="00BD75E4"/>
    <w:rsid w:val="00BE1FA4"/>
    <w:rsid w:val="00BE29C3"/>
    <w:rsid w:val="00BE5E73"/>
    <w:rsid w:val="00BF17E7"/>
    <w:rsid w:val="00BF6F66"/>
    <w:rsid w:val="00C036E9"/>
    <w:rsid w:val="00C03E4C"/>
    <w:rsid w:val="00C12CDF"/>
    <w:rsid w:val="00C2579D"/>
    <w:rsid w:val="00C260D5"/>
    <w:rsid w:val="00C37167"/>
    <w:rsid w:val="00C45208"/>
    <w:rsid w:val="00C47E50"/>
    <w:rsid w:val="00C622C7"/>
    <w:rsid w:val="00C64EFC"/>
    <w:rsid w:val="00C82BE1"/>
    <w:rsid w:val="00C84BEE"/>
    <w:rsid w:val="00C9254E"/>
    <w:rsid w:val="00CA0CC9"/>
    <w:rsid w:val="00CA3C48"/>
    <w:rsid w:val="00CA5EC4"/>
    <w:rsid w:val="00CA6794"/>
    <w:rsid w:val="00CA724B"/>
    <w:rsid w:val="00CC13A9"/>
    <w:rsid w:val="00CC21E9"/>
    <w:rsid w:val="00CD4406"/>
    <w:rsid w:val="00CE7A86"/>
    <w:rsid w:val="00CE7F93"/>
    <w:rsid w:val="00CF0E8F"/>
    <w:rsid w:val="00CF7D88"/>
    <w:rsid w:val="00D00AC1"/>
    <w:rsid w:val="00D0127B"/>
    <w:rsid w:val="00D02D07"/>
    <w:rsid w:val="00D10129"/>
    <w:rsid w:val="00D21BC5"/>
    <w:rsid w:val="00D225B2"/>
    <w:rsid w:val="00D245ED"/>
    <w:rsid w:val="00D30ADD"/>
    <w:rsid w:val="00D4590F"/>
    <w:rsid w:val="00D45A4C"/>
    <w:rsid w:val="00D475B0"/>
    <w:rsid w:val="00D5154B"/>
    <w:rsid w:val="00D52130"/>
    <w:rsid w:val="00D548D8"/>
    <w:rsid w:val="00D54ABA"/>
    <w:rsid w:val="00D60A88"/>
    <w:rsid w:val="00D6798B"/>
    <w:rsid w:val="00D72E88"/>
    <w:rsid w:val="00D736FA"/>
    <w:rsid w:val="00D77362"/>
    <w:rsid w:val="00D8088F"/>
    <w:rsid w:val="00D91220"/>
    <w:rsid w:val="00D92E5A"/>
    <w:rsid w:val="00D93A5A"/>
    <w:rsid w:val="00DA0D9F"/>
    <w:rsid w:val="00DA2F25"/>
    <w:rsid w:val="00DA6365"/>
    <w:rsid w:val="00DA7EB4"/>
    <w:rsid w:val="00DA7F73"/>
    <w:rsid w:val="00DB1132"/>
    <w:rsid w:val="00DD2850"/>
    <w:rsid w:val="00DD3B63"/>
    <w:rsid w:val="00DE0584"/>
    <w:rsid w:val="00DE11F7"/>
    <w:rsid w:val="00DE4E41"/>
    <w:rsid w:val="00DF6255"/>
    <w:rsid w:val="00E07B67"/>
    <w:rsid w:val="00E124D3"/>
    <w:rsid w:val="00E20E3D"/>
    <w:rsid w:val="00E31A0F"/>
    <w:rsid w:val="00E3427D"/>
    <w:rsid w:val="00E421C5"/>
    <w:rsid w:val="00E4534A"/>
    <w:rsid w:val="00E45480"/>
    <w:rsid w:val="00E50883"/>
    <w:rsid w:val="00E579F4"/>
    <w:rsid w:val="00E62001"/>
    <w:rsid w:val="00E815F3"/>
    <w:rsid w:val="00E86C01"/>
    <w:rsid w:val="00E90FBF"/>
    <w:rsid w:val="00EB3D4E"/>
    <w:rsid w:val="00EB535B"/>
    <w:rsid w:val="00EB7AE8"/>
    <w:rsid w:val="00EC1EDE"/>
    <w:rsid w:val="00EC2FFA"/>
    <w:rsid w:val="00ED4FEB"/>
    <w:rsid w:val="00ED7684"/>
    <w:rsid w:val="00EE0F41"/>
    <w:rsid w:val="00EE2EBA"/>
    <w:rsid w:val="00EE720E"/>
    <w:rsid w:val="00EF4D0F"/>
    <w:rsid w:val="00F155E0"/>
    <w:rsid w:val="00F160B8"/>
    <w:rsid w:val="00F217A2"/>
    <w:rsid w:val="00F275F5"/>
    <w:rsid w:val="00F34B61"/>
    <w:rsid w:val="00F35043"/>
    <w:rsid w:val="00F4724F"/>
    <w:rsid w:val="00F47F4B"/>
    <w:rsid w:val="00F54721"/>
    <w:rsid w:val="00F56E6D"/>
    <w:rsid w:val="00F57ADE"/>
    <w:rsid w:val="00F62263"/>
    <w:rsid w:val="00F677FA"/>
    <w:rsid w:val="00F8050A"/>
    <w:rsid w:val="00F82635"/>
    <w:rsid w:val="00F93911"/>
    <w:rsid w:val="00FA61B4"/>
    <w:rsid w:val="00FB1DDE"/>
    <w:rsid w:val="00FB6B15"/>
    <w:rsid w:val="00FC11B2"/>
    <w:rsid w:val="00FC5D1B"/>
    <w:rsid w:val="00FD146E"/>
    <w:rsid w:val="00FE0E4F"/>
    <w:rsid w:val="00FE13EB"/>
    <w:rsid w:val="00FE1EC7"/>
    <w:rsid w:val="00FE221C"/>
    <w:rsid w:val="00FE5D3D"/>
    <w:rsid w:val="00FF07CC"/>
    <w:rsid w:val="00FF3DD0"/>
    <w:rsid w:val="00FF426B"/>
    <w:rsid w:val="00FF7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C9FF5"/>
  <w15:chartTrackingRefBased/>
  <w15:docId w15:val="{EABA0BCA-38CF-4ECF-8533-3B4B23329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AC2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9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9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9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9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981"/>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AC2981"/>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AC2981"/>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AC2981"/>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AC2981"/>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AC2981"/>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AC2981"/>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AC2981"/>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AC2981"/>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AC29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981"/>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AC29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981"/>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AC29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2981"/>
    <w:rPr>
      <w:i/>
      <w:iCs/>
      <w:color w:val="404040" w:themeColor="text1" w:themeTint="BF"/>
      <w:lang w:val="en-AU"/>
    </w:rPr>
  </w:style>
  <w:style w:type="paragraph" w:styleId="ListParagraph">
    <w:name w:val="List Paragraph"/>
    <w:basedOn w:val="Normal"/>
    <w:uiPriority w:val="34"/>
    <w:qFormat/>
    <w:rsid w:val="00AC2981"/>
    <w:pPr>
      <w:ind w:left="720"/>
      <w:contextualSpacing/>
    </w:pPr>
  </w:style>
  <w:style w:type="character" w:styleId="IntenseEmphasis">
    <w:name w:val="Intense Emphasis"/>
    <w:basedOn w:val="DefaultParagraphFont"/>
    <w:uiPriority w:val="21"/>
    <w:qFormat/>
    <w:rsid w:val="00AC2981"/>
    <w:rPr>
      <w:i/>
      <w:iCs/>
      <w:color w:val="0F4761" w:themeColor="accent1" w:themeShade="BF"/>
    </w:rPr>
  </w:style>
  <w:style w:type="paragraph" w:styleId="IntenseQuote">
    <w:name w:val="Intense Quote"/>
    <w:basedOn w:val="Normal"/>
    <w:next w:val="Normal"/>
    <w:link w:val="IntenseQuoteChar"/>
    <w:uiPriority w:val="30"/>
    <w:qFormat/>
    <w:rsid w:val="00AC2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981"/>
    <w:rPr>
      <w:i/>
      <w:iCs/>
      <w:color w:val="0F4761" w:themeColor="accent1" w:themeShade="BF"/>
      <w:lang w:val="en-AU"/>
    </w:rPr>
  </w:style>
  <w:style w:type="character" w:styleId="IntenseReference">
    <w:name w:val="Intense Reference"/>
    <w:basedOn w:val="DefaultParagraphFont"/>
    <w:uiPriority w:val="32"/>
    <w:qFormat/>
    <w:rsid w:val="00AC2981"/>
    <w:rPr>
      <w:b/>
      <w:bCs/>
      <w:smallCaps/>
      <w:color w:val="0F4761" w:themeColor="accent1" w:themeShade="BF"/>
      <w:spacing w:val="5"/>
    </w:rPr>
  </w:style>
  <w:style w:type="character" w:styleId="Hyperlink">
    <w:name w:val="Hyperlink"/>
    <w:basedOn w:val="DefaultParagraphFont"/>
    <w:uiPriority w:val="99"/>
    <w:unhideWhenUsed/>
    <w:rsid w:val="00626F3C"/>
    <w:rPr>
      <w:color w:val="467886" w:themeColor="hyperlink"/>
      <w:u w:val="single"/>
    </w:rPr>
  </w:style>
  <w:style w:type="character" w:styleId="UnresolvedMention">
    <w:name w:val="Unresolved Mention"/>
    <w:basedOn w:val="DefaultParagraphFont"/>
    <w:uiPriority w:val="99"/>
    <w:semiHidden/>
    <w:unhideWhenUsed/>
    <w:rsid w:val="00626F3C"/>
    <w:rPr>
      <w:color w:val="605E5C"/>
      <w:shd w:val="clear" w:color="auto" w:fill="E1DFDD"/>
    </w:rPr>
  </w:style>
  <w:style w:type="character" w:styleId="CommentReference">
    <w:name w:val="annotation reference"/>
    <w:basedOn w:val="DefaultParagraphFont"/>
    <w:uiPriority w:val="99"/>
    <w:semiHidden/>
    <w:unhideWhenUsed/>
    <w:rsid w:val="00AF1A6A"/>
    <w:rPr>
      <w:sz w:val="16"/>
      <w:szCs w:val="16"/>
    </w:rPr>
  </w:style>
  <w:style w:type="paragraph" w:styleId="CommentText">
    <w:name w:val="annotation text"/>
    <w:basedOn w:val="Normal"/>
    <w:link w:val="CommentTextChar"/>
    <w:uiPriority w:val="99"/>
    <w:unhideWhenUsed/>
    <w:rsid w:val="00AF1A6A"/>
    <w:rPr>
      <w:sz w:val="20"/>
      <w:szCs w:val="20"/>
    </w:rPr>
  </w:style>
  <w:style w:type="character" w:customStyle="1" w:styleId="CommentTextChar">
    <w:name w:val="Comment Text Char"/>
    <w:basedOn w:val="DefaultParagraphFont"/>
    <w:link w:val="CommentText"/>
    <w:uiPriority w:val="99"/>
    <w:rsid w:val="00AF1A6A"/>
    <w:rPr>
      <w:sz w:val="20"/>
      <w:szCs w:val="20"/>
      <w:lang w:val="en-AU"/>
    </w:rPr>
  </w:style>
  <w:style w:type="paragraph" w:styleId="CommentSubject">
    <w:name w:val="annotation subject"/>
    <w:basedOn w:val="CommentText"/>
    <w:next w:val="CommentText"/>
    <w:link w:val="CommentSubjectChar"/>
    <w:uiPriority w:val="99"/>
    <w:semiHidden/>
    <w:unhideWhenUsed/>
    <w:rsid w:val="00AF1A6A"/>
    <w:rPr>
      <w:b/>
      <w:bCs/>
    </w:rPr>
  </w:style>
  <w:style w:type="character" w:customStyle="1" w:styleId="CommentSubjectChar">
    <w:name w:val="Comment Subject Char"/>
    <w:basedOn w:val="CommentTextChar"/>
    <w:link w:val="CommentSubject"/>
    <w:uiPriority w:val="99"/>
    <w:semiHidden/>
    <w:rsid w:val="00AF1A6A"/>
    <w:rPr>
      <w:b/>
      <w:bCs/>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5964/gep.11347" TargetMode="External"/><Relationship Id="rId18" Type="http://schemas.openxmlformats.org/officeDocument/2006/relationships/hyperlink" Target="https://doi.org/10.1007/s10584-021-02986-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hyperlink" Target="https://doi.org/10.1186/s12888-024-06274-1" TargetMode="External"/><Relationship Id="rId17" Type="http://schemas.openxmlformats.org/officeDocument/2006/relationships/hyperlink" Target="https://doi.org/10.1080/02691728.2019.1681560" TargetMode="External"/><Relationship Id="rId2" Type="http://schemas.openxmlformats.org/officeDocument/2006/relationships/numbering" Target="numbering.xml"/><Relationship Id="rId16" Type="http://schemas.openxmlformats.org/officeDocument/2006/relationships/hyperlink" Target="https://doi.org/10.1146/annurev-environ-012220-022716" TargetMode="External"/><Relationship Id="rId20" Type="http://schemas.openxmlformats.org/officeDocument/2006/relationships/hyperlink" Target="https://doi.org/10.1016/j.gloenvcha.2018.03.002" TargetMode="External"/><Relationship Id="rId1" Type="http://schemas.openxmlformats.org/officeDocument/2006/relationships/customXml" Target="../customXml/item1.xml"/><Relationship Id="rId6" Type="http://schemas.openxmlformats.org/officeDocument/2006/relationships/hyperlink" Target="mailto:alykins@une.edu.au" TargetMode="External"/><Relationship Id="rId11" Type="http://schemas.openxmlformats.org/officeDocument/2006/relationships/hyperlink" Target="http://www.isthishowyoufeel.com" TargetMode="External"/><Relationship Id="rId5" Type="http://schemas.openxmlformats.org/officeDocument/2006/relationships/webSettings" Target="webSettings.xml"/><Relationship Id="rId15" Type="http://schemas.openxmlformats.org/officeDocument/2006/relationships/hyperlink" Target="https://doi.org/10.1016/0005-7967(94)00075-U" TargetMode="External"/><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doi.org/10.1016/j.janxdis.2024.102957" TargetMode="Externa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dx.doi.org/10.1016/j.emospa.2017.07.005"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334C5-1102-4013-B8F2-34B8BE5DF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15</Pages>
  <Words>3487</Words>
  <Characters>19983</Characters>
  <Application>Microsoft Office Word</Application>
  <DocSecurity>0</DocSecurity>
  <Lines>302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Lykins</dc:creator>
  <cp:keywords/>
  <dc:description/>
  <cp:lastModifiedBy>Amy Lykins</cp:lastModifiedBy>
  <cp:revision>411</cp:revision>
  <dcterms:created xsi:type="dcterms:W3CDTF">2025-12-03T00:30:00Z</dcterms:created>
  <dcterms:modified xsi:type="dcterms:W3CDTF">2025-12-10T07:01:00Z</dcterms:modified>
</cp:coreProperties>
</file>