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8F49" w14:textId="77777777" w:rsidR="00271979" w:rsidRDefault="00271979" w:rsidP="00271979">
      <w:pPr>
        <w:pStyle w:val="Heading1"/>
      </w:pPr>
      <w:bookmarkStart w:id="0" w:name="_Toc133793140"/>
      <w:bookmarkStart w:id="1" w:name="_Toc133793127"/>
      <w:bookmarkStart w:id="2" w:name="_Toc133792965"/>
      <w:r w:rsidRPr="0030600F">
        <w:t>Integrating with IGT RGS</w:t>
      </w:r>
      <w:bookmarkEnd w:id="2"/>
    </w:p>
    <w:p w14:paraId="524DE0CD" w14:textId="77777777" w:rsidR="00271979" w:rsidRPr="008A5C96" w:rsidRDefault="00271979" w:rsidP="00271979">
      <w:pPr>
        <w:pStyle w:val="Heading2"/>
      </w:pPr>
      <w:bookmarkStart w:id="3" w:name="_Toc133792966"/>
      <w:bookmarkStart w:id="4" w:name="_Hlk134788031"/>
      <w:r>
        <w:t>Overview</w:t>
      </w:r>
      <w:bookmarkEnd w:id="3"/>
    </w:p>
    <w:p w14:paraId="10B5E6ED" w14:textId="5DD41DAD" w:rsidR="00271979" w:rsidRDefault="00271979" w:rsidP="00271979">
      <w:r>
        <w:t xml:space="preserve">This guide serves as a comprehensive reference for native systems to integrate with IGT’s API endpoints </w:t>
      </w:r>
      <w:r w:rsidR="004A0BC8">
        <w:t xml:space="preserve">for the iLottery games that are </w:t>
      </w:r>
      <w:r>
        <w:t xml:space="preserve">managed by IGT’s Remote Game Server (RGS). The RGS solution offers operators an unrivaled desktop and mobile eInstant game library. IGT eInstant content is a new breed of </w:t>
      </w:r>
      <w:r w:rsidRPr="008D4B57">
        <w:t>HTML5</w:t>
      </w:r>
      <w:r>
        <w:t xml:space="preserve"> entertainment games, driving sales in </w:t>
      </w:r>
      <w:r w:rsidR="00051F4A">
        <w:t xml:space="preserve">US states </w:t>
      </w:r>
      <w:r>
        <w:t>that allow interactive online game solutions</w:t>
      </w:r>
      <w:r w:rsidR="00051F4A">
        <w:t xml:space="preserve"> for state lotteries (i.e., </w:t>
      </w:r>
      <w:proofErr w:type="spellStart"/>
      <w:r w:rsidR="00051F4A">
        <w:t>iLotteries</w:t>
      </w:r>
      <w:proofErr w:type="spellEnd"/>
      <w:r w:rsidR="00051F4A">
        <w:t>)</w:t>
      </w:r>
      <w:r>
        <w:t>.</w:t>
      </w:r>
    </w:p>
    <w:p w14:paraId="46C10382" w14:textId="77777777" w:rsidR="004A0BC8" w:rsidRDefault="004A0BC8" w:rsidP="004A0BC8">
      <w:pPr>
        <w:pStyle w:val="Heading2"/>
      </w:pPr>
      <w:r>
        <w:t xml:space="preserve">Remote Gaming Server (RGS)​ </w:t>
      </w:r>
    </w:p>
    <w:p w14:paraId="75B06000" w14:textId="512D068E" w:rsidR="004A0BC8" w:rsidRDefault="004A0BC8" w:rsidP="004A0BC8">
      <w:r>
        <w:t>One</w:t>
      </w:r>
      <w:r>
        <w:t xml:space="preserve"> of the most advanced cross-platform delivery systems on the market that powers over 200 branded websites world-wide</w:t>
      </w:r>
      <w:r>
        <w:t xml:space="preserve">, </w:t>
      </w:r>
      <w:r>
        <w:t xml:space="preserve">RGS provides lotteries with the best in premium game content and plugs in seamlessly to an existing back office. One integration grants access to an extensive library of the world's best-performing </w:t>
      </w:r>
      <w:r>
        <w:t xml:space="preserve">games, </w:t>
      </w:r>
      <w:r>
        <w:t>making them instantly available to your players where and when they want to pla</w:t>
      </w:r>
      <w:r>
        <w:t xml:space="preserve">y: </w:t>
      </w:r>
      <w:r>
        <w:t>on desktops, mobile phones, and tablet devices.</w:t>
      </w:r>
    </w:p>
    <w:p w14:paraId="0A5FCEAC" w14:textId="47615F3C" w:rsidR="004A0BC8" w:rsidRDefault="004A0BC8" w:rsidP="004A0BC8">
      <w:pPr>
        <w:pStyle w:val="Heading3"/>
      </w:pPr>
      <w:r>
        <w:t>Flexible and Robust Design</w:t>
      </w:r>
    </w:p>
    <w:p w14:paraId="003BA964" w14:textId="422BA37D" w:rsidR="004A0BC8" w:rsidRPr="004A0BC8" w:rsidRDefault="004A0BC8" w:rsidP="004A0BC8">
      <w:r>
        <w:t>The RGS design includes:</w:t>
      </w:r>
    </w:p>
    <w:p w14:paraId="18885AE7" w14:textId="77777777" w:rsidR="004A0BC8" w:rsidRDefault="004A0BC8" w:rsidP="004A0BC8">
      <w:pPr>
        <w:numPr>
          <w:ilvl w:val="0"/>
          <w:numId w:val="16"/>
        </w:numPr>
        <w:autoSpaceDE/>
        <w:autoSpaceDN/>
        <w:adjustRightInd/>
        <w:spacing w:before="100" w:beforeAutospacing="1" w:after="100" w:afterAutospacing="1"/>
      </w:pPr>
      <w:r>
        <w:t xml:space="preserve">Cloud deployment for optimum performance and scalability as well as local in-state data center deployment to meet different regulatory needs </w:t>
      </w:r>
    </w:p>
    <w:p w14:paraId="42140F28" w14:textId="77777777" w:rsidR="004A0BC8" w:rsidRDefault="004A0BC8" w:rsidP="004A0BC8">
      <w:pPr>
        <w:numPr>
          <w:ilvl w:val="0"/>
          <w:numId w:val="16"/>
        </w:numPr>
        <w:autoSpaceDE/>
        <w:autoSpaceDN/>
        <w:adjustRightInd/>
        <w:spacing w:before="100" w:beforeAutospacing="1" w:after="100" w:afterAutospacing="1"/>
      </w:pPr>
      <w:r>
        <w:t>Different types of prize and game mechanics </w:t>
      </w:r>
    </w:p>
    <w:p w14:paraId="16965710" w14:textId="77777777" w:rsidR="004A0BC8" w:rsidRDefault="004A0BC8" w:rsidP="004A0BC8">
      <w:pPr>
        <w:numPr>
          <w:ilvl w:val="0"/>
          <w:numId w:val="16"/>
        </w:numPr>
        <w:autoSpaceDE/>
        <w:autoSpaceDN/>
        <w:adjustRightInd/>
        <w:spacing w:before="100" w:beforeAutospacing="1" w:after="100" w:afterAutospacing="1"/>
      </w:pPr>
      <w:r>
        <w:t>Reporting services - customized reports from the internal services to provide the best reporting solution/suite as per customer requirements</w:t>
      </w:r>
    </w:p>
    <w:p w14:paraId="2096B903" w14:textId="77777777" w:rsidR="004A0BC8" w:rsidRDefault="004A0BC8" w:rsidP="004A0BC8">
      <w:pPr>
        <w:numPr>
          <w:ilvl w:val="0"/>
          <w:numId w:val="16"/>
        </w:numPr>
        <w:autoSpaceDE/>
        <w:autoSpaceDN/>
        <w:adjustRightInd/>
        <w:spacing w:before="100" w:beforeAutospacing="1" w:after="100" w:afterAutospacing="1"/>
      </w:pPr>
      <w:r>
        <w:t>Agile product delivery and development with comprehensive out of the box solutions to meet customer requirements</w:t>
      </w:r>
    </w:p>
    <w:p w14:paraId="51446468" w14:textId="77777777" w:rsidR="004A0BC8" w:rsidRDefault="004A0BC8" w:rsidP="004A0BC8">
      <w:pPr>
        <w:numPr>
          <w:ilvl w:val="0"/>
          <w:numId w:val="16"/>
        </w:numPr>
        <w:autoSpaceDE/>
        <w:autoSpaceDN/>
        <w:adjustRightInd/>
        <w:spacing w:before="100" w:beforeAutospacing="1" w:after="100" w:afterAutospacing="1"/>
      </w:pPr>
      <w:r>
        <w:t>Native Apps support for faster Apple approvals</w:t>
      </w:r>
    </w:p>
    <w:p w14:paraId="47CCCC16" w14:textId="77777777" w:rsidR="004A0BC8" w:rsidRDefault="004A0BC8" w:rsidP="004A0BC8">
      <w:pPr>
        <w:pStyle w:val="Heading3"/>
      </w:pPr>
      <w:r>
        <w:t>Exciting Game Features</w:t>
      </w:r>
    </w:p>
    <w:p w14:paraId="6D954CF0" w14:textId="0F849106" w:rsidR="004A0BC8" w:rsidRPr="004A0BC8" w:rsidRDefault="004A0BC8" w:rsidP="004A0BC8">
      <w:r>
        <w:t>The IGT games include:</w:t>
      </w:r>
    </w:p>
    <w:p w14:paraId="16BE4DD3" w14:textId="33F4A9EA" w:rsidR="004A0BC8" w:rsidRDefault="004A0BC8" w:rsidP="004A0BC8">
      <w:pPr>
        <w:numPr>
          <w:ilvl w:val="0"/>
          <w:numId w:val="17"/>
        </w:numPr>
        <w:autoSpaceDE/>
        <w:autoSpaceDN/>
        <w:adjustRightInd/>
        <w:spacing w:before="100" w:beforeAutospacing="1" w:after="100" w:afterAutospacing="1"/>
      </w:pPr>
      <w:r>
        <w:t>Fully customizable game console with a cleaner and simple user interface</w:t>
      </w:r>
    </w:p>
    <w:p w14:paraId="1DBC455C" w14:textId="77777777" w:rsidR="004A0BC8" w:rsidRDefault="004A0BC8" w:rsidP="004A0BC8">
      <w:pPr>
        <w:numPr>
          <w:ilvl w:val="0"/>
          <w:numId w:val="17"/>
        </w:numPr>
        <w:autoSpaceDE/>
        <w:autoSpaceDN/>
        <w:adjustRightInd/>
        <w:spacing w:before="100" w:beforeAutospacing="1" w:after="100" w:afterAutospacing="1"/>
      </w:pPr>
      <w:r>
        <w:t>Promotional features to offer player bonuses </w:t>
      </w:r>
    </w:p>
    <w:p w14:paraId="5ABDAC9E" w14:textId="77777777" w:rsidR="004A0BC8" w:rsidRDefault="004A0BC8" w:rsidP="004A0BC8">
      <w:pPr>
        <w:numPr>
          <w:ilvl w:val="0"/>
          <w:numId w:val="17"/>
        </w:numPr>
        <w:autoSpaceDE/>
        <w:autoSpaceDN/>
        <w:adjustRightInd/>
        <w:spacing w:before="100" w:beforeAutospacing="1" w:after="100" w:afterAutospacing="1"/>
      </w:pPr>
      <w:r>
        <w:t>Comprehensive progressive jackpot solution</w:t>
      </w:r>
    </w:p>
    <w:p w14:paraId="39940D34" w14:textId="77777777" w:rsidR="004A0BC8" w:rsidRDefault="004A0BC8" w:rsidP="004A0BC8">
      <w:pPr>
        <w:numPr>
          <w:ilvl w:val="0"/>
          <w:numId w:val="17"/>
        </w:numPr>
        <w:autoSpaceDE/>
        <w:autoSpaceDN/>
        <w:adjustRightInd/>
        <w:spacing w:before="100" w:beforeAutospacing="1" w:after="100" w:afterAutospacing="1"/>
      </w:pPr>
      <w:r>
        <w:t>Support of different game types such as merchandise prize games</w:t>
      </w:r>
    </w:p>
    <w:p w14:paraId="2D68CC65" w14:textId="77777777" w:rsidR="00271979" w:rsidRDefault="00271979" w:rsidP="00271979">
      <w:pPr>
        <w:rPr>
          <w:i/>
          <w:iCs/>
        </w:rPr>
      </w:pPr>
      <w:r>
        <w:t>The IGT RGS system is a technology solution that serves the IGT portfolio of eInstant games to operators. IGT provides an application service to the native system operator, allowing the administrative overhead to be shared</w:t>
      </w:r>
      <w:r w:rsidRPr="00805C9A">
        <w:rPr>
          <w:i/>
          <w:iCs/>
        </w:rPr>
        <w:t xml:space="preserve">. </w:t>
      </w:r>
    </w:p>
    <w:p w14:paraId="2875FE4F" w14:textId="77777777" w:rsidR="00271979" w:rsidRPr="00993647" w:rsidRDefault="00271979" w:rsidP="00271979">
      <w:pPr>
        <w:pStyle w:val="note0"/>
      </w:pPr>
      <w:r w:rsidRPr="00993647">
        <w:rPr>
          <w:b/>
          <w:bCs/>
        </w:rPr>
        <w:t>Note:</w:t>
      </w:r>
      <w:r w:rsidRPr="00993647">
        <w:t xml:space="preserve"> For more information </w:t>
      </w:r>
      <w:r>
        <w:t xml:space="preserve">on RGS </w:t>
      </w:r>
      <w:r w:rsidRPr="00993647">
        <w:t xml:space="preserve">refer to the </w:t>
      </w:r>
      <w:hyperlink r:id="rId7" w:anchor="RGSNewAdmin/Administration/AdminSettings.htm?TocPath=Administration%257CAdministation%2520Settings%257C_____0" w:history="1">
        <w:r w:rsidRPr="00993647">
          <w:rPr>
            <w:rStyle w:val="Hyperlink"/>
            <w:rFonts w:ascii="Tahoma" w:hAnsi="Tahoma" w:cs="Tahoma"/>
            <w:color w:val="023160" w:themeColor="hyperlink" w:themeShade="80"/>
          </w:rPr>
          <w:t>RGS Administration Guide</w:t>
        </w:r>
      </w:hyperlink>
      <w:r w:rsidRPr="00993647">
        <w:t>.</w:t>
      </w:r>
    </w:p>
    <w:p w14:paraId="51A9D857" w14:textId="77777777" w:rsidR="00271979" w:rsidRPr="00E76FFA" w:rsidRDefault="00271979" w:rsidP="00271979">
      <w:r>
        <w:t xml:space="preserve">IGT offers a path to an integrated, multi-channel HTML solution for eInstant games. </w:t>
      </w:r>
      <w:r w:rsidRPr="00AE0885">
        <w:t>This document focuses on the technical aspects of loading external games on the lottery site,</w:t>
      </w:r>
      <w:r w:rsidRPr="008D4B57">
        <w:rPr>
          <w:shd w:val="clear" w:color="auto" w:fill="FFF2CC" w:themeFill="accent4" w:themeFillTint="33"/>
        </w:rPr>
        <w:t xml:space="preserve"> </w:t>
      </w:r>
      <w:r w:rsidRPr="00E76FFA">
        <w:t xml:space="preserve">as well </w:t>
      </w:r>
      <w:r w:rsidRPr="00E76FFA">
        <w:lastRenderedPageBreak/>
        <w:t xml:space="preserve">as the needed functional features described in this document to manage the user flow on the external game platform. </w:t>
      </w:r>
    </w:p>
    <w:p w14:paraId="7BDD71EB" w14:textId="77777777" w:rsidR="00271979" w:rsidRDefault="00271979" w:rsidP="00271979">
      <w:r>
        <w:t>With an incremental integration effort, existing RGS partners get unlimited access to all current and future eInstant titles. The IGT RGS system hosts eInstant games in a single HTML framework. The game flow for each game type is similar from the RGS perspective, but the player experience varies.</w:t>
      </w:r>
    </w:p>
    <w:p w14:paraId="79684F49" w14:textId="77777777" w:rsidR="00271979" w:rsidRDefault="00271979" w:rsidP="00271979">
      <w:r>
        <w:t>IGT offers a single set of back-office APIs that support eInstant games. A mutually hosted set of APIs connects the IGT RGS system with the operator’s platform.</w:t>
      </w:r>
    </w:p>
    <w:p w14:paraId="79C33FAA" w14:textId="77777777" w:rsidR="001D5BF9" w:rsidRDefault="001D5BF9" w:rsidP="001D5BF9">
      <w:pPr>
        <w:pStyle w:val="Heading2"/>
      </w:pPr>
      <w:bookmarkStart w:id="5" w:name="_Toc133793298"/>
      <w:bookmarkEnd w:id="0"/>
      <w:bookmarkEnd w:id="1"/>
      <w:bookmarkEnd w:id="4"/>
      <w:r>
        <w:t>Hosted APIs v6</w:t>
      </w:r>
      <w:bookmarkEnd w:id="5"/>
    </w:p>
    <w:p w14:paraId="526E51CC" w14:textId="77777777" w:rsidR="001D5BF9" w:rsidRDefault="001D5BF9" w:rsidP="001D5BF9">
      <w:pPr>
        <w:pStyle w:val="Heading3"/>
      </w:pPr>
      <w:bookmarkStart w:id="6" w:name="_Toc133793299"/>
      <w:r>
        <w:t>gameInProgress</w:t>
      </w:r>
      <w:bookmarkEnd w:id="6"/>
    </w:p>
    <w:p w14:paraId="6D44CE75" w14:textId="77777777" w:rsidR="001D5BF9" w:rsidRDefault="001D5BF9" w:rsidP="001D5BF9">
      <w:r>
        <w:t>This synchronous request from the native system passes parameters that identify the skin and player to determine whether a player has a game in progress in a channel for a certain presentation type.</w:t>
      </w:r>
    </w:p>
    <w:p w14:paraId="03B1460F" w14:textId="77777777" w:rsidR="001D5BF9" w:rsidRDefault="001D5BF9" w:rsidP="001D5BF9">
      <w:r>
        <w:t>The native system can use it to query RGS, for example, when changing a player's payment method, which typically is not allowed if a player has a game in progress.</w:t>
      </w:r>
    </w:p>
    <w:p w14:paraId="42D96220" w14:textId="77777777" w:rsidR="001D5BF9" w:rsidRDefault="001D5BF9" w:rsidP="001D5BF9">
      <w:pPr>
        <w:pStyle w:val="Heading4"/>
      </w:pPr>
      <w:bookmarkStart w:id="7" w:name="_Toc133793300"/>
      <w:r>
        <w:t>API method and path</w:t>
      </w:r>
      <w:bookmarkEnd w:id="7"/>
      <w:r>
        <w:t xml:space="preserve"> </w:t>
      </w:r>
    </w:p>
    <w:p w14:paraId="289633B4" w14:textId="77777777" w:rsidR="001D5BF9" w:rsidRPr="0034631D" w:rsidRDefault="001D5BF9" w:rsidP="001D5BF9">
      <w:pPr>
        <w:pStyle w:val="URL"/>
        <w:rPr>
          <w:sz w:val="22"/>
          <w:szCs w:val="22"/>
        </w:rPr>
      </w:pPr>
      <w:r w:rsidRPr="0034631D">
        <w:rPr>
          <w:color w:val="FFFFFF" w:themeColor="background1"/>
          <w:sz w:val="22"/>
          <w:szCs w:val="22"/>
          <w:shd w:val="clear" w:color="auto" w:fill="0070C0"/>
        </w:rPr>
        <w:t>GET</w:t>
      </w:r>
      <w:r w:rsidRPr="0034631D">
        <w:rPr>
          <w:sz w:val="22"/>
          <w:szCs w:val="22"/>
        </w:rPr>
        <w:t xml:space="preserve"> </w:t>
      </w:r>
      <w:r w:rsidRPr="0034631D">
        <w:rPr>
          <w:rFonts w:ascii="Segoe UI" w:hAnsi="Segoe UI" w:cs="Segoe UI"/>
          <w:sz w:val="22"/>
          <w:szCs w:val="22"/>
        </w:rPr>
        <w:t>/ccs/v1/hostedApi/transaction/getTransaction</w:t>
      </w:r>
    </w:p>
    <w:p w14:paraId="254A3E35" w14:textId="4A2AD204" w:rsidR="001D5BF9" w:rsidRDefault="001D5BF9" w:rsidP="001D5BF9">
      <w:pPr>
        <w:pStyle w:val="Heading4"/>
      </w:pPr>
      <w:bookmarkStart w:id="8" w:name="_Toc133793301"/>
      <w:r>
        <w:t>Header</w:t>
      </w:r>
      <w:bookmarkEnd w:id="8"/>
    </w:p>
    <w:p w14:paraId="2C414B7A" w14:textId="77777777" w:rsidR="001D5BF9" w:rsidRPr="008A2C91" w:rsidRDefault="001D5BF9" w:rsidP="0034631D">
      <w:r>
        <w:t>Both the request and response are in JSON.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60"/>
        <w:gridCol w:w="2070"/>
      </w:tblGrid>
      <w:tr w:rsidR="001D5BF9" w:rsidRPr="0034631D" w14:paraId="3A3B11DD" w14:textId="77777777" w:rsidTr="0034631D">
        <w:trPr>
          <w:tblHeader/>
        </w:trPr>
        <w:tc>
          <w:tcPr>
            <w:tcW w:w="2960" w:type="dxa"/>
            <w:tcBorders>
              <w:top w:val="single" w:sz="8" w:space="0" w:color="696969"/>
              <w:left w:val="single" w:sz="8" w:space="0" w:color="696969"/>
              <w:bottom w:val="single" w:sz="6" w:space="0" w:color="1B9DDB"/>
              <w:right w:val="single" w:sz="6" w:space="0" w:color="000000"/>
            </w:tcBorders>
            <w:shd w:val="clear" w:color="auto" w:fill="0070C0"/>
            <w:tcMar>
              <w:top w:w="45" w:type="dxa"/>
              <w:left w:w="45" w:type="dxa"/>
              <w:bottom w:w="45" w:type="dxa"/>
              <w:right w:w="45" w:type="dxa"/>
            </w:tcMar>
            <w:vAlign w:val="center"/>
            <w:hideMark/>
          </w:tcPr>
          <w:p w14:paraId="5FF94117" w14:textId="77777777" w:rsidR="001D5BF9" w:rsidRPr="0034631D" w:rsidRDefault="001D5BF9" w:rsidP="00236572">
            <w:pPr>
              <w:spacing w:before="0" w:after="0"/>
              <w:jc w:val="center"/>
              <w:rPr>
                <w:b/>
                <w:bCs/>
                <w:color w:val="FFFFFF" w:themeColor="background1"/>
                <w:sz w:val="18"/>
                <w:szCs w:val="18"/>
              </w:rPr>
            </w:pPr>
            <w:r w:rsidRPr="0034631D">
              <w:rPr>
                <w:b/>
                <w:bCs/>
                <w:color w:val="FFFFFF" w:themeColor="background1"/>
                <w:sz w:val="18"/>
                <w:szCs w:val="18"/>
              </w:rPr>
              <w:t>Name</w:t>
            </w:r>
          </w:p>
        </w:tc>
        <w:tc>
          <w:tcPr>
            <w:tcW w:w="2070" w:type="dxa"/>
            <w:tcBorders>
              <w:top w:val="single" w:sz="8" w:space="0" w:color="696969"/>
              <w:left w:val="single" w:sz="8" w:space="0" w:color="696969"/>
              <w:bottom w:val="single" w:sz="6" w:space="0" w:color="1B9DDB"/>
              <w:right w:val="single" w:sz="8" w:space="0" w:color="696969"/>
            </w:tcBorders>
            <w:shd w:val="clear" w:color="auto" w:fill="0070C0"/>
            <w:tcMar>
              <w:top w:w="45" w:type="dxa"/>
              <w:left w:w="45" w:type="dxa"/>
              <w:bottom w:w="45" w:type="dxa"/>
              <w:right w:w="45" w:type="dxa"/>
            </w:tcMar>
            <w:vAlign w:val="center"/>
            <w:hideMark/>
          </w:tcPr>
          <w:p w14:paraId="7842EAEA" w14:textId="77777777" w:rsidR="001D5BF9" w:rsidRPr="0034631D" w:rsidRDefault="001D5BF9" w:rsidP="00236572">
            <w:pPr>
              <w:spacing w:before="0" w:after="0"/>
              <w:jc w:val="center"/>
              <w:rPr>
                <w:b/>
                <w:bCs/>
                <w:color w:val="FFFFFF" w:themeColor="background1"/>
                <w:sz w:val="18"/>
                <w:szCs w:val="18"/>
              </w:rPr>
            </w:pPr>
            <w:r w:rsidRPr="0034631D">
              <w:rPr>
                <w:b/>
                <w:bCs/>
                <w:color w:val="FFFFFF" w:themeColor="background1"/>
                <w:sz w:val="18"/>
                <w:szCs w:val="18"/>
              </w:rPr>
              <w:t>Value</w:t>
            </w:r>
          </w:p>
        </w:tc>
      </w:tr>
      <w:tr w:rsidR="001D5BF9" w:rsidRPr="0034631D" w14:paraId="30C191E6" w14:textId="77777777" w:rsidTr="00236572">
        <w:tc>
          <w:tcPr>
            <w:tcW w:w="2960" w:type="dxa"/>
            <w:tcBorders>
              <w:top w:val="single" w:sz="8" w:space="0" w:color="696969"/>
              <w:left w:val="single" w:sz="8" w:space="0" w:color="696969"/>
              <w:bottom w:val="single" w:sz="6" w:space="0" w:color="000000"/>
              <w:right w:val="single" w:sz="6" w:space="0" w:color="000000"/>
            </w:tcBorders>
            <w:tcMar>
              <w:top w:w="45" w:type="dxa"/>
              <w:left w:w="45" w:type="dxa"/>
              <w:bottom w:w="45" w:type="dxa"/>
              <w:right w:w="45" w:type="dxa"/>
            </w:tcMar>
            <w:hideMark/>
          </w:tcPr>
          <w:p w14:paraId="072912B2" w14:textId="77777777" w:rsidR="001D5BF9" w:rsidRPr="0034631D" w:rsidRDefault="001D5BF9" w:rsidP="00236572">
            <w:pPr>
              <w:spacing w:before="0" w:after="0"/>
              <w:rPr>
                <w:sz w:val="18"/>
                <w:szCs w:val="18"/>
              </w:rPr>
            </w:pPr>
            <w:r w:rsidRPr="0034631D">
              <w:rPr>
                <w:sz w:val="18"/>
                <w:szCs w:val="18"/>
              </w:rPr>
              <w:t>Content-Type</w:t>
            </w:r>
          </w:p>
        </w:tc>
        <w:tc>
          <w:tcPr>
            <w:tcW w:w="2070" w:type="dxa"/>
            <w:tcBorders>
              <w:top w:val="single" w:sz="8" w:space="0" w:color="696969"/>
              <w:left w:val="single" w:sz="8" w:space="0" w:color="696969"/>
              <w:bottom w:val="single" w:sz="6" w:space="0" w:color="000000"/>
              <w:right w:val="single" w:sz="8" w:space="0" w:color="696969"/>
            </w:tcBorders>
            <w:tcMar>
              <w:top w:w="45" w:type="dxa"/>
              <w:left w:w="45" w:type="dxa"/>
              <w:bottom w:w="45" w:type="dxa"/>
              <w:right w:w="45" w:type="dxa"/>
            </w:tcMar>
            <w:hideMark/>
          </w:tcPr>
          <w:p w14:paraId="4DBEEE1C" w14:textId="77777777" w:rsidR="001D5BF9" w:rsidRPr="0034631D" w:rsidRDefault="001D5BF9" w:rsidP="00236572">
            <w:pPr>
              <w:spacing w:before="0" w:after="0"/>
              <w:rPr>
                <w:sz w:val="18"/>
                <w:szCs w:val="18"/>
              </w:rPr>
            </w:pPr>
            <w:r w:rsidRPr="0034631D">
              <w:rPr>
                <w:sz w:val="18"/>
                <w:szCs w:val="18"/>
              </w:rPr>
              <w:t>application/json</w:t>
            </w:r>
          </w:p>
        </w:tc>
      </w:tr>
      <w:tr w:rsidR="001D5BF9" w:rsidRPr="0034631D" w14:paraId="7F3288A4" w14:textId="77777777" w:rsidTr="00236572">
        <w:tc>
          <w:tcPr>
            <w:tcW w:w="2960" w:type="dxa"/>
            <w:tcBorders>
              <w:top w:val="single" w:sz="8" w:space="0" w:color="696969"/>
              <w:left w:val="single" w:sz="8" w:space="0" w:color="696969"/>
              <w:bottom w:val="single" w:sz="8" w:space="0" w:color="696969"/>
              <w:right w:val="single" w:sz="6" w:space="0" w:color="000000"/>
            </w:tcBorders>
            <w:tcMar>
              <w:top w:w="45" w:type="dxa"/>
              <w:left w:w="45" w:type="dxa"/>
              <w:bottom w:w="45" w:type="dxa"/>
              <w:right w:w="45" w:type="dxa"/>
            </w:tcMar>
            <w:hideMark/>
          </w:tcPr>
          <w:p w14:paraId="0D06E359" w14:textId="77777777" w:rsidR="001D5BF9" w:rsidRPr="0034631D" w:rsidRDefault="001D5BF9" w:rsidP="00236572">
            <w:pPr>
              <w:spacing w:before="0" w:after="0"/>
              <w:rPr>
                <w:sz w:val="18"/>
                <w:szCs w:val="18"/>
              </w:rPr>
            </w:pPr>
            <w:r w:rsidRPr="0034631D">
              <w:rPr>
                <w:sz w:val="18"/>
                <w:szCs w:val="18"/>
              </w:rPr>
              <w:t>Authorization</w:t>
            </w:r>
          </w:p>
        </w:tc>
        <w:tc>
          <w:tcPr>
            <w:tcW w:w="2070" w:type="dxa"/>
            <w:tcBorders>
              <w:top w:val="single" w:sz="8" w:space="0" w:color="696969"/>
              <w:left w:val="single" w:sz="8" w:space="0" w:color="696969"/>
              <w:bottom w:val="single" w:sz="8" w:space="0" w:color="696969"/>
              <w:right w:val="single" w:sz="8" w:space="0" w:color="696969"/>
            </w:tcBorders>
            <w:tcMar>
              <w:top w:w="45" w:type="dxa"/>
              <w:left w:w="45" w:type="dxa"/>
              <w:bottom w:w="45" w:type="dxa"/>
              <w:right w:w="45" w:type="dxa"/>
            </w:tcMar>
            <w:hideMark/>
          </w:tcPr>
          <w:p w14:paraId="5C4C890C" w14:textId="77777777" w:rsidR="001D5BF9" w:rsidRPr="0034631D" w:rsidRDefault="001D5BF9" w:rsidP="00236572">
            <w:pPr>
              <w:spacing w:before="0" w:after="0"/>
              <w:rPr>
                <w:sz w:val="18"/>
                <w:szCs w:val="18"/>
              </w:rPr>
            </w:pPr>
            <w:r w:rsidRPr="0034631D">
              <w:rPr>
                <w:sz w:val="18"/>
                <w:szCs w:val="18"/>
              </w:rPr>
              <w:t>Basic {credentials}</w:t>
            </w:r>
          </w:p>
        </w:tc>
      </w:tr>
    </w:tbl>
    <w:p w14:paraId="50B10260" w14:textId="77777777" w:rsidR="001D5BF9" w:rsidRDefault="001D5BF9" w:rsidP="001D5BF9">
      <w:pPr>
        <w:pStyle w:val="Heading4"/>
      </w:pPr>
      <w:bookmarkStart w:id="9" w:name="_Toc133793302"/>
      <w:r>
        <w:t>Request information</w:t>
      </w:r>
      <w:bookmarkEnd w:id="9"/>
    </w:p>
    <w:p w14:paraId="051C2B28" w14:textId="03143C94" w:rsidR="001D5BF9" w:rsidRDefault="001D5BF9" w:rsidP="00A775DB">
      <w:pPr>
        <w:pStyle w:val="Heading5"/>
        <w:rPr>
          <w:rFonts w:ascii="Courier New" w:eastAsia="Times New Roman" w:hAnsi="Courier New" w:cs="Courier New"/>
          <w:b w:val="0"/>
          <w:bCs w:val="0"/>
          <w:color w:val="3B4151"/>
          <w:sz w:val="18"/>
          <w:szCs w:val="18"/>
        </w:rPr>
      </w:pPr>
      <w:bookmarkStart w:id="10" w:name="_Toc133793303"/>
      <w:r w:rsidRPr="005C491B">
        <w:t>Request parameters</w:t>
      </w:r>
      <w:r>
        <w:t xml:space="preserve"> </w:t>
      </w:r>
      <w:bookmarkEnd w:id="10"/>
    </w:p>
    <w:tbl>
      <w:tblPr>
        <w:tblW w:w="1007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2420"/>
        <w:gridCol w:w="1350"/>
        <w:gridCol w:w="5130"/>
        <w:gridCol w:w="1170"/>
      </w:tblGrid>
      <w:tr w:rsidR="00A775DB" w:rsidRPr="00A775DB" w14:paraId="458B34F7" w14:textId="645D5BDD" w:rsidTr="003E20B7">
        <w:trPr>
          <w:tblHeader/>
        </w:trPr>
        <w:tc>
          <w:tcPr>
            <w:tcW w:w="2420" w:type="dxa"/>
            <w:tcBorders>
              <w:top w:val="single" w:sz="8" w:space="0" w:color="696969"/>
              <w:left w:val="single" w:sz="8" w:space="0" w:color="696969"/>
              <w:bottom w:val="single" w:sz="6" w:space="0" w:color="1B9DDB"/>
              <w:right w:val="single" w:sz="6" w:space="0" w:color="000000"/>
            </w:tcBorders>
            <w:shd w:val="clear" w:color="auto" w:fill="0070C0"/>
            <w:tcMar>
              <w:top w:w="45" w:type="dxa"/>
              <w:left w:w="45" w:type="dxa"/>
              <w:bottom w:w="45" w:type="dxa"/>
              <w:right w:w="45" w:type="dxa"/>
            </w:tcMar>
            <w:vAlign w:val="center"/>
            <w:hideMark/>
          </w:tcPr>
          <w:p w14:paraId="24B0623E" w14:textId="35D556E4" w:rsidR="00A775DB" w:rsidRPr="00A775DB" w:rsidRDefault="00A775DB" w:rsidP="00236572">
            <w:pPr>
              <w:spacing w:before="0" w:after="0"/>
              <w:jc w:val="center"/>
              <w:rPr>
                <w:b/>
                <w:bCs/>
                <w:color w:val="FFFFFF" w:themeColor="background1"/>
                <w:sz w:val="18"/>
                <w:szCs w:val="18"/>
              </w:rPr>
            </w:pPr>
            <w:r w:rsidRPr="00A775DB">
              <w:rPr>
                <w:b/>
                <w:bCs/>
                <w:color w:val="FFFFFF" w:themeColor="background1"/>
                <w:sz w:val="18"/>
                <w:szCs w:val="18"/>
              </w:rPr>
              <w:t>Parameter</w:t>
            </w:r>
          </w:p>
          <w:p w14:paraId="1DB5ADA8" w14:textId="77777777" w:rsidR="00A775DB" w:rsidRPr="00A775DB" w:rsidRDefault="00A775DB" w:rsidP="00236572">
            <w:pPr>
              <w:spacing w:before="0" w:after="0"/>
              <w:jc w:val="center"/>
              <w:rPr>
                <w:b/>
                <w:bCs/>
                <w:color w:val="FFFFFF" w:themeColor="background1"/>
                <w:sz w:val="18"/>
                <w:szCs w:val="18"/>
              </w:rPr>
            </w:pPr>
            <w:r w:rsidRPr="00A775DB">
              <w:rPr>
                <w:b/>
                <w:bCs/>
                <w:color w:val="FFFFFF" w:themeColor="background1"/>
                <w:sz w:val="18"/>
                <w:szCs w:val="18"/>
              </w:rPr>
              <w:t>Name</w:t>
            </w:r>
          </w:p>
        </w:tc>
        <w:tc>
          <w:tcPr>
            <w:tcW w:w="1350" w:type="dxa"/>
            <w:tcBorders>
              <w:top w:val="single" w:sz="8" w:space="0" w:color="696969"/>
              <w:left w:val="single" w:sz="8" w:space="0" w:color="696969"/>
              <w:bottom w:val="single" w:sz="6" w:space="0" w:color="1B9DDB"/>
              <w:right w:val="single" w:sz="8" w:space="0" w:color="696969"/>
            </w:tcBorders>
            <w:shd w:val="clear" w:color="auto" w:fill="0070C0"/>
          </w:tcPr>
          <w:p w14:paraId="5DD3C44C" w14:textId="77777777" w:rsidR="00A775DB" w:rsidRPr="00A775DB" w:rsidRDefault="00A775DB" w:rsidP="00236572">
            <w:pPr>
              <w:spacing w:before="0" w:after="0"/>
              <w:jc w:val="center"/>
              <w:rPr>
                <w:b/>
                <w:bCs/>
                <w:color w:val="FFFFFF" w:themeColor="background1"/>
                <w:sz w:val="18"/>
                <w:szCs w:val="18"/>
              </w:rPr>
            </w:pPr>
            <w:r w:rsidRPr="00A775DB">
              <w:rPr>
                <w:b/>
                <w:bCs/>
                <w:color w:val="FFFFFF" w:themeColor="background1"/>
                <w:sz w:val="18"/>
                <w:szCs w:val="18"/>
              </w:rPr>
              <w:t xml:space="preserve">Data </w:t>
            </w:r>
          </w:p>
          <w:p w14:paraId="201E6F47" w14:textId="77777777" w:rsidR="00A775DB" w:rsidRPr="00A775DB" w:rsidRDefault="00A775DB" w:rsidP="00236572">
            <w:pPr>
              <w:spacing w:before="0" w:after="0"/>
              <w:jc w:val="center"/>
              <w:rPr>
                <w:b/>
                <w:bCs/>
                <w:color w:val="FFFFFF" w:themeColor="background1"/>
                <w:sz w:val="18"/>
                <w:szCs w:val="18"/>
              </w:rPr>
            </w:pPr>
            <w:r w:rsidRPr="00A775DB">
              <w:rPr>
                <w:b/>
                <w:bCs/>
                <w:color w:val="FFFFFF" w:themeColor="background1"/>
                <w:sz w:val="18"/>
                <w:szCs w:val="18"/>
              </w:rPr>
              <w:t>Type</w:t>
            </w:r>
          </w:p>
        </w:tc>
        <w:tc>
          <w:tcPr>
            <w:tcW w:w="5130" w:type="dxa"/>
            <w:tcBorders>
              <w:top w:val="single" w:sz="8" w:space="0" w:color="696969"/>
              <w:left w:val="single" w:sz="8" w:space="0" w:color="696969"/>
              <w:bottom w:val="single" w:sz="6" w:space="0" w:color="1B9DDB"/>
              <w:right w:val="single" w:sz="8" w:space="0" w:color="696969"/>
            </w:tcBorders>
            <w:shd w:val="clear" w:color="auto" w:fill="0070C0"/>
            <w:tcMar>
              <w:top w:w="45" w:type="dxa"/>
              <w:left w:w="45" w:type="dxa"/>
              <w:bottom w:w="45" w:type="dxa"/>
              <w:right w:w="45" w:type="dxa"/>
            </w:tcMar>
            <w:vAlign w:val="center"/>
            <w:hideMark/>
          </w:tcPr>
          <w:p w14:paraId="6D508856" w14:textId="77777777" w:rsidR="00A775DB" w:rsidRPr="00A775DB" w:rsidRDefault="00A775DB" w:rsidP="00236572">
            <w:pPr>
              <w:spacing w:before="0" w:after="0"/>
              <w:jc w:val="center"/>
              <w:rPr>
                <w:b/>
                <w:bCs/>
                <w:color w:val="FFFFFF" w:themeColor="background1"/>
                <w:sz w:val="18"/>
                <w:szCs w:val="18"/>
              </w:rPr>
            </w:pPr>
            <w:r w:rsidRPr="00A775DB">
              <w:rPr>
                <w:b/>
                <w:bCs/>
                <w:color w:val="FFFFFF" w:themeColor="background1"/>
                <w:sz w:val="18"/>
                <w:szCs w:val="18"/>
              </w:rPr>
              <w:t>Parameter Description</w:t>
            </w:r>
          </w:p>
        </w:tc>
        <w:tc>
          <w:tcPr>
            <w:tcW w:w="1170" w:type="dxa"/>
            <w:tcBorders>
              <w:top w:val="single" w:sz="8" w:space="0" w:color="696969"/>
              <w:left w:val="single" w:sz="8" w:space="0" w:color="696969"/>
              <w:bottom w:val="single" w:sz="6" w:space="0" w:color="1B9DDB"/>
              <w:right w:val="single" w:sz="8" w:space="0" w:color="696969"/>
            </w:tcBorders>
            <w:shd w:val="clear" w:color="auto" w:fill="0070C0"/>
          </w:tcPr>
          <w:p w14:paraId="6C9A07A5" w14:textId="20C2FD99" w:rsidR="00A775DB" w:rsidRPr="00A775DB" w:rsidRDefault="00A775DB" w:rsidP="003E20B7">
            <w:pPr>
              <w:spacing w:before="0" w:after="0"/>
              <w:ind w:left="91"/>
              <w:rPr>
                <w:b/>
                <w:bCs/>
                <w:color w:val="FFFFFF" w:themeColor="background1"/>
                <w:sz w:val="18"/>
                <w:szCs w:val="18"/>
              </w:rPr>
            </w:pPr>
            <w:r w:rsidRPr="00A775DB">
              <w:rPr>
                <w:b/>
                <w:bCs/>
                <w:color w:val="FFFFFF" w:themeColor="background1"/>
                <w:sz w:val="18"/>
                <w:szCs w:val="18"/>
              </w:rPr>
              <w:t>Required?</w:t>
            </w:r>
          </w:p>
        </w:tc>
      </w:tr>
      <w:tr w:rsidR="00A775DB" w:rsidRPr="00A775DB" w14:paraId="72FEF4FA" w14:textId="6C244764" w:rsidTr="003E20B7">
        <w:tc>
          <w:tcPr>
            <w:tcW w:w="2420" w:type="dxa"/>
            <w:tcBorders>
              <w:top w:val="single" w:sz="8" w:space="0" w:color="696969"/>
              <w:left w:val="single" w:sz="8" w:space="0" w:color="696969"/>
              <w:bottom w:val="single" w:sz="8" w:space="0" w:color="696969"/>
              <w:right w:val="single" w:sz="6" w:space="0" w:color="000000"/>
            </w:tcBorders>
            <w:tcMar>
              <w:top w:w="45" w:type="dxa"/>
              <w:left w:w="45" w:type="dxa"/>
              <w:bottom w:w="45" w:type="dxa"/>
              <w:right w:w="45" w:type="dxa"/>
            </w:tcMar>
          </w:tcPr>
          <w:p w14:paraId="087BCCF6" w14:textId="77777777" w:rsidR="00A775DB" w:rsidRPr="00A775DB" w:rsidRDefault="00A775DB" w:rsidP="00236572">
            <w:pPr>
              <w:pStyle w:val="Code"/>
              <w:spacing w:before="0" w:after="0"/>
              <w:rPr>
                <w:rStyle w:val="ui-provider"/>
                <w:color w:val="C00000"/>
                <w:sz w:val="18"/>
                <w:szCs w:val="18"/>
              </w:rPr>
            </w:pPr>
            <w:r w:rsidRPr="00A775DB">
              <w:rPr>
                <w:color w:val="C00000"/>
                <w:sz w:val="18"/>
                <w:szCs w:val="18"/>
              </w:rPr>
              <w:t>gameType</w:t>
            </w:r>
          </w:p>
        </w:tc>
        <w:tc>
          <w:tcPr>
            <w:tcW w:w="1350" w:type="dxa"/>
            <w:tcBorders>
              <w:top w:val="single" w:sz="8" w:space="0" w:color="696969"/>
              <w:left w:val="single" w:sz="8" w:space="0" w:color="696969"/>
              <w:bottom w:val="single" w:sz="8" w:space="0" w:color="696969"/>
              <w:right w:val="single" w:sz="8" w:space="0" w:color="696969"/>
            </w:tcBorders>
          </w:tcPr>
          <w:p w14:paraId="1072BC0E" w14:textId="02A013C6" w:rsidR="00A775DB" w:rsidRPr="00A775DB" w:rsidRDefault="00A775DB" w:rsidP="00236572">
            <w:pPr>
              <w:spacing w:before="0" w:after="0"/>
              <w:rPr>
                <w:color w:val="auto"/>
                <w:sz w:val="18"/>
                <w:szCs w:val="18"/>
              </w:rPr>
            </w:pPr>
            <w:r w:rsidRPr="00A775DB">
              <w:rPr>
                <w:rStyle w:val="prop-type"/>
                <w:color w:val="auto"/>
                <w:sz w:val="18"/>
                <w:szCs w:val="18"/>
              </w:rPr>
              <w:t>S</w:t>
            </w:r>
            <w:r w:rsidRPr="00A775DB">
              <w:rPr>
                <w:rStyle w:val="prop-type"/>
                <w:color w:val="auto"/>
                <w:sz w:val="18"/>
                <w:szCs w:val="18"/>
              </w:rPr>
              <w:t>tring</w:t>
            </w:r>
          </w:p>
        </w:tc>
        <w:tc>
          <w:tcPr>
            <w:tcW w:w="5130" w:type="dxa"/>
            <w:tcBorders>
              <w:top w:val="single" w:sz="8" w:space="0" w:color="696969"/>
              <w:left w:val="single" w:sz="8" w:space="0" w:color="696969"/>
              <w:bottom w:val="single" w:sz="8" w:space="0" w:color="696969"/>
              <w:right w:val="single" w:sz="8" w:space="0" w:color="696969"/>
            </w:tcBorders>
            <w:shd w:val="clear" w:color="auto" w:fill="auto"/>
            <w:tcMar>
              <w:top w:w="45" w:type="dxa"/>
              <w:left w:w="45" w:type="dxa"/>
              <w:bottom w:w="45" w:type="dxa"/>
              <w:right w:w="45" w:type="dxa"/>
            </w:tcMar>
          </w:tcPr>
          <w:p w14:paraId="0877B247" w14:textId="1800C01C" w:rsidR="00A775DB" w:rsidRPr="00A775DB" w:rsidRDefault="003E20B7" w:rsidP="00236572">
            <w:pPr>
              <w:spacing w:before="0" w:after="0"/>
              <w:rPr>
                <w:sz w:val="18"/>
                <w:szCs w:val="18"/>
              </w:rPr>
            </w:pPr>
            <w:r>
              <w:rPr>
                <w:sz w:val="18"/>
                <w:szCs w:val="18"/>
              </w:rPr>
              <w:t>The type of game</w:t>
            </w:r>
          </w:p>
        </w:tc>
        <w:tc>
          <w:tcPr>
            <w:tcW w:w="1170" w:type="dxa"/>
            <w:tcBorders>
              <w:top w:val="single" w:sz="8" w:space="0" w:color="696969"/>
              <w:left w:val="single" w:sz="8" w:space="0" w:color="696969"/>
              <w:bottom w:val="single" w:sz="8" w:space="0" w:color="696969"/>
              <w:right w:val="single" w:sz="8" w:space="0" w:color="696969"/>
            </w:tcBorders>
            <w:shd w:val="clear" w:color="auto" w:fill="auto"/>
          </w:tcPr>
          <w:p w14:paraId="46D3AA4F" w14:textId="24F7CD7B" w:rsidR="00A775DB" w:rsidRPr="00A775DB" w:rsidRDefault="003E20B7" w:rsidP="003E20B7">
            <w:pPr>
              <w:spacing w:before="0" w:after="0"/>
              <w:ind w:left="91"/>
              <w:rPr>
                <w:sz w:val="18"/>
                <w:szCs w:val="18"/>
              </w:rPr>
            </w:pPr>
            <w:r>
              <w:rPr>
                <w:sz w:val="18"/>
                <w:szCs w:val="18"/>
              </w:rPr>
              <w:t>Yes</w:t>
            </w:r>
          </w:p>
        </w:tc>
      </w:tr>
      <w:tr w:rsidR="00A775DB" w:rsidRPr="00A775DB" w14:paraId="1F5A91B6" w14:textId="41397097" w:rsidTr="003E20B7">
        <w:tc>
          <w:tcPr>
            <w:tcW w:w="2420" w:type="dxa"/>
            <w:tcBorders>
              <w:top w:val="single" w:sz="8" w:space="0" w:color="696969"/>
              <w:left w:val="single" w:sz="8" w:space="0" w:color="696969"/>
              <w:bottom w:val="single" w:sz="8" w:space="0" w:color="696969"/>
              <w:right w:val="single" w:sz="6" w:space="0" w:color="000000"/>
            </w:tcBorders>
            <w:tcMar>
              <w:top w:w="45" w:type="dxa"/>
              <w:left w:w="45" w:type="dxa"/>
              <w:bottom w:w="45" w:type="dxa"/>
              <w:right w:w="45" w:type="dxa"/>
            </w:tcMar>
          </w:tcPr>
          <w:p w14:paraId="3A091AF3" w14:textId="77777777" w:rsidR="00A775DB" w:rsidRPr="00A775DB" w:rsidRDefault="00A775DB" w:rsidP="00236572">
            <w:pPr>
              <w:pStyle w:val="Code"/>
              <w:spacing w:before="0" w:after="0"/>
              <w:rPr>
                <w:color w:val="C00000"/>
                <w:sz w:val="18"/>
                <w:szCs w:val="18"/>
              </w:rPr>
            </w:pPr>
            <w:r w:rsidRPr="00A775DB">
              <w:rPr>
                <w:color w:val="C00000"/>
                <w:sz w:val="18"/>
                <w:szCs w:val="18"/>
              </w:rPr>
              <w:t>skinCode</w:t>
            </w:r>
          </w:p>
        </w:tc>
        <w:tc>
          <w:tcPr>
            <w:tcW w:w="1350" w:type="dxa"/>
            <w:tcBorders>
              <w:top w:val="single" w:sz="8" w:space="0" w:color="696969"/>
              <w:left w:val="single" w:sz="8" w:space="0" w:color="696969"/>
              <w:bottom w:val="single" w:sz="8" w:space="0" w:color="696969"/>
              <w:right w:val="single" w:sz="8" w:space="0" w:color="696969"/>
            </w:tcBorders>
          </w:tcPr>
          <w:p w14:paraId="0A5BA722" w14:textId="2DE58C63" w:rsidR="00A775DB" w:rsidRPr="00A775DB" w:rsidRDefault="00A775DB" w:rsidP="00236572">
            <w:pPr>
              <w:spacing w:before="0" w:after="0"/>
              <w:rPr>
                <w:rStyle w:val="prop-type"/>
                <w:color w:val="auto"/>
                <w:sz w:val="18"/>
                <w:szCs w:val="18"/>
              </w:rPr>
            </w:pPr>
            <w:r w:rsidRPr="00A775DB">
              <w:rPr>
                <w:rStyle w:val="prop-type"/>
                <w:color w:val="auto"/>
                <w:sz w:val="18"/>
                <w:szCs w:val="18"/>
              </w:rPr>
              <w:t>S</w:t>
            </w:r>
            <w:r w:rsidRPr="00A775DB">
              <w:rPr>
                <w:rStyle w:val="prop-type"/>
                <w:color w:val="auto"/>
                <w:sz w:val="18"/>
                <w:szCs w:val="18"/>
              </w:rPr>
              <w:t>tring</w:t>
            </w:r>
            <w:r w:rsidR="003E20B7">
              <w:rPr>
                <w:rStyle w:val="prop-type"/>
                <w:color w:val="auto"/>
                <w:sz w:val="18"/>
                <w:szCs w:val="18"/>
              </w:rPr>
              <w:t xml:space="preserve"> (up to 4 characters)</w:t>
            </w:r>
          </w:p>
        </w:tc>
        <w:tc>
          <w:tcPr>
            <w:tcW w:w="5130" w:type="dxa"/>
            <w:tcBorders>
              <w:top w:val="single" w:sz="8" w:space="0" w:color="696969"/>
              <w:left w:val="single" w:sz="8" w:space="0" w:color="696969"/>
              <w:bottom w:val="single" w:sz="8" w:space="0" w:color="696969"/>
              <w:right w:val="single" w:sz="8" w:space="0" w:color="696969"/>
            </w:tcBorders>
            <w:shd w:val="clear" w:color="auto" w:fill="auto"/>
            <w:tcMar>
              <w:top w:w="45" w:type="dxa"/>
              <w:left w:w="45" w:type="dxa"/>
              <w:bottom w:w="45" w:type="dxa"/>
              <w:right w:w="45" w:type="dxa"/>
            </w:tcMar>
          </w:tcPr>
          <w:p w14:paraId="1033303B" w14:textId="77777777" w:rsidR="00A775DB" w:rsidRPr="00A775DB" w:rsidRDefault="00A775DB" w:rsidP="00A775DB">
            <w:pPr>
              <w:spacing w:before="0" w:after="0"/>
              <w:rPr>
                <w:sz w:val="18"/>
                <w:szCs w:val="18"/>
              </w:rPr>
            </w:pPr>
            <w:r w:rsidRPr="00A775DB">
              <w:rPr>
                <w:sz w:val="18"/>
                <w:szCs w:val="18"/>
              </w:rPr>
              <w:t>The unique identifier of a customer configuration in IGT systems</w:t>
            </w:r>
          </w:p>
          <w:p w14:paraId="7CA9F64B" w14:textId="5AEB4E99" w:rsidR="00A775DB" w:rsidRPr="00A775DB" w:rsidRDefault="00A775DB" w:rsidP="00236572">
            <w:pPr>
              <w:spacing w:before="0" w:after="0"/>
              <w:rPr>
                <w:sz w:val="18"/>
                <w:szCs w:val="18"/>
              </w:rPr>
            </w:pPr>
          </w:p>
        </w:tc>
        <w:tc>
          <w:tcPr>
            <w:tcW w:w="1170" w:type="dxa"/>
            <w:tcBorders>
              <w:top w:val="single" w:sz="8" w:space="0" w:color="696969"/>
              <w:left w:val="single" w:sz="8" w:space="0" w:color="696969"/>
              <w:bottom w:val="single" w:sz="8" w:space="0" w:color="696969"/>
              <w:right w:val="single" w:sz="8" w:space="0" w:color="696969"/>
            </w:tcBorders>
            <w:shd w:val="clear" w:color="auto" w:fill="auto"/>
          </w:tcPr>
          <w:p w14:paraId="53A12D2B" w14:textId="58C68E10" w:rsidR="00A775DB" w:rsidRPr="00A775DB" w:rsidRDefault="00A775DB" w:rsidP="003E20B7">
            <w:pPr>
              <w:spacing w:before="0" w:after="0"/>
              <w:ind w:left="91"/>
              <w:rPr>
                <w:sz w:val="18"/>
                <w:szCs w:val="18"/>
              </w:rPr>
            </w:pPr>
            <w:r w:rsidRPr="00A775DB">
              <w:rPr>
                <w:sz w:val="18"/>
                <w:szCs w:val="18"/>
              </w:rPr>
              <w:t>Yes</w:t>
            </w:r>
          </w:p>
        </w:tc>
      </w:tr>
      <w:tr w:rsidR="00A775DB" w:rsidRPr="00A775DB" w14:paraId="0C433002" w14:textId="694E9C11" w:rsidTr="003E20B7">
        <w:trPr>
          <w:trHeight w:val="610"/>
        </w:trPr>
        <w:tc>
          <w:tcPr>
            <w:tcW w:w="2420" w:type="dxa"/>
            <w:tcBorders>
              <w:top w:val="single" w:sz="8" w:space="0" w:color="696969"/>
              <w:left w:val="single" w:sz="8" w:space="0" w:color="696969"/>
              <w:bottom w:val="single" w:sz="6" w:space="0" w:color="000000"/>
              <w:right w:val="single" w:sz="6" w:space="0" w:color="000000"/>
            </w:tcBorders>
            <w:tcMar>
              <w:top w:w="45" w:type="dxa"/>
              <w:left w:w="45" w:type="dxa"/>
              <w:bottom w:w="45" w:type="dxa"/>
              <w:right w:w="45" w:type="dxa"/>
            </w:tcMar>
          </w:tcPr>
          <w:p w14:paraId="7094AD55" w14:textId="77777777" w:rsidR="00A775DB" w:rsidRPr="00A775DB" w:rsidRDefault="00A775DB" w:rsidP="00236572">
            <w:pPr>
              <w:pStyle w:val="Code"/>
              <w:spacing w:before="0" w:after="0"/>
              <w:rPr>
                <w:color w:val="C00000"/>
                <w:sz w:val="18"/>
                <w:szCs w:val="18"/>
              </w:rPr>
            </w:pPr>
            <w:r w:rsidRPr="00A775DB">
              <w:rPr>
                <w:color w:val="C00000"/>
                <w:sz w:val="18"/>
                <w:szCs w:val="18"/>
              </w:rPr>
              <w:t>uniqueId</w:t>
            </w:r>
          </w:p>
        </w:tc>
        <w:tc>
          <w:tcPr>
            <w:tcW w:w="1350" w:type="dxa"/>
            <w:tcBorders>
              <w:top w:val="single" w:sz="8" w:space="0" w:color="696969"/>
              <w:left w:val="single" w:sz="8" w:space="0" w:color="696969"/>
              <w:bottom w:val="single" w:sz="6" w:space="0" w:color="000000"/>
              <w:right w:val="single" w:sz="8" w:space="0" w:color="696969"/>
            </w:tcBorders>
          </w:tcPr>
          <w:p w14:paraId="12CA9B41" w14:textId="46E3FFC1" w:rsidR="00A775DB" w:rsidRPr="00A775DB" w:rsidRDefault="00A775DB" w:rsidP="00236572">
            <w:pPr>
              <w:spacing w:before="0" w:after="0"/>
              <w:rPr>
                <w:rStyle w:val="prop-type"/>
                <w:color w:val="auto"/>
                <w:sz w:val="18"/>
                <w:szCs w:val="18"/>
              </w:rPr>
            </w:pPr>
            <w:r w:rsidRPr="00A775DB">
              <w:rPr>
                <w:rStyle w:val="prop-type"/>
                <w:color w:val="auto"/>
                <w:sz w:val="18"/>
                <w:szCs w:val="18"/>
              </w:rPr>
              <w:t>S</w:t>
            </w:r>
            <w:r w:rsidRPr="00A775DB">
              <w:rPr>
                <w:rStyle w:val="prop-type"/>
                <w:color w:val="auto"/>
                <w:sz w:val="18"/>
                <w:szCs w:val="18"/>
              </w:rPr>
              <w:t>tring</w:t>
            </w:r>
            <w:r w:rsidR="003E20B7">
              <w:rPr>
                <w:rStyle w:val="prop-type"/>
                <w:color w:val="auto"/>
                <w:sz w:val="18"/>
                <w:szCs w:val="18"/>
              </w:rPr>
              <w:t xml:space="preserve"> (up to 40 characters)</w:t>
            </w:r>
          </w:p>
        </w:tc>
        <w:tc>
          <w:tcPr>
            <w:tcW w:w="5130" w:type="dxa"/>
            <w:tcBorders>
              <w:top w:val="single" w:sz="8" w:space="0" w:color="696969"/>
              <w:left w:val="single" w:sz="8" w:space="0" w:color="696969"/>
              <w:bottom w:val="single" w:sz="6" w:space="0" w:color="000000"/>
              <w:right w:val="single" w:sz="8" w:space="0" w:color="696969"/>
            </w:tcBorders>
            <w:shd w:val="clear" w:color="auto" w:fill="auto"/>
            <w:tcMar>
              <w:top w:w="45" w:type="dxa"/>
              <w:left w:w="45" w:type="dxa"/>
              <w:bottom w:w="45" w:type="dxa"/>
              <w:right w:w="45" w:type="dxa"/>
            </w:tcMar>
          </w:tcPr>
          <w:p w14:paraId="43576ED1" w14:textId="020B06D1" w:rsidR="00A775DB" w:rsidRPr="00A775DB" w:rsidRDefault="003E20B7" w:rsidP="00236572">
            <w:pPr>
              <w:spacing w:before="0" w:after="0"/>
              <w:rPr>
                <w:sz w:val="18"/>
                <w:szCs w:val="18"/>
              </w:rPr>
            </w:pPr>
            <w:r>
              <w:rPr>
                <w:sz w:val="18"/>
                <w:szCs w:val="18"/>
              </w:rPr>
              <w:t>The unique ID for the player (case sensitive)</w:t>
            </w:r>
          </w:p>
        </w:tc>
        <w:tc>
          <w:tcPr>
            <w:tcW w:w="1170" w:type="dxa"/>
            <w:tcBorders>
              <w:top w:val="single" w:sz="8" w:space="0" w:color="696969"/>
              <w:left w:val="single" w:sz="8" w:space="0" w:color="696969"/>
              <w:bottom w:val="single" w:sz="6" w:space="0" w:color="000000"/>
              <w:right w:val="single" w:sz="8" w:space="0" w:color="696969"/>
            </w:tcBorders>
            <w:shd w:val="clear" w:color="auto" w:fill="auto"/>
          </w:tcPr>
          <w:p w14:paraId="07C62307" w14:textId="4184E6A9" w:rsidR="00A775DB" w:rsidRPr="00A775DB" w:rsidRDefault="003E20B7" w:rsidP="003E20B7">
            <w:pPr>
              <w:spacing w:before="0" w:after="0"/>
              <w:ind w:left="91"/>
              <w:rPr>
                <w:sz w:val="18"/>
                <w:szCs w:val="18"/>
              </w:rPr>
            </w:pPr>
            <w:r>
              <w:rPr>
                <w:sz w:val="18"/>
                <w:szCs w:val="18"/>
              </w:rPr>
              <w:t>No</w:t>
            </w:r>
          </w:p>
        </w:tc>
      </w:tr>
    </w:tbl>
    <w:p w14:paraId="23C04E02" w14:textId="77777777" w:rsidR="004A0BC8" w:rsidRDefault="004A0BC8" w:rsidP="0034631D">
      <w:pPr>
        <w:pStyle w:val="Heading5"/>
      </w:pPr>
      <w:bookmarkStart w:id="11" w:name="_Toc133793304"/>
    </w:p>
    <w:p w14:paraId="1B552F93" w14:textId="77777777" w:rsidR="004A0BC8" w:rsidRDefault="004A0BC8">
      <w:pPr>
        <w:autoSpaceDE/>
        <w:autoSpaceDN/>
        <w:adjustRightInd/>
        <w:spacing w:before="0" w:after="160" w:line="259" w:lineRule="auto"/>
        <w:rPr>
          <w:rFonts w:ascii="Arial Narrow" w:hAnsi="Arial Narrow"/>
          <w:b/>
          <w:bCs/>
          <w:noProof/>
          <w:color w:val="FF671F"/>
          <w:sz w:val="26"/>
          <w:szCs w:val="26"/>
        </w:rPr>
      </w:pPr>
      <w:r>
        <w:br w:type="page"/>
      </w:r>
    </w:p>
    <w:p w14:paraId="06019749" w14:textId="237D5C93" w:rsidR="0034631D" w:rsidRDefault="0034631D" w:rsidP="0034631D">
      <w:pPr>
        <w:pStyle w:val="Heading5"/>
      </w:pPr>
      <w:r>
        <w:lastRenderedPageBreak/>
        <w:t>Request example</w:t>
      </w:r>
    </w:p>
    <w:p w14:paraId="6C3D8ACE" w14:textId="77777777" w:rsidR="0034631D" w:rsidRPr="00C100DD" w:rsidRDefault="0034631D" w:rsidP="0034631D">
      <w:pPr>
        <w:pStyle w:val="Examplecode"/>
      </w:pPr>
      <w:r w:rsidRPr="00C100DD">
        <w:t>{</w:t>
      </w:r>
    </w:p>
    <w:p w14:paraId="23B027F8" w14:textId="6A2C0ED3" w:rsidR="0034631D" w:rsidRPr="00C100DD" w:rsidRDefault="0034631D" w:rsidP="0034631D">
      <w:pPr>
        <w:pStyle w:val="Examplecode"/>
      </w:pPr>
      <w:r w:rsidRPr="00C100DD">
        <w:t xml:space="preserve">      "</w:t>
      </w:r>
      <w:r>
        <w:t>gametype</w:t>
      </w:r>
      <w:r w:rsidRPr="00C100DD">
        <w:t xml:space="preserve">": </w:t>
      </w:r>
      <w:r w:rsidRPr="00C100DD">
        <w:rPr>
          <w:color w:val="A2FCA2"/>
        </w:rPr>
        <w:t>"string"</w:t>
      </w:r>
      <w:r w:rsidRPr="00C100DD">
        <w:t xml:space="preserve">,      </w:t>
      </w:r>
    </w:p>
    <w:p w14:paraId="37FA19B1" w14:textId="77777777" w:rsidR="0034631D" w:rsidRPr="00C100DD" w:rsidRDefault="0034631D" w:rsidP="0034631D">
      <w:pPr>
        <w:pStyle w:val="Examplecode"/>
      </w:pPr>
      <w:r w:rsidRPr="00C100DD">
        <w:t xml:space="preserve">      "skinCode": </w:t>
      </w:r>
      <w:r w:rsidRPr="00C100DD">
        <w:rPr>
          <w:color w:val="A2FCA2"/>
        </w:rPr>
        <w:t>"string"</w:t>
      </w:r>
      <w:r w:rsidRPr="00C100DD">
        <w:t>,</w:t>
      </w:r>
    </w:p>
    <w:p w14:paraId="649841CA" w14:textId="3094210E" w:rsidR="0034631D" w:rsidRDefault="0034631D" w:rsidP="0034631D">
      <w:pPr>
        <w:pStyle w:val="Examplecode"/>
      </w:pPr>
      <w:r w:rsidRPr="00C100DD">
        <w:t xml:space="preserve">      "</w:t>
      </w:r>
      <w:r>
        <w:t>uniqueId</w:t>
      </w:r>
      <w:r w:rsidRPr="00C100DD">
        <w:t xml:space="preserve">": </w:t>
      </w:r>
      <w:r w:rsidRPr="00C100DD">
        <w:rPr>
          <w:color w:val="A2FCA2"/>
        </w:rPr>
        <w:t>"string"</w:t>
      </w:r>
      <w:r w:rsidRPr="00C100DD">
        <w:t>,</w:t>
      </w:r>
    </w:p>
    <w:p w14:paraId="28C8E9C4" w14:textId="1C21CF2B" w:rsidR="0034631D" w:rsidRPr="00C100DD" w:rsidRDefault="0034631D" w:rsidP="0034631D">
      <w:pPr>
        <w:pStyle w:val="Examplecode"/>
      </w:pPr>
      <w:r>
        <w:t>}</w:t>
      </w:r>
    </w:p>
    <w:p w14:paraId="6768D349" w14:textId="62AB20C3" w:rsidR="001D5BF9" w:rsidRDefault="001D5BF9" w:rsidP="001D5BF9">
      <w:pPr>
        <w:pStyle w:val="Heading4"/>
      </w:pPr>
      <w:r>
        <w:t>Response Information</w:t>
      </w:r>
      <w:bookmarkEnd w:id="11"/>
    </w:p>
    <w:p w14:paraId="3B7E8763" w14:textId="77777777" w:rsidR="001D5BF9" w:rsidRDefault="001D5BF9" w:rsidP="001D5BF9">
      <w:pPr>
        <w:pStyle w:val="Heading5"/>
      </w:pPr>
      <w:bookmarkStart w:id="12" w:name="_Toc133793305"/>
      <w:r>
        <w:t>Response model</w:t>
      </w:r>
      <w:bookmarkEnd w:id="12"/>
    </w:p>
    <w:tbl>
      <w:tblPr>
        <w:tblW w:w="6532" w:type="dxa"/>
        <w:tblCellMar>
          <w:left w:w="150" w:type="dxa"/>
          <w:right w:w="150" w:type="dxa"/>
        </w:tblCellMar>
        <w:tblLook w:val="04A0" w:firstRow="1" w:lastRow="0" w:firstColumn="1" w:lastColumn="0" w:noHBand="0" w:noVBand="1"/>
      </w:tblPr>
      <w:tblGrid>
        <w:gridCol w:w="6532"/>
      </w:tblGrid>
      <w:tr w:rsidR="001D5BF9" w:rsidRPr="0034631D" w14:paraId="6A4E15F6" w14:textId="77777777" w:rsidTr="00236572">
        <w:tc>
          <w:tcPr>
            <w:tcW w:w="0" w:type="auto"/>
            <w:tcMar>
              <w:top w:w="0" w:type="dxa"/>
              <w:left w:w="0" w:type="dxa"/>
              <w:bottom w:w="0" w:type="dxa"/>
              <w:right w:w="0" w:type="dxa"/>
            </w:tcMar>
          </w:tcPr>
          <w:p w14:paraId="001CC213"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noProof/>
                <w:color w:val="3B4151"/>
                <w:sz w:val="18"/>
                <w:szCs w:val="18"/>
              </w:rPr>
              <mc:AlternateContent>
                <mc:Choice Requires="wps">
                  <w:drawing>
                    <wp:anchor distT="0" distB="0" distL="114300" distR="114300" simplePos="0" relativeHeight="251659264" behindDoc="1" locked="0" layoutInCell="1" allowOverlap="1" wp14:anchorId="7D9CFE19" wp14:editId="0ACD0763">
                      <wp:simplePos x="0" y="0"/>
                      <wp:positionH relativeFrom="column">
                        <wp:posOffset>-115747</wp:posOffset>
                      </wp:positionH>
                      <wp:positionV relativeFrom="paragraph">
                        <wp:posOffset>89334</wp:posOffset>
                      </wp:positionV>
                      <wp:extent cx="6070648" cy="3188825"/>
                      <wp:effectExtent l="0" t="0" r="6350" b="0"/>
                      <wp:wrapNone/>
                      <wp:docPr id="1194" name="Rectangle 1194"/>
                      <wp:cNvGraphicFramePr/>
                      <a:graphic xmlns:a="http://schemas.openxmlformats.org/drawingml/2006/main">
                        <a:graphicData uri="http://schemas.microsoft.com/office/word/2010/wordprocessingShape">
                          <wps:wsp>
                            <wps:cNvSpPr/>
                            <wps:spPr>
                              <a:xfrm>
                                <a:off x="0" y="0"/>
                                <a:ext cx="6070648" cy="31888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ECFEA" id="Rectangle 1194" o:spid="_x0000_s1026" style="position:absolute;margin-left:-9.1pt;margin-top:7.05pt;width:478pt;height:251.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" fillcolor="#e7e6e6 [3214]" stroked="f" strokeweight="1pt"/>
                  </w:pict>
                </mc:Fallback>
              </mc:AlternateContent>
            </w:r>
          </w:p>
        </w:tc>
      </w:tr>
      <w:tr w:rsidR="001D5BF9" w:rsidRPr="0034631D" w14:paraId="0766CA3C" w14:textId="77777777" w:rsidTr="00236572">
        <w:tc>
          <w:tcPr>
            <w:tcW w:w="0" w:type="auto"/>
            <w:tcMar>
              <w:top w:w="0" w:type="dxa"/>
              <w:left w:w="0" w:type="dxa"/>
              <w:bottom w:w="0" w:type="dxa"/>
              <w:right w:w="0" w:type="dxa"/>
            </w:tcMar>
          </w:tcPr>
          <w:tbl>
            <w:tblPr>
              <w:tblW w:w="6459" w:type="dxa"/>
              <w:tblCellMar>
                <w:left w:w="150" w:type="dxa"/>
                <w:right w:w="150" w:type="dxa"/>
              </w:tblCellMar>
              <w:tblLook w:val="04A0" w:firstRow="1" w:lastRow="0" w:firstColumn="1" w:lastColumn="0" w:noHBand="0" w:noVBand="1"/>
            </w:tblPr>
            <w:tblGrid>
              <w:gridCol w:w="2473"/>
              <w:gridCol w:w="3986"/>
            </w:tblGrid>
            <w:tr w:rsidR="001D5BF9" w:rsidRPr="0034631D" w14:paraId="7DDD20F3" w14:textId="77777777" w:rsidTr="00236572">
              <w:tc>
                <w:tcPr>
                  <w:tcW w:w="2473" w:type="dxa"/>
                  <w:tcMar>
                    <w:top w:w="0" w:type="dxa"/>
                    <w:left w:w="480" w:type="dxa"/>
                    <w:bottom w:w="0" w:type="dxa"/>
                    <w:right w:w="48" w:type="dxa"/>
                  </w:tcMar>
                  <w:hideMark/>
                </w:tcPr>
                <w:p w14:paraId="50AD6E03"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gameInProgressList</w:t>
                  </w:r>
                </w:p>
              </w:tc>
              <w:tc>
                <w:tcPr>
                  <w:tcW w:w="0" w:type="auto"/>
                  <w:tcMar>
                    <w:top w:w="0" w:type="dxa"/>
                    <w:left w:w="0" w:type="dxa"/>
                    <w:bottom w:w="0" w:type="dxa"/>
                    <w:right w:w="0" w:type="dxa"/>
                  </w:tcMar>
                  <w:hideMark/>
                </w:tcPr>
                <w:p w14:paraId="286243AE" w14:textId="77777777" w:rsidR="001D5BF9" w:rsidRPr="0034631D" w:rsidRDefault="001D5BF9" w:rsidP="00236572">
                  <w:pPr>
                    <w:autoSpaceDE/>
                    <w:autoSpaceDN/>
                    <w:adjustRightInd/>
                    <w:spacing w:before="0" w:after="0"/>
                    <w:rPr>
                      <w:rFonts w:ascii="Times New Roman" w:eastAsia="Times New Roman" w:hAnsi="Times New Roman" w:cs="Times New Roman"/>
                      <w:color w:val="auto"/>
                      <w:sz w:val="18"/>
                      <w:szCs w:val="18"/>
                    </w:rPr>
                  </w:pPr>
                  <w:r w:rsidRPr="0034631D">
                    <w:rPr>
                      <w:rFonts w:ascii="Courier New" w:eastAsia="Times New Roman" w:hAnsi="Courier New" w:cs="Courier New"/>
                      <w:b/>
                      <w:bCs/>
                      <w:color w:val="3B4151"/>
                      <w:sz w:val="18"/>
                      <w:szCs w:val="18"/>
                    </w:rPr>
                    <w:t>[</w:t>
                  </w:r>
                  <w:r w:rsidRPr="0034631D">
                    <w:rPr>
                      <w:rFonts w:eastAsia="Times New Roman"/>
                      <w:b/>
                      <w:bCs/>
                      <w:color w:val="505050"/>
                      <w:sz w:val="18"/>
                      <w:szCs w:val="18"/>
                    </w:rPr>
                    <w:t>GameInProgressV6</w:t>
                  </w:r>
                  <w:r w:rsidRPr="0034631D">
                    <w:rPr>
                      <w:rFonts w:ascii="Courier New" w:eastAsia="Times New Roman" w:hAnsi="Courier New" w:cs="Courier New"/>
                      <w:b/>
                      <w:bCs/>
                      <w:color w:val="3B4151"/>
                      <w:sz w:val="18"/>
                      <w:szCs w:val="18"/>
                    </w:rPr>
                    <w:t>{</w:t>
                  </w:r>
                </w:p>
                <w:p w14:paraId="5CCB34D7" w14:textId="77777777" w:rsidR="001D5BF9" w:rsidRPr="0034631D" w:rsidRDefault="001D5BF9" w:rsidP="00236572">
                  <w:pPr>
                    <w:autoSpaceDE/>
                    <w:autoSpaceDN/>
                    <w:adjustRightInd/>
                    <w:spacing w:before="0" w:after="0"/>
                    <w:rPr>
                      <w:rFonts w:ascii="Times New Roman" w:eastAsia="Times New Roman" w:hAnsi="Times New Roman" w:cs="Times New Roman"/>
                      <w:color w:val="auto"/>
                      <w:sz w:val="18"/>
                      <w:szCs w:val="18"/>
                    </w:rPr>
                  </w:pPr>
                  <w:r w:rsidRPr="0034631D">
                    <w:rPr>
                      <w:noProof/>
                      <w:sz w:val="18"/>
                      <w:szCs w:val="18"/>
                    </w:rPr>
                    <mc:AlternateContent>
                      <mc:Choice Requires="wps">
                        <w:drawing>
                          <wp:inline distT="0" distB="0" distL="0" distR="0" wp14:anchorId="76A10FA4" wp14:editId="1BE20D01">
                            <wp:extent cx="304800" cy="304800"/>
                            <wp:effectExtent l="0" t="0" r="0" b="0"/>
                            <wp:docPr id="859" name="Rectangle 8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EA37E8A" id="Rectangle 8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3563" w:type="dxa"/>
                    <w:tblCellMar>
                      <w:left w:w="150" w:type="dxa"/>
                      <w:right w:w="150" w:type="dxa"/>
                    </w:tblCellMar>
                    <w:tblLook w:val="04A0" w:firstRow="1" w:lastRow="0" w:firstColumn="1" w:lastColumn="0" w:noHBand="0" w:noVBand="1"/>
                  </w:tblPr>
                  <w:tblGrid>
                    <w:gridCol w:w="2365"/>
                    <w:gridCol w:w="1621"/>
                  </w:tblGrid>
                  <w:tr w:rsidR="001D5BF9" w:rsidRPr="0034631D" w14:paraId="08831ED9" w14:textId="77777777" w:rsidTr="00236572">
                    <w:tc>
                      <w:tcPr>
                        <w:tcW w:w="2610" w:type="dxa"/>
                        <w:tcMar>
                          <w:top w:w="0" w:type="dxa"/>
                          <w:left w:w="480" w:type="dxa"/>
                          <w:bottom w:w="0" w:type="dxa"/>
                          <w:right w:w="48" w:type="dxa"/>
                        </w:tcMar>
                        <w:hideMark/>
                      </w:tcPr>
                      <w:p w14:paraId="7AB6F2A5"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channel</w:t>
                        </w:r>
                      </w:p>
                    </w:tc>
                    <w:tc>
                      <w:tcPr>
                        <w:tcW w:w="0" w:type="auto"/>
                        <w:tcMar>
                          <w:top w:w="0" w:type="dxa"/>
                          <w:left w:w="0" w:type="dxa"/>
                          <w:bottom w:w="0" w:type="dxa"/>
                          <w:right w:w="0" w:type="dxa"/>
                        </w:tcMar>
                        <w:hideMark/>
                      </w:tcPr>
                      <w:p w14:paraId="57879C46"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06DC7E92" w14:textId="77777777" w:rsidTr="00236572">
                    <w:tc>
                      <w:tcPr>
                        <w:tcW w:w="2610" w:type="dxa"/>
                        <w:tcMar>
                          <w:top w:w="0" w:type="dxa"/>
                          <w:left w:w="480" w:type="dxa"/>
                          <w:bottom w:w="0" w:type="dxa"/>
                          <w:right w:w="48" w:type="dxa"/>
                        </w:tcMar>
                        <w:hideMark/>
                      </w:tcPr>
                      <w:p w14:paraId="29431026"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countryCode</w:t>
                        </w:r>
                      </w:p>
                    </w:tc>
                    <w:tc>
                      <w:tcPr>
                        <w:tcW w:w="0" w:type="auto"/>
                        <w:tcMar>
                          <w:top w:w="0" w:type="dxa"/>
                          <w:left w:w="0" w:type="dxa"/>
                          <w:bottom w:w="0" w:type="dxa"/>
                          <w:right w:w="0" w:type="dxa"/>
                        </w:tcMar>
                        <w:hideMark/>
                      </w:tcPr>
                      <w:p w14:paraId="0CCF46D1"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0FF3A2D4" w14:textId="77777777" w:rsidTr="00236572">
                    <w:tc>
                      <w:tcPr>
                        <w:tcW w:w="2610" w:type="dxa"/>
                        <w:tcMar>
                          <w:top w:w="0" w:type="dxa"/>
                          <w:left w:w="480" w:type="dxa"/>
                          <w:bottom w:w="0" w:type="dxa"/>
                          <w:right w:w="48" w:type="dxa"/>
                        </w:tcMar>
                        <w:hideMark/>
                      </w:tcPr>
                      <w:p w14:paraId="53F054D2"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currencyCode</w:t>
                        </w:r>
                      </w:p>
                    </w:tc>
                    <w:tc>
                      <w:tcPr>
                        <w:tcW w:w="0" w:type="auto"/>
                        <w:tcMar>
                          <w:top w:w="0" w:type="dxa"/>
                          <w:left w:w="0" w:type="dxa"/>
                          <w:bottom w:w="0" w:type="dxa"/>
                          <w:right w:w="0" w:type="dxa"/>
                        </w:tcMar>
                        <w:hideMark/>
                      </w:tcPr>
                      <w:p w14:paraId="45F2D574"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20B4D452" w14:textId="77777777" w:rsidTr="00236572">
                    <w:tc>
                      <w:tcPr>
                        <w:tcW w:w="2610" w:type="dxa"/>
                        <w:tcMar>
                          <w:top w:w="0" w:type="dxa"/>
                          <w:left w:w="480" w:type="dxa"/>
                          <w:bottom w:w="0" w:type="dxa"/>
                          <w:right w:w="48" w:type="dxa"/>
                        </w:tcMar>
                        <w:hideMark/>
                      </w:tcPr>
                      <w:p w14:paraId="10BA50C5"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currentlyPlaying</w:t>
                        </w:r>
                      </w:p>
                    </w:tc>
                    <w:tc>
                      <w:tcPr>
                        <w:tcW w:w="0" w:type="auto"/>
                        <w:tcMar>
                          <w:top w:w="0" w:type="dxa"/>
                          <w:left w:w="0" w:type="dxa"/>
                          <w:bottom w:w="0" w:type="dxa"/>
                          <w:right w:w="0" w:type="dxa"/>
                        </w:tcMar>
                        <w:hideMark/>
                      </w:tcPr>
                      <w:p w14:paraId="56B9606B"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boolean</w:t>
                        </w:r>
                      </w:p>
                    </w:tc>
                  </w:tr>
                  <w:tr w:rsidR="001D5BF9" w:rsidRPr="0034631D" w14:paraId="3CE2D8CE" w14:textId="77777777" w:rsidTr="00236572">
                    <w:tc>
                      <w:tcPr>
                        <w:tcW w:w="2610" w:type="dxa"/>
                        <w:tcMar>
                          <w:top w:w="0" w:type="dxa"/>
                          <w:left w:w="480" w:type="dxa"/>
                          <w:bottom w:w="0" w:type="dxa"/>
                          <w:right w:w="48" w:type="dxa"/>
                        </w:tcMar>
                        <w:hideMark/>
                      </w:tcPr>
                      <w:p w14:paraId="54421366"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gameTitle</w:t>
                        </w:r>
                      </w:p>
                    </w:tc>
                    <w:tc>
                      <w:tcPr>
                        <w:tcW w:w="0" w:type="auto"/>
                        <w:tcMar>
                          <w:top w:w="0" w:type="dxa"/>
                          <w:left w:w="0" w:type="dxa"/>
                          <w:bottom w:w="0" w:type="dxa"/>
                          <w:right w:w="0" w:type="dxa"/>
                        </w:tcMar>
                        <w:hideMark/>
                      </w:tcPr>
                      <w:p w14:paraId="05EF0015"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68485050" w14:textId="77777777" w:rsidTr="00236572">
                    <w:tc>
                      <w:tcPr>
                        <w:tcW w:w="2610" w:type="dxa"/>
                        <w:tcMar>
                          <w:top w:w="0" w:type="dxa"/>
                          <w:left w:w="480" w:type="dxa"/>
                          <w:bottom w:w="0" w:type="dxa"/>
                          <w:right w:w="48" w:type="dxa"/>
                        </w:tcMar>
                        <w:hideMark/>
                      </w:tcPr>
                      <w:p w14:paraId="65A432FF"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gameType</w:t>
                        </w:r>
                      </w:p>
                    </w:tc>
                    <w:tc>
                      <w:tcPr>
                        <w:tcW w:w="0" w:type="auto"/>
                        <w:tcMar>
                          <w:top w:w="0" w:type="dxa"/>
                          <w:left w:w="0" w:type="dxa"/>
                          <w:bottom w:w="0" w:type="dxa"/>
                          <w:right w:w="0" w:type="dxa"/>
                        </w:tcMar>
                        <w:hideMark/>
                      </w:tcPr>
                      <w:p w14:paraId="67454A82"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51142B44" w14:textId="77777777" w:rsidTr="00236572">
                    <w:tc>
                      <w:tcPr>
                        <w:tcW w:w="2610" w:type="dxa"/>
                        <w:tcMar>
                          <w:top w:w="0" w:type="dxa"/>
                          <w:left w:w="480" w:type="dxa"/>
                          <w:bottom w:w="0" w:type="dxa"/>
                          <w:right w:w="48" w:type="dxa"/>
                        </w:tcMar>
                        <w:hideMark/>
                      </w:tcPr>
                      <w:p w14:paraId="393E0D44"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languageCode</w:t>
                        </w:r>
                      </w:p>
                    </w:tc>
                    <w:tc>
                      <w:tcPr>
                        <w:tcW w:w="0" w:type="auto"/>
                        <w:tcMar>
                          <w:top w:w="0" w:type="dxa"/>
                          <w:left w:w="0" w:type="dxa"/>
                          <w:bottom w:w="0" w:type="dxa"/>
                          <w:right w:w="0" w:type="dxa"/>
                        </w:tcMar>
                        <w:hideMark/>
                      </w:tcPr>
                      <w:p w14:paraId="1C8FBB61"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35C42CF5" w14:textId="77777777" w:rsidTr="00236572">
                    <w:tc>
                      <w:tcPr>
                        <w:tcW w:w="2610" w:type="dxa"/>
                        <w:tcMar>
                          <w:top w:w="0" w:type="dxa"/>
                          <w:left w:w="480" w:type="dxa"/>
                          <w:bottom w:w="0" w:type="dxa"/>
                          <w:right w:w="48" w:type="dxa"/>
                        </w:tcMar>
                        <w:hideMark/>
                      </w:tcPr>
                      <w:p w14:paraId="0DCC9DEF"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lotteryGridNumber</w:t>
                        </w:r>
                      </w:p>
                    </w:tc>
                    <w:tc>
                      <w:tcPr>
                        <w:tcW w:w="0" w:type="auto"/>
                        <w:tcMar>
                          <w:top w:w="0" w:type="dxa"/>
                          <w:left w:w="0" w:type="dxa"/>
                          <w:bottom w:w="0" w:type="dxa"/>
                          <w:right w:w="0" w:type="dxa"/>
                        </w:tcMar>
                        <w:hideMark/>
                      </w:tcPr>
                      <w:p w14:paraId="7DD37F36"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integer</w:t>
                        </w:r>
                        <w:r w:rsidRPr="0034631D">
                          <w:rPr>
                            <w:rFonts w:ascii="Courier New" w:eastAsia="Times New Roman" w:hAnsi="Courier New" w:cs="Courier New"/>
                            <w:b/>
                            <w:bCs/>
                            <w:color w:val="606060"/>
                            <w:sz w:val="18"/>
                            <w:szCs w:val="18"/>
                          </w:rPr>
                          <w:t>($int32)</w:t>
                        </w:r>
                      </w:p>
                    </w:tc>
                  </w:tr>
                  <w:tr w:rsidR="001D5BF9" w:rsidRPr="0034631D" w14:paraId="7E734FF8" w14:textId="77777777" w:rsidTr="00236572">
                    <w:tc>
                      <w:tcPr>
                        <w:tcW w:w="2610" w:type="dxa"/>
                        <w:tcMar>
                          <w:top w:w="0" w:type="dxa"/>
                          <w:left w:w="480" w:type="dxa"/>
                          <w:bottom w:w="0" w:type="dxa"/>
                          <w:right w:w="48" w:type="dxa"/>
                        </w:tcMar>
                        <w:hideMark/>
                      </w:tcPr>
                      <w:p w14:paraId="41FD9409"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presentationType</w:t>
                        </w:r>
                      </w:p>
                    </w:tc>
                    <w:tc>
                      <w:tcPr>
                        <w:tcW w:w="0" w:type="auto"/>
                        <w:tcMar>
                          <w:top w:w="0" w:type="dxa"/>
                          <w:left w:w="0" w:type="dxa"/>
                          <w:bottom w:w="0" w:type="dxa"/>
                          <w:right w:w="0" w:type="dxa"/>
                        </w:tcMar>
                        <w:hideMark/>
                      </w:tcPr>
                      <w:p w14:paraId="3824FFBA"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61AF0FFD" w14:textId="77777777" w:rsidTr="00236572">
                    <w:tc>
                      <w:tcPr>
                        <w:tcW w:w="2610" w:type="dxa"/>
                        <w:tcMar>
                          <w:top w:w="0" w:type="dxa"/>
                          <w:left w:w="480" w:type="dxa"/>
                          <w:bottom w:w="0" w:type="dxa"/>
                          <w:right w:w="48" w:type="dxa"/>
                        </w:tcMar>
                        <w:hideMark/>
                      </w:tcPr>
                      <w:p w14:paraId="28CFCF49"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revealId</w:t>
                        </w:r>
                      </w:p>
                    </w:tc>
                    <w:tc>
                      <w:tcPr>
                        <w:tcW w:w="0" w:type="auto"/>
                        <w:tcMar>
                          <w:top w:w="0" w:type="dxa"/>
                          <w:left w:w="0" w:type="dxa"/>
                          <w:bottom w:w="0" w:type="dxa"/>
                          <w:right w:w="0" w:type="dxa"/>
                        </w:tcMar>
                        <w:hideMark/>
                      </w:tcPr>
                      <w:p w14:paraId="474FF677"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integer</w:t>
                        </w:r>
                        <w:r w:rsidRPr="0034631D">
                          <w:rPr>
                            <w:rFonts w:ascii="Courier New" w:eastAsia="Times New Roman" w:hAnsi="Courier New" w:cs="Courier New"/>
                            <w:b/>
                            <w:bCs/>
                            <w:color w:val="606060"/>
                            <w:sz w:val="18"/>
                            <w:szCs w:val="18"/>
                          </w:rPr>
                          <w:t>($int32)</w:t>
                        </w:r>
                      </w:p>
                    </w:tc>
                  </w:tr>
                  <w:tr w:rsidR="001D5BF9" w:rsidRPr="0034631D" w14:paraId="1F44C4DD" w14:textId="77777777" w:rsidTr="00236572">
                    <w:tc>
                      <w:tcPr>
                        <w:tcW w:w="2610" w:type="dxa"/>
                        <w:tcMar>
                          <w:top w:w="0" w:type="dxa"/>
                          <w:left w:w="480" w:type="dxa"/>
                          <w:bottom w:w="0" w:type="dxa"/>
                          <w:right w:w="48" w:type="dxa"/>
                        </w:tcMar>
                        <w:hideMark/>
                      </w:tcPr>
                      <w:p w14:paraId="1405582C"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revealVersionId</w:t>
                        </w:r>
                      </w:p>
                    </w:tc>
                    <w:tc>
                      <w:tcPr>
                        <w:tcW w:w="0" w:type="auto"/>
                        <w:tcMar>
                          <w:top w:w="0" w:type="dxa"/>
                          <w:left w:w="0" w:type="dxa"/>
                          <w:bottom w:w="0" w:type="dxa"/>
                          <w:right w:w="0" w:type="dxa"/>
                        </w:tcMar>
                        <w:hideMark/>
                      </w:tcPr>
                      <w:p w14:paraId="2C143BBE"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integer</w:t>
                        </w:r>
                        <w:r w:rsidRPr="0034631D">
                          <w:rPr>
                            <w:rFonts w:ascii="Courier New" w:eastAsia="Times New Roman" w:hAnsi="Courier New" w:cs="Courier New"/>
                            <w:b/>
                            <w:bCs/>
                            <w:color w:val="606060"/>
                            <w:sz w:val="18"/>
                            <w:szCs w:val="18"/>
                          </w:rPr>
                          <w:t>($int32)</w:t>
                        </w:r>
                      </w:p>
                    </w:tc>
                  </w:tr>
                  <w:tr w:rsidR="001D5BF9" w:rsidRPr="0034631D" w14:paraId="530D3507" w14:textId="77777777" w:rsidTr="00236572">
                    <w:tc>
                      <w:tcPr>
                        <w:tcW w:w="2610" w:type="dxa"/>
                        <w:tcMar>
                          <w:top w:w="0" w:type="dxa"/>
                          <w:left w:w="480" w:type="dxa"/>
                          <w:bottom w:w="0" w:type="dxa"/>
                          <w:right w:w="48" w:type="dxa"/>
                        </w:tcMar>
                        <w:hideMark/>
                      </w:tcPr>
                      <w:p w14:paraId="2C4107C9"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skinCode</w:t>
                        </w:r>
                      </w:p>
                    </w:tc>
                    <w:tc>
                      <w:tcPr>
                        <w:tcW w:w="0" w:type="auto"/>
                        <w:tcMar>
                          <w:top w:w="0" w:type="dxa"/>
                          <w:left w:w="0" w:type="dxa"/>
                          <w:bottom w:w="0" w:type="dxa"/>
                          <w:right w:w="0" w:type="dxa"/>
                        </w:tcMar>
                        <w:hideMark/>
                      </w:tcPr>
                      <w:p w14:paraId="55D47805"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261C8D02" w14:textId="77777777" w:rsidTr="00236572">
                    <w:tc>
                      <w:tcPr>
                        <w:tcW w:w="2610" w:type="dxa"/>
                        <w:tcMar>
                          <w:top w:w="0" w:type="dxa"/>
                          <w:left w:w="480" w:type="dxa"/>
                          <w:bottom w:w="0" w:type="dxa"/>
                          <w:right w:w="48" w:type="dxa"/>
                        </w:tcMar>
                        <w:hideMark/>
                      </w:tcPr>
                      <w:p w14:paraId="3CB825E2"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softwareId</w:t>
                        </w:r>
                      </w:p>
                    </w:tc>
                    <w:tc>
                      <w:tcPr>
                        <w:tcW w:w="0" w:type="auto"/>
                        <w:tcMar>
                          <w:top w:w="0" w:type="dxa"/>
                          <w:left w:w="0" w:type="dxa"/>
                          <w:bottom w:w="0" w:type="dxa"/>
                          <w:right w:w="0" w:type="dxa"/>
                        </w:tcMar>
                        <w:hideMark/>
                      </w:tcPr>
                      <w:p w14:paraId="7F922EDB"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3DA9927E" w14:textId="77777777" w:rsidTr="00236572">
                    <w:tc>
                      <w:tcPr>
                        <w:tcW w:w="2610" w:type="dxa"/>
                        <w:tcMar>
                          <w:top w:w="0" w:type="dxa"/>
                          <w:left w:w="480" w:type="dxa"/>
                          <w:bottom w:w="0" w:type="dxa"/>
                          <w:right w:w="48" w:type="dxa"/>
                        </w:tcMar>
                        <w:hideMark/>
                      </w:tcPr>
                      <w:p w14:paraId="305A4C89"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techCode</w:t>
                        </w:r>
                      </w:p>
                    </w:tc>
                    <w:tc>
                      <w:tcPr>
                        <w:tcW w:w="0" w:type="auto"/>
                        <w:tcMar>
                          <w:top w:w="0" w:type="dxa"/>
                          <w:left w:w="0" w:type="dxa"/>
                          <w:bottom w:w="0" w:type="dxa"/>
                          <w:right w:w="0" w:type="dxa"/>
                        </w:tcMar>
                        <w:hideMark/>
                      </w:tcPr>
                      <w:p w14:paraId="1336F033"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r w:rsidR="001D5BF9" w:rsidRPr="0034631D" w14:paraId="6F4C8801" w14:textId="77777777" w:rsidTr="00236572">
                    <w:tc>
                      <w:tcPr>
                        <w:tcW w:w="2610" w:type="dxa"/>
                        <w:tcMar>
                          <w:top w:w="0" w:type="dxa"/>
                          <w:left w:w="480" w:type="dxa"/>
                          <w:bottom w:w="0" w:type="dxa"/>
                          <w:right w:w="48" w:type="dxa"/>
                        </w:tcMar>
                        <w:hideMark/>
                      </w:tcPr>
                      <w:p w14:paraId="2D65CDEE"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txnStartTime</w:t>
                        </w:r>
                      </w:p>
                    </w:tc>
                    <w:tc>
                      <w:tcPr>
                        <w:tcW w:w="0" w:type="auto"/>
                        <w:tcMar>
                          <w:top w:w="0" w:type="dxa"/>
                          <w:left w:w="0" w:type="dxa"/>
                          <w:bottom w:w="0" w:type="dxa"/>
                          <w:right w:w="0" w:type="dxa"/>
                        </w:tcMar>
                        <w:hideMark/>
                      </w:tcPr>
                      <w:p w14:paraId="3599FB5A"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r w:rsidRPr="0034631D">
                          <w:rPr>
                            <w:rFonts w:ascii="Courier New" w:eastAsia="Times New Roman" w:hAnsi="Courier New" w:cs="Courier New"/>
                            <w:b/>
                            <w:bCs/>
                            <w:color w:val="606060"/>
                            <w:sz w:val="18"/>
                            <w:szCs w:val="18"/>
                          </w:rPr>
                          <w:t>($date-time)</w:t>
                        </w:r>
                      </w:p>
                    </w:tc>
                  </w:tr>
                  <w:tr w:rsidR="001D5BF9" w:rsidRPr="0034631D" w14:paraId="33C315D7" w14:textId="77777777" w:rsidTr="00236572">
                    <w:tc>
                      <w:tcPr>
                        <w:tcW w:w="2610" w:type="dxa"/>
                        <w:tcMar>
                          <w:top w:w="0" w:type="dxa"/>
                          <w:left w:w="480" w:type="dxa"/>
                          <w:bottom w:w="0" w:type="dxa"/>
                          <w:right w:w="48" w:type="dxa"/>
                        </w:tcMar>
                        <w:hideMark/>
                      </w:tcPr>
                      <w:p w14:paraId="660A862C"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wagerAmount</w:t>
                        </w:r>
                      </w:p>
                    </w:tc>
                    <w:tc>
                      <w:tcPr>
                        <w:tcW w:w="0" w:type="auto"/>
                        <w:tcMar>
                          <w:top w:w="0" w:type="dxa"/>
                          <w:left w:w="0" w:type="dxa"/>
                          <w:bottom w:w="0" w:type="dxa"/>
                          <w:right w:w="0" w:type="dxa"/>
                        </w:tcMar>
                        <w:hideMark/>
                      </w:tcPr>
                      <w:p w14:paraId="3CCA30E8"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number</w:t>
                        </w:r>
                      </w:p>
                    </w:tc>
                  </w:tr>
                </w:tbl>
                <w:p w14:paraId="5E299F9D"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w:t>
                  </w:r>
                </w:p>
              </w:tc>
            </w:tr>
            <w:tr w:rsidR="001D5BF9" w:rsidRPr="0034631D" w14:paraId="208896F1" w14:textId="77777777" w:rsidTr="00236572">
              <w:tc>
                <w:tcPr>
                  <w:tcW w:w="2473" w:type="dxa"/>
                  <w:tcMar>
                    <w:top w:w="0" w:type="dxa"/>
                    <w:left w:w="480" w:type="dxa"/>
                    <w:bottom w:w="0" w:type="dxa"/>
                    <w:right w:w="48" w:type="dxa"/>
                  </w:tcMar>
                  <w:hideMark/>
                </w:tcPr>
                <w:p w14:paraId="2745FF18"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status</w:t>
                  </w:r>
                </w:p>
              </w:tc>
              <w:tc>
                <w:tcPr>
                  <w:tcW w:w="0" w:type="auto"/>
                  <w:tcMar>
                    <w:top w:w="0" w:type="dxa"/>
                    <w:left w:w="0" w:type="dxa"/>
                    <w:bottom w:w="0" w:type="dxa"/>
                    <w:right w:w="0" w:type="dxa"/>
                  </w:tcMar>
                  <w:hideMark/>
                </w:tcPr>
                <w:p w14:paraId="4357F617"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5555AA"/>
                      <w:sz w:val="18"/>
                      <w:szCs w:val="18"/>
                    </w:rPr>
                    <w:t>string</w:t>
                  </w:r>
                </w:p>
              </w:tc>
            </w:tr>
          </w:tbl>
          <w:p w14:paraId="33135313" w14:textId="77777777" w:rsidR="001D5BF9" w:rsidRPr="0034631D" w:rsidRDefault="001D5BF9" w:rsidP="00236572">
            <w:pPr>
              <w:autoSpaceDE/>
              <w:autoSpaceDN/>
              <w:adjustRightInd/>
              <w:spacing w:before="0" w:after="0"/>
              <w:rPr>
                <w:rFonts w:ascii="Courier New" w:eastAsia="Times New Roman" w:hAnsi="Courier New" w:cs="Courier New"/>
                <w:b/>
                <w:bCs/>
                <w:color w:val="3B4151"/>
                <w:sz w:val="18"/>
                <w:szCs w:val="18"/>
              </w:rPr>
            </w:pPr>
            <w:r w:rsidRPr="0034631D">
              <w:rPr>
                <w:rFonts w:ascii="Courier New" w:eastAsia="Times New Roman" w:hAnsi="Courier New" w:cs="Courier New"/>
                <w:b/>
                <w:bCs/>
                <w:color w:val="3B4151"/>
                <w:sz w:val="18"/>
                <w:szCs w:val="18"/>
              </w:rPr>
              <w:t>}</w:t>
            </w:r>
          </w:p>
        </w:tc>
      </w:tr>
    </w:tbl>
    <w:p w14:paraId="055BF17E" w14:textId="77777777" w:rsidR="003E20B7" w:rsidRDefault="003E20B7" w:rsidP="0034631D">
      <w:pPr>
        <w:pStyle w:val="Heading5"/>
      </w:pPr>
    </w:p>
    <w:p w14:paraId="0943D484" w14:textId="77777777" w:rsidR="003E20B7" w:rsidRDefault="003E20B7">
      <w:pPr>
        <w:autoSpaceDE/>
        <w:autoSpaceDN/>
        <w:adjustRightInd/>
        <w:spacing w:before="0" w:after="160" w:line="259" w:lineRule="auto"/>
        <w:rPr>
          <w:rFonts w:ascii="Arial Narrow" w:hAnsi="Arial Narrow"/>
          <w:b/>
          <w:bCs/>
          <w:noProof/>
          <w:color w:val="FF671F"/>
          <w:sz w:val="26"/>
          <w:szCs w:val="26"/>
        </w:rPr>
      </w:pPr>
      <w:r>
        <w:br w:type="page"/>
      </w:r>
    </w:p>
    <w:p w14:paraId="24742B41" w14:textId="334C180F" w:rsidR="0034631D" w:rsidRDefault="0034631D" w:rsidP="0034631D">
      <w:pPr>
        <w:pStyle w:val="Heading5"/>
      </w:pPr>
      <w:r>
        <w:lastRenderedPageBreak/>
        <w:t xml:space="preserve">Response </w:t>
      </w:r>
      <w:r>
        <w:t>parameters</w:t>
      </w:r>
    </w:p>
    <w:tbl>
      <w:tblPr>
        <w:tblW w:w="13312" w:type="dxa"/>
        <w:tblInd w:w="-1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0"/>
        <w:gridCol w:w="1970"/>
        <w:gridCol w:w="1620"/>
        <w:gridCol w:w="270"/>
        <w:gridCol w:w="1102"/>
        <w:gridCol w:w="1102"/>
        <w:gridCol w:w="1102"/>
        <w:gridCol w:w="1914"/>
        <w:gridCol w:w="1080"/>
        <w:gridCol w:w="982"/>
        <w:gridCol w:w="1080"/>
        <w:gridCol w:w="1080"/>
      </w:tblGrid>
      <w:tr w:rsidR="001813E8" w:rsidRPr="00A775DB" w14:paraId="321ED3B1" w14:textId="77777777" w:rsidTr="00C30599">
        <w:trPr>
          <w:gridBefore w:val="1"/>
          <w:gridAfter w:val="3"/>
          <w:wBefore w:w="10" w:type="dxa"/>
          <w:wAfter w:w="3142" w:type="dxa"/>
          <w:tblHeader/>
        </w:trPr>
        <w:tc>
          <w:tcPr>
            <w:tcW w:w="1970" w:type="dxa"/>
            <w:tcBorders>
              <w:top w:val="single" w:sz="8" w:space="0" w:color="696969"/>
              <w:left w:val="single" w:sz="8" w:space="0" w:color="696969"/>
              <w:bottom w:val="single" w:sz="4" w:space="0" w:color="auto"/>
              <w:right w:val="single" w:sz="6" w:space="0" w:color="000000"/>
            </w:tcBorders>
            <w:shd w:val="clear" w:color="auto" w:fill="0070C0"/>
            <w:tcMar>
              <w:top w:w="45" w:type="dxa"/>
              <w:left w:w="45" w:type="dxa"/>
              <w:bottom w:w="45" w:type="dxa"/>
              <w:right w:w="45" w:type="dxa"/>
            </w:tcMar>
            <w:vAlign w:val="center"/>
            <w:hideMark/>
          </w:tcPr>
          <w:p w14:paraId="0A311258" w14:textId="7F64D2B1" w:rsidR="001813E8" w:rsidRPr="00A775DB" w:rsidRDefault="00A05386" w:rsidP="00A05386">
            <w:pPr>
              <w:spacing w:before="0" w:after="0"/>
              <w:jc w:val="center"/>
              <w:rPr>
                <w:b/>
                <w:bCs/>
                <w:color w:val="FFFFFF" w:themeColor="background1"/>
                <w:sz w:val="18"/>
                <w:szCs w:val="18"/>
              </w:rPr>
            </w:pPr>
            <w:r w:rsidRPr="00A775DB">
              <w:rPr>
                <w:b/>
                <w:bCs/>
                <w:color w:val="FFFFFF" w:themeColor="background1"/>
                <w:sz w:val="18"/>
                <w:szCs w:val="18"/>
              </w:rPr>
              <w:t>P</w:t>
            </w:r>
            <w:r w:rsidR="001813E8" w:rsidRPr="00A775DB">
              <w:rPr>
                <w:b/>
                <w:bCs/>
                <w:color w:val="FFFFFF" w:themeColor="background1"/>
                <w:sz w:val="18"/>
                <w:szCs w:val="18"/>
              </w:rPr>
              <w:t>aram</w:t>
            </w:r>
            <w:r w:rsidR="00DD74C4" w:rsidRPr="00A775DB">
              <w:rPr>
                <w:b/>
                <w:bCs/>
                <w:color w:val="FFFFFF" w:themeColor="background1"/>
                <w:sz w:val="18"/>
                <w:szCs w:val="18"/>
              </w:rPr>
              <w:t>e</w:t>
            </w:r>
            <w:r w:rsidR="001813E8" w:rsidRPr="00A775DB">
              <w:rPr>
                <w:b/>
                <w:bCs/>
                <w:color w:val="FFFFFF" w:themeColor="background1"/>
                <w:sz w:val="18"/>
                <w:szCs w:val="18"/>
              </w:rPr>
              <w:t>ter</w:t>
            </w:r>
          </w:p>
          <w:p w14:paraId="17995F70" w14:textId="77777777" w:rsidR="001813E8" w:rsidRPr="00A775DB" w:rsidRDefault="001813E8" w:rsidP="00A05386">
            <w:pPr>
              <w:spacing w:before="0" w:after="0"/>
              <w:jc w:val="center"/>
              <w:rPr>
                <w:b/>
                <w:bCs/>
                <w:color w:val="FFFFFF" w:themeColor="background1"/>
                <w:sz w:val="18"/>
                <w:szCs w:val="18"/>
              </w:rPr>
            </w:pPr>
            <w:r w:rsidRPr="00A775DB">
              <w:rPr>
                <w:b/>
                <w:bCs/>
                <w:color w:val="FFFFFF" w:themeColor="background1"/>
                <w:sz w:val="18"/>
                <w:szCs w:val="18"/>
              </w:rPr>
              <w:t>Name</w:t>
            </w:r>
          </w:p>
        </w:tc>
        <w:tc>
          <w:tcPr>
            <w:tcW w:w="1620" w:type="dxa"/>
            <w:tcBorders>
              <w:top w:val="single" w:sz="8" w:space="0" w:color="696969"/>
              <w:left w:val="single" w:sz="8" w:space="0" w:color="696969"/>
              <w:bottom w:val="single" w:sz="4" w:space="0" w:color="auto"/>
              <w:right w:val="single" w:sz="8" w:space="0" w:color="696969"/>
            </w:tcBorders>
            <w:shd w:val="clear" w:color="auto" w:fill="0070C0"/>
          </w:tcPr>
          <w:p w14:paraId="71EEF844" w14:textId="77777777" w:rsidR="001813E8" w:rsidRPr="00A775DB" w:rsidRDefault="001813E8" w:rsidP="00A05386">
            <w:pPr>
              <w:spacing w:before="0" w:after="0"/>
              <w:ind w:left="91"/>
              <w:jc w:val="center"/>
              <w:rPr>
                <w:b/>
                <w:bCs/>
                <w:color w:val="FFFFFF" w:themeColor="background1"/>
                <w:sz w:val="18"/>
                <w:szCs w:val="18"/>
              </w:rPr>
            </w:pPr>
            <w:r w:rsidRPr="00A775DB">
              <w:rPr>
                <w:b/>
                <w:bCs/>
                <w:color w:val="FFFFFF" w:themeColor="background1"/>
                <w:sz w:val="18"/>
                <w:szCs w:val="18"/>
              </w:rPr>
              <w:t xml:space="preserve">Data </w:t>
            </w:r>
          </w:p>
          <w:p w14:paraId="77B74BD3" w14:textId="77777777" w:rsidR="001813E8" w:rsidRPr="00A775DB" w:rsidRDefault="001813E8" w:rsidP="00A05386">
            <w:pPr>
              <w:spacing w:before="0" w:after="0"/>
              <w:ind w:left="91"/>
              <w:jc w:val="center"/>
              <w:rPr>
                <w:b/>
                <w:bCs/>
                <w:color w:val="FFFFFF" w:themeColor="background1"/>
                <w:sz w:val="18"/>
                <w:szCs w:val="18"/>
              </w:rPr>
            </w:pPr>
            <w:r w:rsidRPr="00A775DB">
              <w:rPr>
                <w:b/>
                <w:bCs/>
                <w:color w:val="FFFFFF" w:themeColor="background1"/>
                <w:sz w:val="18"/>
                <w:szCs w:val="18"/>
              </w:rPr>
              <w:t>Type</w:t>
            </w:r>
          </w:p>
        </w:tc>
        <w:tc>
          <w:tcPr>
            <w:tcW w:w="5490" w:type="dxa"/>
            <w:gridSpan w:val="5"/>
            <w:tcBorders>
              <w:top w:val="single" w:sz="8" w:space="0" w:color="696969"/>
              <w:left w:val="single" w:sz="8" w:space="0" w:color="696969"/>
              <w:bottom w:val="single" w:sz="4" w:space="0" w:color="auto"/>
              <w:right w:val="single" w:sz="8" w:space="0" w:color="696969"/>
            </w:tcBorders>
            <w:shd w:val="clear" w:color="auto" w:fill="0070C0"/>
            <w:tcMar>
              <w:top w:w="45" w:type="dxa"/>
              <w:left w:w="45" w:type="dxa"/>
              <w:bottom w:w="45" w:type="dxa"/>
              <w:right w:w="45" w:type="dxa"/>
            </w:tcMar>
            <w:vAlign w:val="center"/>
            <w:hideMark/>
          </w:tcPr>
          <w:p w14:paraId="4DE4D90F" w14:textId="77777777" w:rsidR="001813E8" w:rsidRPr="00A775DB" w:rsidRDefault="001813E8" w:rsidP="00A05386">
            <w:pPr>
              <w:spacing w:before="0" w:after="0"/>
              <w:jc w:val="center"/>
              <w:rPr>
                <w:b/>
                <w:bCs/>
                <w:color w:val="FFFFFF" w:themeColor="background1"/>
                <w:sz w:val="18"/>
                <w:szCs w:val="18"/>
              </w:rPr>
            </w:pPr>
            <w:r w:rsidRPr="00A775DB">
              <w:rPr>
                <w:b/>
                <w:bCs/>
                <w:color w:val="FFFFFF" w:themeColor="background1"/>
                <w:sz w:val="18"/>
                <w:szCs w:val="18"/>
              </w:rPr>
              <w:t>Parameter Description</w:t>
            </w:r>
          </w:p>
        </w:tc>
        <w:tc>
          <w:tcPr>
            <w:tcW w:w="1080" w:type="dxa"/>
            <w:tcBorders>
              <w:top w:val="single" w:sz="8" w:space="0" w:color="696969"/>
              <w:left w:val="single" w:sz="8" w:space="0" w:color="696969"/>
              <w:bottom w:val="single" w:sz="4" w:space="0" w:color="auto"/>
              <w:right w:val="single" w:sz="8" w:space="0" w:color="696969"/>
            </w:tcBorders>
            <w:shd w:val="clear" w:color="auto" w:fill="0070C0"/>
          </w:tcPr>
          <w:p w14:paraId="5F67F495" w14:textId="62895DCA" w:rsidR="001813E8" w:rsidRPr="00A775DB" w:rsidRDefault="001813E8" w:rsidP="00A05386">
            <w:pPr>
              <w:spacing w:before="0" w:after="0"/>
              <w:jc w:val="center"/>
              <w:rPr>
                <w:b/>
                <w:bCs/>
                <w:color w:val="FFFFFF" w:themeColor="background1"/>
                <w:sz w:val="18"/>
                <w:szCs w:val="18"/>
              </w:rPr>
            </w:pPr>
            <w:r w:rsidRPr="00A775DB">
              <w:rPr>
                <w:b/>
                <w:bCs/>
                <w:color w:val="FFFFFF" w:themeColor="background1"/>
                <w:sz w:val="18"/>
                <w:szCs w:val="18"/>
              </w:rPr>
              <w:t>Required?</w:t>
            </w:r>
          </w:p>
        </w:tc>
      </w:tr>
      <w:tr w:rsidR="001813E8" w:rsidRPr="00A775DB" w14:paraId="15D67A73" w14:textId="77777777" w:rsidTr="00C30599">
        <w:trPr>
          <w:gridBefore w:val="1"/>
          <w:gridAfter w:val="3"/>
          <w:wBefore w:w="10" w:type="dxa"/>
          <w:wAfter w:w="3142" w:type="dxa"/>
          <w:tblHeader/>
        </w:trPr>
        <w:tc>
          <w:tcPr>
            <w:tcW w:w="1970" w:type="dxa"/>
            <w:tcBorders>
              <w:top w:val="single" w:sz="4" w:space="0" w:color="auto"/>
              <w:left w:val="single" w:sz="4" w:space="0" w:color="auto"/>
              <w:right w:val="single" w:sz="4" w:space="0" w:color="auto"/>
            </w:tcBorders>
            <w:tcMar>
              <w:top w:w="45" w:type="dxa"/>
              <w:left w:w="45" w:type="dxa"/>
              <w:bottom w:w="45" w:type="dxa"/>
              <w:right w:w="45" w:type="dxa"/>
            </w:tcMar>
          </w:tcPr>
          <w:p w14:paraId="63AC05CA" w14:textId="1D6AD4E6"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channel</w:t>
            </w:r>
          </w:p>
        </w:tc>
        <w:tc>
          <w:tcPr>
            <w:tcW w:w="1620" w:type="dxa"/>
            <w:tcBorders>
              <w:top w:val="single" w:sz="4" w:space="0" w:color="auto"/>
              <w:left w:val="single" w:sz="4" w:space="0" w:color="auto"/>
              <w:right w:val="single" w:sz="4" w:space="0" w:color="auto"/>
            </w:tcBorders>
          </w:tcPr>
          <w:p w14:paraId="59670414" w14:textId="0BE51912" w:rsidR="001813E8" w:rsidRPr="00A775DB" w:rsidRDefault="001813E8" w:rsidP="00A05386">
            <w:pPr>
              <w:spacing w:before="0" w:after="0"/>
              <w:ind w:left="91"/>
              <w:rPr>
                <w:rStyle w:val="prop-type"/>
                <w:sz w:val="18"/>
                <w:szCs w:val="18"/>
              </w:rPr>
            </w:pPr>
            <w:r w:rsidRPr="00A775DB">
              <w:rPr>
                <w:rStyle w:val="prop-type"/>
                <w:sz w:val="18"/>
                <w:szCs w:val="18"/>
              </w:rPr>
              <w:t>S</w:t>
            </w:r>
            <w:r w:rsidRPr="00A775DB">
              <w:rPr>
                <w:rStyle w:val="prop-type"/>
                <w:sz w:val="18"/>
                <w:szCs w:val="18"/>
              </w:rPr>
              <w:t>tring</w:t>
            </w:r>
            <w:r w:rsidRPr="00A775DB">
              <w:rPr>
                <w:rStyle w:val="prop-type"/>
                <w:sz w:val="18"/>
                <w:szCs w:val="18"/>
              </w:rPr>
              <w:t xml:space="preserve"> (up to 40 characters)</w:t>
            </w:r>
          </w:p>
        </w:tc>
        <w:tc>
          <w:tcPr>
            <w:tcW w:w="5490" w:type="dxa"/>
            <w:gridSpan w:val="5"/>
            <w:tcBorders>
              <w:top w:val="single" w:sz="4" w:space="0" w:color="auto"/>
              <w:left w:val="single" w:sz="4" w:space="0" w:color="auto"/>
              <w:right w:val="single" w:sz="4" w:space="0" w:color="auto"/>
            </w:tcBorders>
            <w:shd w:val="clear" w:color="auto" w:fill="auto"/>
            <w:tcMar>
              <w:top w:w="45" w:type="dxa"/>
              <w:left w:w="45" w:type="dxa"/>
              <w:bottom w:w="45" w:type="dxa"/>
              <w:right w:w="45" w:type="dxa"/>
            </w:tcMar>
          </w:tcPr>
          <w:p w14:paraId="4FFC8598" w14:textId="150BA392" w:rsidR="001813E8" w:rsidRPr="00A775DB" w:rsidRDefault="001813E8" w:rsidP="00A05386">
            <w:pPr>
              <w:autoSpaceDE/>
              <w:autoSpaceDN/>
              <w:adjustRightInd/>
              <w:spacing w:before="0" w:after="0"/>
              <w:rPr>
                <w:rFonts w:eastAsia="Times New Roman"/>
                <w:sz w:val="18"/>
                <w:szCs w:val="18"/>
              </w:rPr>
            </w:pPr>
            <w:r w:rsidRPr="00A775DB">
              <w:rPr>
                <w:rFonts w:eastAsia="Times New Roman"/>
                <w:sz w:val="18"/>
                <w:szCs w:val="18"/>
              </w:rPr>
              <w:t>The channel type of this session</w:t>
            </w:r>
            <w:r w:rsidRPr="00A775DB">
              <w:rPr>
                <w:rFonts w:eastAsia="Times New Roman"/>
                <w:sz w:val="18"/>
                <w:szCs w:val="18"/>
              </w:rPr>
              <w:t>:</w:t>
            </w:r>
          </w:p>
          <w:p w14:paraId="259DF3C8" w14:textId="7B43E414" w:rsidR="001813E8" w:rsidRPr="00A775DB" w:rsidRDefault="001813E8" w:rsidP="00A05386">
            <w:pPr>
              <w:pStyle w:val="ListParagraph"/>
              <w:numPr>
                <w:ilvl w:val="0"/>
                <w:numId w:val="7"/>
              </w:numPr>
              <w:autoSpaceDE/>
              <w:autoSpaceDN/>
              <w:adjustRightInd/>
              <w:spacing w:before="0" w:after="0"/>
              <w:contextualSpacing w:val="0"/>
              <w:rPr>
                <w:rFonts w:eastAsia="Times New Roman"/>
                <w:sz w:val="18"/>
                <w:szCs w:val="18"/>
              </w:rPr>
            </w:pPr>
            <w:r w:rsidRPr="00A775DB">
              <w:rPr>
                <w:rFonts w:eastAsia="Times New Roman"/>
                <w:sz w:val="18"/>
                <w:szCs w:val="18"/>
              </w:rPr>
              <w:t>INT: internet/desktop</w:t>
            </w:r>
          </w:p>
          <w:p w14:paraId="379E1826" w14:textId="01B66A42" w:rsidR="001813E8" w:rsidRPr="00A775DB" w:rsidRDefault="001813E8" w:rsidP="00A05386">
            <w:pPr>
              <w:pStyle w:val="ListParagraph"/>
              <w:numPr>
                <w:ilvl w:val="0"/>
                <w:numId w:val="7"/>
              </w:numPr>
              <w:autoSpaceDE/>
              <w:autoSpaceDN/>
              <w:adjustRightInd/>
              <w:spacing w:before="0" w:after="0"/>
              <w:contextualSpacing w:val="0"/>
              <w:rPr>
                <w:rFonts w:eastAsia="Times New Roman"/>
                <w:sz w:val="18"/>
                <w:szCs w:val="18"/>
              </w:rPr>
            </w:pPr>
            <w:r w:rsidRPr="00A775DB">
              <w:rPr>
                <w:rFonts w:eastAsia="Times New Roman"/>
                <w:sz w:val="18"/>
                <w:szCs w:val="18"/>
              </w:rPr>
              <w:t>MOB: mobile device</w:t>
            </w:r>
          </w:p>
          <w:p w14:paraId="60144A1B" w14:textId="0E8C5895" w:rsidR="001813E8" w:rsidRPr="00A775DB" w:rsidRDefault="001813E8" w:rsidP="00A05386">
            <w:pPr>
              <w:pStyle w:val="ListParagraph"/>
              <w:numPr>
                <w:ilvl w:val="0"/>
                <w:numId w:val="7"/>
              </w:numPr>
              <w:spacing w:before="0" w:after="0"/>
              <w:contextualSpacing w:val="0"/>
              <w:rPr>
                <w:sz w:val="18"/>
                <w:szCs w:val="18"/>
              </w:rPr>
            </w:pPr>
            <w:r w:rsidRPr="00A775DB">
              <w:rPr>
                <w:rFonts w:eastAsia="Times New Roman"/>
                <w:sz w:val="18"/>
                <w:szCs w:val="18"/>
              </w:rPr>
              <w:t>TAB: tablet device</w:t>
            </w:r>
          </w:p>
        </w:tc>
        <w:tc>
          <w:tcPr>
            <w:tcW w:w="1080" w:type="dxa"/>
            <w:tcBorders>
              <w:top w:val="single" w:sz="4" w:space="0" w:color="auto"/>
              <w:left w:val="single" w:sz="4" w:space="0" w:color="auto"/>
              <w:right w:val="single" w:sz="4" w:space="0" w:color="auto"/>
            </w:tcBorders>
          </w:tcPr>
          <w:p w14:paraId="056BDBA8" w14:textId="370D06A6" w:rsidR="001813E8" w:rsidRPr="00A775DB" w:rsidRDefault="001813E8" w:rsidP="00A05386">
            <w:pPr>
              <w:spacing w:before="0" w:after="0"/>
              <w:ind w:left="90"/>
              <w:rPr>
                <w:color w:val="1F4E79" w:themeColor="accent5" w:themeShade="80"/>
                <w:sz w:val="18"/>
                <w:szCs w:val="18"/>
              </w:rPr>
            </w:pPr>
            <w:r w:rsidRPr="00A775DB">
              <w:rPr>
                <w:color w:val="auto"/>
                <w:sz w:val="18"/>
                <w:szCs w:val="18"/>
              </w:rPr>
              <w:t>No</w:t>
            </w:r>
          </w:p>
        </w:tc>
      </w:tr>
      <w:tr w:rsidR="001813E8" w:rsidRPr="00A775DB" w14:paraId="25789071"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60244D04" w14:textId="77777777"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countryCode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BAB77FB" w14:textId="2F565764" w:rsidR="001813E8" w:rsidRPr="00A775DB" w:rsidRDefault="001813E8" w:rsidP="00A05386">
            <w:pPr>
              <w:spacing w:before="0" w:after="0"/>
              <w:ind w:left="91"/>
              <w:rPr>
                <w:rStyle w:val="prop-type"/>
                <w:color w:val="auto"/>
                <w:sz w:val="18"/>
                <w:szCs w:val="18"/>
              </w:rPr>
            </w:pPr>
            <w:r w:rsidRPr="00A775DB">
              <w:rPr>
                <w:rStyle w:val="prop-type"/>
                <w:color w:val="auto"/>
                <w:sz w:val="18"/>
                <w:szCs w:val="18"/>
              </w:rPr>
              <w:t>S</w:t>
            </w:r>
            <w:r w:rsidRPr="00A775DB">
              <w:rPr>
                <w:rStyle w:val="prop-type"/>
                <w:color w:val="auto"/>
                <w:sz w:val="18"/>
                <w:szCs w:val="18"/>
              </w:rPr>
              <w:t>tring</w:t>
            </w:r>
            <w:r w:rsidRPr="00A775DB">
              <w:rPr>
                <w:rStyle w:val="prop-type"/>
                <w:color w:val="auto"/>
                <w:sz w:val="18"/>
                <w:szCs w:val="18"/>
              </w:rPr>
              <w:t xml:space="preserve"> (ISO 3166)</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2C26B6BF" w14:textId="45F1CBC5" w:rsidR="001813E8" w:rsidRPr="00A775DB" w:rsidRDefault="001813E8" w:rsidP="00A05386">
            <w:pPr>
              <w:spacing w:before="0" w:after="0"/>
              <w:rPr>
                <w:sz w:val="18"/>
                <w:szCs w:val="18"/>
              </w:rPr>
            </w:pPr>
            <w:r w:rsidRPr="00A775DB">
              <w:rPr>
                <w:sz w:val="18"/>
                <w:szCs w:val="18"/>
              </w:rPr>
              <w:t>The country the player provided at registration</w:t>
            </w:r>
          </w:p>
        </w:tc>
        <w:tc>
          <w:tcPr>
            <w:tcW w:w="1080" w:type="dxa"/>
            <w:tcBorders>
              <w:top w:val="single" w:sz="4" w:space="0" w:color="auto"/>
              <w:left w:val="single" w:sz="4" w:space="0" w:color="auto"/>
              <w:bottom w:val="single" w:sz="4" w:space="0" w:color="auto"/>
              <w:right w:val="single" w:sz="4" w:space="0" w:color="auto"/>
            </w:tcBorders>
          </w:tcPr>
          <w:p w14:paraId="643D79DA" w14:textId="03A2C148" w:rsidR="001813E8" w:rsidRPr="00A775DB" w:rsidRDefault="001813E8" w:rsidP="00A05386">
            <w:pPr>
              <w:spacing w:before="0" w:after="0"/>
              <w:ind w:left="90"/>
              <w:rPr>
                <w:color w:val="ED7D31" w:themeColor="accent2"/>
                <w:sz w:val="18"/>
                <w:szCs w:val="18"/>
              </w:rPr>
            </w:pPr>
            <w:r w:rsidRPr="00A775DB">
              <w:rPr>
                <w:color w:val="auto"/>
                <w:sz w:val="18"/>
                <w:szCs w:val="18"/>
              </w:rPr>
              <w:t>Yes</w:t>
            </w:r>
          </w:p>
        </w:tc>
      </w:tr>
      <w:tr w:rsidR="001813E8" w:rsidRPr="00A775DB" w14:paraId="5211B05D"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1D49F646" w14:textId="77777777"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currencyCode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79B040" w14:textId="4CC292E2" w:rsidR="001813E8" w:rsidRPr="00A775DB" w:rsidRDefault="00102439" w:rsidP="00A05386">
            <w:pPr>
              <w:spacing w:before="0" w:after="0"/>
              <w:ind w:left="91"/>
              <w:rPr>
                <w:rStyle w:val="prop-type"/>
                <w:color w:val="auto"/>
                <w:sz w:val="18"/>
                <w:szCs w:val="18"/>
              </w:rPr>
            </w:pPr>
            <w:r w:rsidRPr="00A775DB">
              <w:rPr>
                <w:rStyle w:val="prop-type"/>
                <w:color w:val="auto"/>
                <w:sz w:val="18"/>
                <w:szCs w:val="18"/>
              </w:rPr>
              <w:t>S</w:t>
            </w:r>
            <w:r w:rsidR="001813E8" w:rsidRPr="00A775DB">
              <w:rPr>
                <w:rStyle w:val="prop-type"/>
                <w:color w:val="auto"/>
                <w:sz w:val="18"/>
                <w:szCs w:val="18"/>
              </w:rPr>
              <w:t>tring</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0C6B5268" w14:textId="6F6E401A" w:rsidR="001813E8" w:rsidRPr="00A775DB" w:rsidRDefault="001813E8" w:rsidP="00A05386">
            <w:pPr>
              <w:spacing w:before="0" w:after="0"/>
              <w:rPr>
                <w:sz w:val="18"/>
                <w:szCs w:val="18"/>
              </w:rPr>
            </w:pPr>
            <w:r w:rsidRPr="00A775DB">
              <w:rPr>
                <w:sz w:val="18"/>
                <w:szCs w:val="18"/>
              </w:rPr>
              <w:t>The c</w:t>
            </w:r>
            <w:r w:rsidRPr="00A775DB">
              <w:rPr>
                <w:sz w:val="18"/>
                <w:szCs w:val="18"/>
              </w:rPr>
              <w:t xml:space="preserve">urrency the player uses. If the value is not provided, the operator assumes that the game </w:t>
            </w:r>
            <w:r w:rsidRPr="00A775DB">
              <w:rPr>
                <w:sz w:val="18"/>
                <w:szCs w:val="18"/>
              </w:rPr>
              <w:t xml:space="preserve">is </w:t>
            </w:r>
            <w:r w:rsidRPr="00A775DB">
              <w:rPr>
                <w:sz w:val="18"/>
                <w:szCs w:val="18"/>
              </w:rPr>
              <w:t xml:space="preserve">played in the player's default currency </w:t>
            </w:r>
            <w:r w:rsidRPr="00A775DB">
              <w:rPr>
                <w:sz w:val="18"/>
                <w:szCs w:val="18"/>
              </w:rPr>
              <w:t>(</w:t>
            </w:r>
            <w:r w:rsidRPr="00A775DB">
              <w:rPr>
                <w:sz w:val="18"/>
                <w:szCs w:val="18"/>
              </w:rPr>
              <w:t>FPY = Freeplay</w:t>
            </w:r>
            <w:r w:rsidRPr="00A775DB">
              <w:rPr>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0C451A61" w14:textId="4CDE5C13" w:rsidR="001813E8" w:rsidRPr="00A775DB" w:rsidRDefault="00C30599" w:rsidP="00A05386">
            <w:pPr>
              <w:spacing w:before="0" w:after="0"/>
              <w:ind w:left="90"/>
              <w:rPr>
                <w:b/>
                <w:bCs/>
                <w:color w:val="ED7D31" w:themeColor="accent2"/>
                <w:sz w:val="18"/>
                <w:szCs w:val="18"/>
              </w:rPr>
            </w:pPr>
            <w:r w:rsidRPr="00C30599">
              <w:rPr>
                <w:b/>
                <w:bCs/>
                <w:color w:val="auto"/>
                <w:sz w:val="18"/>
                <w:szCs w:val="18"/>
              </w:rPr>
              <w:t>No</w:t>
            </w:r>
          </w:p>
        </w:tc>
      </w:tr>
      <w:tr w:rsidR="001813E8" w:rsidRPr="00A775DB" w14:paraId="4434D85D"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0BA7B150" w14:textId="77777777"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currentlyPlaying</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EF27" w14:textId="43498791" w:rsidR="001813E8" w:rsidRPr="00A775DB" w:rsidRDefault="00102439" w:rsidP="00A05386">
            <w:pPr>
              <w:spacing w:before="0" w:after="0"/>
              <w:ind w:left="91"/>
              <w:rPr>
                <w:rStyle w:val="prop-type"/>
                <w:color w:val="auto"/>
                <w:sz w:val="18"/>
                <w:szCs w:val="18"/>
              </w:rPr>
            </w:pPr>
            <w:r w:rsidRPr="00A775DB">
              <w:rPr>
                <w:rStyle w:val="prop-type"/>
                <w:color w:val="auto"/>
                <w:sz w:val="18"/>
                <w:szCs w:val="18"/>
              </w:rPr>
              <w:t>B</w:t>
            </w:r>
            <w:r w:rsidR="001813E8" w:rsidRPr="00A775DB">
              <w:rPr>
                <w:rStyle w:val="prop-type"/>
                <w:color w:val="auto"/>
                <w:sz w:val="18"/>
                <w:szCs w:val="18"/>
              </w:rPr>
              <w:t>oolean</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386799BF" w14:textId="046C0207" w:rsidR="001813E8" w:rsidRPr="00A775DB" w:rsidRDefault="001813E8" w:rsidP="00A05386">
            <w:pPr>
              <w:autoSpaceDE/>
              <w:autoSpaceDN/>
              <w:adjustRightInd/>
              <w:spacing w:before="0" w:after="0"/>
              <w:rPr>
                <w:rFonts w:eastAsia="Times New Roman"/>
                <w:sz w:val="18"/>
                <w:szCs w:val="18"/>
              </w:rPr>
            </w:pPr>
            <w:r w:rsidRPr="00A775DB">
              <w:rPr>
                <w:rFonts w:eastAsia="Times New Roman"/>
                <w:sz w:val="18"/>
                <w:szCs w:val="18"/>
              </w:rPr>
              <w:t xml:space="preserve">If true, </w:t>
            </w:r>
            <w:r w:rsidRPr="00A775DB">
              <w:rPr>
                <w:rFonts w:eastAsia="Times New Roman"/>
                <w:sz w:val="18"/>
                <w:szCs w:val="18"/>
              </w:rPr>
              <w:t xml:space="preserve">the </w:t>
            </w:r>
            <w:r w:rsidRPr="00A775DB">
              <w:rPr>
                <w:rFonts w:eastAsia="Times New Roman"/>
                <w:sz w:val="18"/>
                <w:szCs w:val="18"/>
              </w:rPr>
              <w:t>player is currently playing an RGS game and the response includes the game title.</w:t>
            </w:r>
          </w:p>
          <w:p w14:paraId="1E6881A3" w14:textId="798202FC" w:rsidR="001813E8" w:rsidRPr="00A775DB" w:rsidRDefault="001813E8" w:rsidP="00A05386">
            <w:pPr>
              <w:spacing w:before="0" w:after="0"/>
              <w:rPr>
                <w:sz w:val="18"/>
                <w:szCs w:val="18"/>
              </w:rPr>
            </w:pPr>
            <w:r w:rsidRPr="00A775DB">
              <w:rPr>
                <w:rFonts w:eastAsia="Times New Roman"/>
                <w:sz w:val="18"/>
                <w:szCs w:val="18"/>
              </w:rPr>
              <w:t>If false, the player is not playing an RGS game.</w:t>
            </w:r>
          </w:p>
        </w:tc>
        <w:tc>
          <w:tcPr>
            <w:tcW w:w="1080" w:type="dxa"/>
            <w:tcBorders>
              <w:top w:val="single" w:sz="4" w:space="0" w:color="auto"/>
              <w:left w:val="single" w:sz="4" w:space="0" w:color="auto"/>
              <w:bottom w:val="single" w:sz="4" w:space="0" w:color="auto"/>
              <w:right w:val="single" w:sz="4" w:space="0" w:color="auto"/>
            </w:tcBorders>
          </w:tcPr>
          <w:p w14:paraId="2A421538" w14:textId="193D10B4" w:rsidR="001813E8" w:rsidRPr="00A775DB" w:rsidRDefault="001813E8" w:rsidP="00A05386">
            <w:pPr>
              <w:spacing w:before="0" w:after="0"/>
              <w:ind w:left="90"/>
              <w:rPr>
                <w:color w:val="ED7D31" w:themeColor="accent2"/>
                <w:sz w:val="18"/>
                <w:szCs w:val="18"/>
              </w:rPr>
            </w:pPr>
            <w:r w:rsidRPr="00A775DB">
              <w:rPr>
                <w:color w:val="auto"/>
                <w:sz w:val="18"/>
                <w:szCs w:val="18"/>
              </w:rPr>
              <w:t>No</w:t>
            </w:r>
          </w:p>
        </w:tc>
      </w:tr>
      <w:tr w:rsidR="001813E8" w:rsidRPr="00A775DB" w14:paraId="3ACD4F08"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3A5D4B84" w14:textId="77777777"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gameTitle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26D7BA" w14:textId="6FC0949B" w:rsidR="001813E8" w:rsidRPr="00A775DB" w:rsidRDefault="00102439" w:rsidP="00A05386">
            <w:pPr>
              <w:spacing w:before="0" w:after="0"/>
              <w:ind w:left="91"/>
              <w:rPr>
                <w:rStyle w:val="prop-type"/>
                <w:color w:val="auto"/>
                <w:sz w:val="18"/>
                <w:szCs w:val="18"/>
              </w:rPr>
            </w:pPr>
            <w:r w:rsidRPr="00A775DB">
              <w:rPr>
                <w:rStyle w:val="prop-type"/>
                <w:color w:val="auto"/>
                <w:sz w:val="18"/>
                <w:szCs w:val="18"/>
              </w:rPr>
              <w:t>S</w:t>
            </w:r>
            <w:r w:rsidR="001813E8" w:rsidRPr="00A775DB">
              <w:rPr>
                <w:rStyle w:val="prop-type"/>
                <w:color w:val="auto"/>
                <w:sz w:val="18"/>
                <w:szCs w:val="18"/>
              </w:rPr>
              <w:t>tring</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752ECD10" w14:textId="3E968BA1" w:rsidR="001813E8" w:rsidRPr="00A775DB" w:rsidRDefault="001813E8" w:rsidP="00A05386">
            <w:pPr>
              <w:spacing w:before="0" w:after="0"/>
              <w:rPr>
                <w:sz w:val="18"/>
                <w:szCs w:val="18"/>
              </w:rPr>
            </w:pPr>
            <w:r w:rsidRPr="00A775DB">
              <w:rPr>
                <w:sz w:val="18"/>
                <w:szCs w:val="18"/>
              </w:rPr>
              <w:t>The name of the game being played (not returned if currentlyPlaying = false)</w:t>
            </w:r>
          </w:p>
        </w:tc>
        <w:tc>
          <w:tcPr>
            <w:tcW w:w="1080" w:type="dxa"/>
            <w:tcBorders>
              <w:top w:val="single" w:sz="4" w:space="0" w:color="auto"/>
              <w:left w:val="single" w:sz="4" w:space="0" w:color="auto"/>
              <w:bottom w:val="single" w:sz="4" w:space="0" w:color="auto"/>
              <w:right w:val="single" w:sz="4" w:space="0" w:color="auto"/>
            </w:tcBorders>
          </w:tcPr>
          <w:p w14:paraId="1F7DDE7E" w14:textId="055576C1" w:rsidR="001813E8" w:rsidRPr="00A775DB" w:rsidRDefault="001813E8" w:rsidP="00A05386">
            <w:pPr>
              <w:spacing w:before="0" w:after="0"/>
              <w:ind w:left="90"/>
              <w:rPr>
                <w:color w:val="ED7D31" w:themeColor="accent2"/>
                <w:sz w:val="18"/>
                <w:szCs w:val="18"/>
              </w:rPr>
            </w:pPr>
            <w:r w:rsidRPr="00A775DB">
              <w:rPr>
                <w:color w:val="auto"/>
                <w:sz w:val="18"/>
                <w:szCs w:val="18"/>
              </w:rPr>
              <w:t>No</w:t>
            </w:r>
          </w:p>
        </w:tc>
      </w:tr>
      <w:tr w:rsidR="001813E8" w:rsidRPr="00C30599" w14:paraId="221A3873"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715DB5C7" w14:textId="77777777" w:rsidR="001813E8" w:rsidRPr="00C30599" w:rsidRDefault="001813E8" w:rsidP="00A05386">
            <w:pPr>
              <w:pStyle w:val="Code"/>
              <w:spacing w:before="0" w:after="0"/>
              <w:rPr>
                <w:rFonts w:cs="Arial"/>
                <w:color w:val="C00000"/>
                <w:sz w:val="18"/>
                <w:szCs w:val="18"/>
              </w:rPr>
            </w:pPr>
            <w:r w:rsidRPr="00C30599">
              <w:rPr>
                <w:rFonts w:cs="Arial"/>
                <w:color w:val="C00000"/>
                <w:sz w:val="18"/>
                <w:szCs w:val="18"/>
              </w:rPr>
              <w:t>languageCode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138543" w14:textId="664D55E1" w:rsidR="001813E8" w:rsidRPr="00C30599" w:rsidRDefault="00102439" w:rsidP="00A05386">
            <w:pPr>
              <w:spacing w:before="0" w:after="0"/>
              <w:ind w:left="91"/>
              <w:rPr>
                <w:rStyle w:val="prop-type"/>
                <w:color w:val="auto"/>
                <w:sz w:val="18"/>
                <w:szCs w:val="18"/>
              </w:rPr>
            </w:pPr>
            <w:r w:rsidRPr="00C30599">
              <w:rPr>
                <w:rStyle w:val="prop-type"/>
                <w:color w:val="auto"/>
                <w:sz w:val="18"/>
                <w:szCs w:val="18"/>
              </w:rPr>
              <w:t>S</w:t>
            </w:r>
            <w:r w:rsidR="001813E8" w:rsidRPr="00C30599">
              <w:rPr>
                <w:rStyle w:val="prop-type"/>
                <w:color w:val="auto"/>
                <w:sz w:val="18"/>
                <w:szCs w:val="18"/>
              </w:rPr>
              <w:t>tring</w:t>
            </w:r>
            <w:r w:rsidR="00C30599">
              <w:rPr>
                <w:rStyle w:val="prop-type"/>
                <w:color w:val="auto"/>
                <w:sz w:val="18"/>
                <w:szCs w:val="18"/>
              </w:rPr>
              <w:t xml:space="preserve"> (2 or 5 characters)</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422A90A8" w14:textId="166B1231" w:rsidR="00C30599" w:rsidRPr="00C30599" w:rsidRDefault="00C30599" w:rsidP="00C30599">
            <w:pPr>
              <w:pStyle w:val="cellbody"/>
              <w:spacing w:before="0" w:beforeAutospacing="0" w:after="0" w:afterAutospacing="0"/>
              <w:rPr>
                <w:rFonts w:ascii="Arial" w:hAnsi="Arial" w:cs="Arial"/>
                <w:color w:val="000000"/>
                <w:sz w:val="18"/>
                <w:szCs w:val="18"/>
              </w:rPr>
            </w:pPr>
            <w:r w:rsidRPr="00C30599">
              <w:rPr>
                <w:rFonts w:ascii="Arial" w:hAnsi="Arial" w:cs="Arial"/>
                <w:color w:val="000000"/>
                <w:sz w:val="18"/>
                <w:szCs w:val="18"/>
              </w:rPr>
              <w:t>T</w:t>
            </w:r>
            <w:r w:rsidRPr="00C30599">
              <w:rPr>
                <w:rFonts w:ascii="Arial" w:hAnsi="Arial" w:cs="Arial"/>
                <w:color w:val="000000"/>
                <w:sz w:val="18"/>
                <w:szCs w:val="18"/>
              </w:rPr>
              <w:t>he t</w:t>
            </w:r>
            <w:r w:rsidRPr="00C30599">
              <w:rPr>
                <w:rFonts w:ascii="Arial" w:hAnsi="Arial" w:cs="Arial"/>
                <w:color w:val="000000"/>
                <w:sz w:val="18"/>
                <w:szCs w:val="18"/>
              </w:rPr>
              <w:t>wo-character code identifying the session language</w:t>
            </w:r>
          </w:p>
          <w:p w14:paraId="3BFDB311" w14:textId="77777777" w:rsidR="00C30599" w:rsidRDefault="00C30599" w:rsidP="00C30599">
            <w:pPr>
              <w:pStyle w:val="cellbody"/>
              <w:spacing w:before="0" w:beforeAutospacing="0" w:after="0" w:afterAutospacing="0"/>
              <w:rPr>
                <w:sz w:val="18"/>
                <w:szCs w:val="18"/>
              </w:rPr>
            </w:pPr>
            <w:r w:rsidRPr="00C30599">
              <w:rPr>
                <w:rFonts w:ascii="Arial" w:hAnsi="Arial" w:cs="Arial"/>
                <w:color w:val="000000"/>
                <w:sz w:val="18"/>
                <w:szCs w:val="18"/>
              </w:rPr>
              <w:t>RGS can optionally support a five-character language code</w:t>
            </w:r>
            <w:r>
              <w:rPr>
                <w:sz w:val="18"/>
                <w:szCs w:val="18"/>
              </w:rPr>
              <w:t>.</w:t>
            </w:r>
          </w:p>
          <w:p w14:paraId="2BE763EC" w14:textId="77777777" w:rsidR="00C30599" w:rsidRPr="00C30599" w:rsidRDefault="00C30599" w:rsidP="00C30599">
            <w:pPr>
              <w:pStyle w:val="cellbody"/>
              <w:spacing w:before="0" w:beforeAutospacing="0" w:after="0" w:afterAutospacing="0"/>
              <w:rPr>
                <w:rFonts w:ascii="Arial" w:hAnsi="Arial" w:cs="Arial"/>
                <w:b/>
                <w:bCs/>
                <w:sz w:val="18"/>
                <w:szCs w:val="18"/>
              </w:rPr>
            </w:pPr>
            <w:r w:rsidRPr="00C30599">
              <w:rPr>
                <w:rFonts w:ascii="Arial" w:hAnsi="Arial" w:cs="Arial"/>
                <w:b/>
                <w:bCs/>
                <w:sz w:val="18"/>
                <w:szCs w:val="18"/>
              </w:rPr>
              <w:t xml:space="preserve">Examples:  </w:t>
            </w:r>
          </w:p>
          <w:p w14:paraId="40C5D96E" w14:textId="30BF09CA" w:rsidR="00C30599" w:rsidRDefault="00C30599" w:rsidP="00C30599">
            <w:pPr>
              <w:pStyle w:val="cellbody"/>
              <w:numPr>
                <w:ilvl w:val="0"/>
                <w:numId w:val="13"/>
              </w:numPr>
              <w:spacing w:before="0" w:beforeAutospacing="0" w:after="0" w:afterAutospacing="0"/>
              <w:rPr>
                <w:rFonts w:ascii="Arial" w:hAnsi="Arial" w:cs="Arial"/>
                <w:color w:val="000000"/>
                <w:sz w:val="20"/>
                <w:szCs w:val="20"/>
              </w:rPr>
            </w:pPr>
            <w:r>
              <w:rPr>
                <w:rFonts w:ascii="Arial" w:hAnsi="Arial" w:cs="Arial"/>
                <w:color w:val="000000"/>
                <w:sz w:val="20"/>
                <w:szCs w:val="20"/>
              </w:rPr>
              <w:t>en (English)</w:t>
            </w:r>
          </w:p>
          <w:p w14:paraId="0EEC1975" w14:textId="72ACB2C1" w:rsidR="001813E8" w:rsidRPr="00C30599" w:rsidRDefault="00C30599" w:rsidP="00C30599">
            <w:pPr>
              <w:pStyle w:val="cellbody"/>
              <w:numPr>
                <w:ilvl w:val="0"/>
                <w:numId w:val="13"/>
              </w:numPr>
              <w:spacing w:before="0" w:beforeAutospacing="0" w:after="0" w:afterAutospacing="0"/>
              <w:rPr>
                <w:sz w:val="18"/>
                <w:szCs w:val="18"/>
              </w:rPr>
            </w:pPr>
            <w:r>
              <w:rPr>
                <w:rFonts w:ascii="Arial" w:hAnsi="Arial" w:cs="Arial"/>
                <w:color w:val="000000"/>
                <w:sz w:val="20"/>
                <w:szCs w:val="20"/>
              </w:rPr>
              <w:t>fr-ca (Canadian French)</w:t>
            </w:r>
          </w:p>
        </w:tc>
        <w:tc>
          <w:tcPr>
            <w:tcW w:w="1080" w:type="dxa"/>
            <w:tcBorders>
              <w:top w:val="single" w:sz="4" w:space="0" w:color="auto"/>
              <w:left w:val="single" w:sz="4" w:space="0" w:color="auto"/>
              <w:bottom w:val="single" w:sz="4" w:space="0" w:color="auto"/>
              <w:right w:val="single" w:sz="4" w:space="0" w:color="auto"/>
            </w:tcBorders>
          </w:tcPr>
          <w:p w14:paraId="1299673D" w14:textId="34938DA8" w:rsidR="001813E8" w:rsidRPr="00C30599" w:rsidRDefault="001813E8" w:rsidP="00A05386">
            <w:pPr>
              <w:spacing w:before="0" w:after="0"/>
              <w:ind w:left="90"/>
              <w:rPr>
                <w:b/>
                <w:bCs/>
                <w:color w:val="ED7D31" w:themeColor="accent2"/>
                <w:sz w:val="18"/>
                <w:szCs w:val="18"/>
              </w:rPr>
            </w:pPr>
          </w:p>
        </w:tc>
      </w:tr>
      <w:tr w:rsidR="001813E8" w:rsidRPr="00A775DB" w14:paraId="7011CEA1" w14:textId="500216F4" w:rsidTr="00C30599">
        <w:trPr>
          <w:gridBefore w:val="1"/>
          <w:wBefore w:w="10"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62F44A79" w14:textId="77777777" w:rsidR="001813E8" w:rsidRPr="00A775DB" w:rsidRDefault="001813E8" w:rsidP="00A05386">
            <w:pPr>
              <w:pStyle w:val="Code"/>
              <w:spacing w:before="0" w:after="0"/>
              <w:rPr>
                <w:rFonts w:cs="Arial"/>
                <w:color w:val="C00000"/>
                <w:sz w:val="18"/>
                <w:szCs w:val="18"/>
              </w:rPr>
            </w:pPr>
            <w:r w:rsidRPr="00A775DB">
              <w:rPr>
                <w:rFonts w:cs="Arial"/>
                <w:color w:val="C00000"/>
                <w:sz w:val="18"/>
                <w:szCs w:val="18"/>
              </w:rPr>
              <w:t>lotteryGridNumber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D9F4B9" w14:textId="228D0BFF" w:rsidR="001813E8" w:rsidRPr="00A775DB" w:rsidRDefault="00102439" w:rsidP="00A05386">
            <w:pPr>
              <w:spacing w:before="0" w:after="0"/>
              <w:ind w:left="91"/>
              <w:rPr>
                <w:rStyle w:val="prop-type"/>
                <w:color w:val="auto"/>
                <w:sz w:val="18"/>
                <w:szCs w:val="18"/>
              </w:rPr>
            </w:pPr>
            <w:r w:rsidRPr="00A775DB">
              <w:rPr>
                <w:rFonts w:eastAsia="Times New Roman"/>
                <w:color w:val="auto"/>
                <w:sz w:val="18"/>
                <w:szCs w:val="18"/>
              </w:rPr>
              <w:t>I</w:t>
            </w:r>
            <w:r w:rsidR="001813E8" w:rsidRPr="00A775DB">
              <w:rPr>
                <w:rFonts w:eastAsia="Times New Roman"/>
                <w:color w:val="auto"/>
                <w:sz w:val="18"/>
                <w:szCs w:val="18"/>
              </w:rPr>
              <w:t>nteger</w:t>
            </w:r>
            <w:r w:rsidR="00DD74C4" w:rsidRPr="00A775DB">
              <w:rPr>
                <w:rFonts w:eastAsia="Times New Roman"/>
                <w:color w:val="auto"/>
                <w:sz w:val="18"/>
                <w:szCs w:val="18"/>
              </w:rPr>
              <w:t xml:space="preserve"> </w:t>
            </w:r>
            <w:r w:rsidR="001813E8" w:rsidRPr="00A775DB">
              <w:rPr>
                <w:rFonts w:eastAsia="Times New Roman"/>
                <w:color w:val="auto"/>
                <w:sz w:val="18"/>
                <w:szCs w:val="18"/>
              </w:rPr>
              <w:t>($int32)</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548E4535" w14:textId="6D5C9FDD" w:rsidR="001813E8" w:rsidRPr="00A775DB" w:rsidRDefault="00102439" w:rsidP="00A05386">
            <w:pPr>
              <w:spacing w:before="0" w:after="0"/>
              <w:rPr>
                <w:sz w:val="18"/>
                <w:szCs w:val="18"/>
              </w:rPr>
            </w:pPr>
            <w:r w:rsidRPr="00A775DB">
              <w:rPr>
                <w:sz w:val="18"/>
                <w:szCs w:val="18"/>
              </w:rPr>
              <w:t>The grid ID</w:t>
            </w:r>
          </w:p>
        </w:tc>
        <w:tc>
          <w:tcPr>
            <w:tcW w:w="1080" w:type="dxa"/>
            <w:tcBorders>
              <w:top w:val="single" w:sz="4" w:space="0" w:color="auto"/>
              <w:left w:val="single" w:sz="4" w:space="0" w:color="auto"/>
              <w:bottom w:val="single" w:sz="4" w:space="0" w:color="auto"/>
              <w:right w:val="single" w:sz="4" w:space="0" w:color="auto"/>
            </w:tcBorders>
          </w:tcPr>
          <w:p w14:paraId="7101E096" w14:textId="4137919B" w:rsidR="001813E8" w:rsidRPr="00A775DB" w:rsidRDefault="00102439" w:rsidP="00A05386">
            <w:pPr>
              <w:spacing w:before="0" w:after="0"/>
              <w:ind w:left="90"/>
              <w:rPr>
                <w:color w:val="ED7D31" w:themeColor="accent2"/>
                <w:sz w:val="18"/>
                <w:szCs w:val="18"/>
              </w:rPr>
            </w:pPr>
            <w:r w:rsidRPr="00A775DB">
              <w:rPr>
                <w:color w:val="auto"/>
                <w:sz w:val="18"/>
                <w:szCs w:val="18"/>
              </w:rPr>
              <w:t>Yes</w:t>
            </w:r>
          </w:p>
        </w:tc>
        <w:tc>
          <w:tcPr>
            <w:tcW w:w="982" w:type="dxa"/>
          </w:tcPr>
          <w:p w14:paraId="7B377643" w14:textId="55801237" w:rsidR="001813E8" w:rsidRPr="00A775DB" w:rsidRDefault="001813E8" w:rsidP="00A05386">
            <w:pPr>
              <w:autoSpaceDE/>
              <w:autoSpaceDN/>
              <w:adjustRightInd/>
              <w:spacing w:before="0" w:after="0"/>
              <w:rPr>
                <w:sz w:val="18"/>
                <w:szCs w:val="18"/>
              </w:rPr>
            </w:pPr>
          </w:p>
        </w:tc>
        <w:tc>
          <w:tcPr>
            <w:tcW w:w="1080" w:type="dxa"/>
          </w:tcPr>
          <w:p w14:paraId="19C0F090" w14:textId="451F1BF3" w:rsidR="001813E8" w:rsidRPr="00A775DB" w:rsidRDefault="001813E8" w:rsidP="00A05386">
            <w:pPr>
              <w:autoSpaceDE/>
              <w:autoSpaceDN/>
              <w:adjustRightInd/>
              <w:spacing w:before="0" w:after="0"/>
              <w:rPr>
                <w:sz w:val="18"/>
                <w:szCs w:val="18"/>
              </w:rPr>
            </w:pPr>
          </w:p>
        </w:tc>
        <w:tc>
          <w:tcPr>
            <w:tcW w:w="1080" w:type="dxa"/>
          </w:tcPr>
          <w:p w14:paraId="19D9807C" w14:textId="5CBFCCC2" w:rsidR="001813E8" w:rsidRPr="00A775DB" w:rsidRDefault="001813E8" w:rsidP="00A05386">
            <w:pPr>
              <w:autoSpaceDE/>
              <w:autoSpaceDN/>
              <w:adjustRightInd/>
              <w:spacing w:before="0" w:after="0"/>
              <w:rPr>
                <w:sz w:val="18"/>
                <w:szCs w:val="18"/>
              </w:rPr>
            </w:pPr>
            <w:r w:rsidRPr="00A775DB">
              <w:rPr>
                <w:sz w:val="18"/>
                <w:szCs w:val="18"/>
              </w:rPr>
              <w:t>Yes</w:t>
            </w:r>
          </w:p>
        </w:tc>
      </w:tr>
      <w:tr w:rsidR="00102439" w:rsidRPr="00A775DB" w14:paraId="07FE78B1"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7630E54E" w14:textId="77777777" w:rsidR="00102439" w:rsidRPr="00A775DB" w:rsidRDefault="00102439" w:rsidP="00A05386">
            <w:pPr>
              <w:pStyle w:val="Code"/>
              <w:spacing w:before="0" w:after="0"/>
              <w:rPr>
                <w:rFonts w:cs="Arial"/>
                <w:color w:val="C00000"/>
                <w:sz w:val="18"/>
                <w:szCs w:val="18"/>
              </w:rPr>
            </w:pPr>
            <w:r w:rsidRPr="00A775DB">
              <w:rPr>
                <w:rFonts w:cs="Arial"/>
                <w:color w:val="C00000"/>
                <w:sz w:val="18"/>
                <w:szCs w:val="18"/>
              </w:rPr>
              <w:t>presentationType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CD9D40D" w14:textId="08AF8328" w:rsidR="00102439" w:rsidRPr="00A775DB" w:rsidRDefault="00102439" w:rsidP="00A05386">
            <w:pPr>
              <w:spacing w:before="0" w:after="0"/>
              <w:ind w:left="91"/>
              <w:rPr>
                <w:rStyle w:val="prop-type"/>
                <w:color w:val="auto"/>
                <w:sz w:val="18"/>
                <w:szCs w:val="18"/>
              </w:rPr>
            </w:pPr>
            <w:r w:rsidRPr="00A775DB">
              <w:rPr>
                <w:rStyle w:val="prop-type"/>
                <w:color w:val="auto"/>
                <w:sz w:val="18"/>
                <w:szCs w:val="18"/>
              </w:rPr>
              <w:t>S</w:t>
            </w:r>
            <w:r w:rsidRPr="00A775DB">
              <w:rPr>
                <w:rStyle w:val="prop-type"/>
                <w:color w:val="auto"/>
                <w:sz w:val="18"/>
                <w:szCs w:val="18"/>
              </w:rPr>
              <w:t>tring</w:t>
            </w:r>
            <w:r w:rsidRPr="00A775DB">
              <w:rPr>
                <w:rStyle w:val="prop-type"/>
                <w:color w:val="auto"/>
                <w:sz w:val="18"/>
                <w:szCs w:val="18"/>
              </w:rPr>
              <w:t xml:space="preserve"> (up to 40 characters)</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51AB5069" w14:textId="59310E49" w:rsidR="00102439" w:rsidRPr="00A775DB" w:rsidRDefault="00102439" w:rsidP="00A05386">
            <w:pPr>
              <w:spacing w:before="0" w:after="0"/>
              <w:rPr>
                <w:rFonts w:eastAsia="Times New Roman"/>
                <w:sz w:val="18"/>
                <w:szCs w:val="18"/>
              </w:rPr>
            </w:pPr>
            <w:r w:rsidRPr="00A775DB">
              <w:rPr>
                <w:rFonts w:eastAsia="Times New Roman"/>
                <w:sz w:val="18"/>
                <w:szCs w:val="18"/>
              </w:rPr>
              <w:t>The presentation type</w:t>
            </w:r>
            <w:r w:rsidRPr="00A775DB">
              <w:rPr>
                <w:rFonts w:eastAsia="Times New Roman"/>
                <w:sz w:val="18"/>
                <w:szCs w:val="18"/>
              </w:rPr>
              <w:t xml:space="preserve"> that</w:t>
            </w:r>
            <w:r w:rsidRPr="00A775DB">
              <w:rPr>
                <w:rFonts w:eastAsia="Times New Roman"/>
                <w:sz w:val="18"/>
                <w:szCs w:val="18"/>
              </w:rPr>
              <w:t xml:space="preserve"> the game in this session uses</w:t>
            </w:r>
            <w:r w:rsidRPr="00A775DB">
              <w:rPr>
                <w:rFonts w:eastAsia="Times New Roman"/>
                <w:sz w:val="18"/>
                <w:szCs w:val="18"/>
              </w:rPr>
              <w:t>:</w:t>
            </w:r>
          </w:p>
          <w:p w14:paraId="3438B8F1" w14:textId="5E929C42" w:rsidR="00102439" w:rsidRPr="00A775DB" w:rsidRDefault="00102439" w:rsidP="00A05386">
            <w:pPr>
              <w:pStyle w:val="ListParagraph"/>
              <w:numPr>
                <w:ilvl w:val="0"/>
                <w:numId w:val="8"/>
              </w:numPr>
              <w:spacing w:before="0" w:after="0"/>
              <w:contextualSpacing w:val="0"/>
              <w:rPr>
                <w:rFonts w:eastAsia="Times New Roman"/>
                <w:sz w:val="18"/>
                <w:szCs w:val="18"/>
              </w:rPr>
            </w:pPr>
            <w:r w:rsidRPr="00A775DB">
              <w:rPr>
                <w:rFonts w:eastAsia="Times New Roman"/>
                <w:sz w:val="18"/>
                <w:szCs w:val="18"/>
              </w:rPr>
              <w:t>STD: standard</w:t>
            </w:r>
          </w:p>
          <w:p w14:paraId="5BA8D428" w14:textId="3E776B02" w:rsidR="00102439" w:rsidRPr="00A775DB" w:rsidRDefault="00102439" w:rsidP="00A05386">
            <w:pPr>
              <w:pStyle w:val="ListParagraph"/>
              <w:numPr>
                <w:ilvl w:val="0"/>
                <w:numId w:val="8"/>
              </w:numPr>
              <w:spacing w:before="0" w:after="0"/>
              <w:contextualSpacing w:val="0"/>
              <w:rPr>
                <w:sz w:val="18"/>
                <w:szCs w:val="18"/>
              </w:rPr>
            </w:pPr>
            <w:r w:rsidRPr="00A775DB">
              <w:rPr>
                <w:rFonts w:eastAsia="Times New Roman"/>
                <w:sz w:val="18"/>
                <w:szCs w:val="18"/>
              </w:rPr>
              <w:t>MINI: mini</w:t>
            </w:r>
          </w:p>
        </w:tc>
        <w:tc>
          <w:tcPr>
            <w:tcW w:w="1080" w:type="dxa"/>
            <w:tcBorders>
              <w:top w:val="single" w:sz="4" w:space="0" w:color="auto"/>
              <w:left w:val="single" w:sz="4" w:space="0" w:color="auto"/>
              <w:bottom w:val="single" w:sz="4" w:space="0" w:color="auto"/>
              <w:right w:val="single" w:sz="4" w:space="0" w:color="auto"/>
            </w:tcBorders>
          </w:tcPr>
          <w:p w14:paraId="76DFEFC6" w14:textId="5ACE37A1" w:rsidR="00102439" w:rsidRPr="00A775DB" w:rsidRDefault="00102439" w:rsidP="00A05386">
            <w:pPr>
              <w:spacing w:before="0" w:after="0"/>
              <w:ind w:left="90"/>
              <w:rPr>
                <w:color w:val="ED7D31" w:themeColor="accent2"/>
                <w:sz w:val="18"/>
                <w:szCs w:val="18"/>
              </w:rPr>
            </w:pPr>
            <w:r w:rsidRPr="00A775DB">
              <w:rPr>
                <w:color w:val="auto"/>
                <w:sz w:val="18"/>
                <w:szCs w:val="18"/>
              </w:rPr>
              <w:t>No</w:t>
            </w:r>
          </w:p>
        </w:tc>
      </w:tr>
      <w:tr w:rsidR="00102439" w:rsidRPr="00A775DB" w14:paraId="68B9DCC4"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4868D838" w14:textId="77777777" w:rsidR="00102439" w:rsidRPr="00A775DB" w:rsidRDefault="00102439" w:rsidP="00A05386">
            <w:pPr>
              <w:pStyle w:val="Code"/>
              <w:spacing w:before="0" w:after="0"/>
              <w:rPr>
                <w:rFonts w:cs="Arial"/>
                <w:color w:val="C00000"/>
                <w:sz w:val="18"/>
                <w:szCs w:val="18"/>
              </w:rPr>
            </w:pPr>
            <w:r w:rsidRPr="00A775DB">
              <w:rPr>
                <w:rFonts w:cs="Arial"/>
                <w:color w:val="C00000"/>
                <w:sz w:val="18"/>
                <w:szCs w:val="18"/>
              </w:rPr>
              <w:t>revealId</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93BC5D7" w14:textId="5ADFDF0C" w:rsidR="00102439" w:rsidRPr="00A775DB" w:rsidRDefault="00DD74C4" w:rsidP="00A05386">
            <w:pPr>
              <w:spacing w:before="0" w:after="0"/>
              <w:ind w:left="91"/>
              <w:rPr>
                <w:rStyle w:val="prop-type"/>
                <w:color w:val="auto"/>
                <w:sz w:val="18"/>
                <w:szCs w:val="18"/>
              </w:rPr>
            </w:pPr>
            <w:r w:rsidRPr="00A775DB">
              <w:rPr>
                <w:rFonts w:eastAsia="Times New Roman"/>
                <w:color w:val="auto"/>
                <w:sz w:val="18"/>
                <w:szCs w:val="18"/>
              </w:rPr>
              <w:t>I</w:t>
            </w:r>
            <w:r w:rsidR="00102439" w:rsidRPr="00A775DB">
              <w:rPr>
                <w:rFonts w:eastAsia="Times New Roman"/>
                <w:color w:val="auto"/>
                <w:sz w:val="18"/>
                <w:szCs w:val="18"/>
              </w:rPr>
              <w:t>nteger</w:t>
            </w:r>
            <w:r w:rsidRPr="00A775DB">
              <w:rPr>
                <w:rFonts w:eastAsia="Times New Roman"/>
                <w:color w:val="auto"/>
                <w:sz w:val="18"/>
                <w:szCs w:val="18"/>
              </w:rPr>
              <w:t xml:space="preserve"> </w:t>
            </w:r>
            <w:r w:rsidR="00102439" w:rsidRPr="00A775DB">
              <w:rPr>
                <w:rFonts w:eastAsia="Times New Roman"/>
                <w:color w:val="auto"/>
                <w:sz w:val="18"/>
                <w:szCs w:val="18"/>
              </w:rPr>
              <w:t>($int32)</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0521BFB9" w14:textId="64883A63" w:rsidR="00102439" w:rsidRPr="00A775DB" w:rsidRDefault="00102439" w:rsidP="00A05386">
            <w:pPr>
              <w:spacing w:before="0" w:after="0"/>
              <w:rPr>
                <w:sz w:val="18"/>
                <w:szCs w:val="18"/>
              </w:rPr>
            </w:pPr>
            <w:r w:rsidRPr="00A775DB">
              <w:rPr>
                <w:rFonts w:eastAsia="Times New Roman"/>
                <w:sz w:val="18"/>
                <w:szCs w:val="18"/>
              </w:rPr>
              <w:t>The game's reveal (game mechanic) ID code</w:t>
            </w:r>
          </w:p>
        </w:tc>
        <w:tc>
          <w:tcPr>
            <w:tcW w:w="1080" w:type="dxa"/>
            <w:tcBorders>
              <w:top w:val="single" w:sz="4" w:space="0" w:color="auto"/>
              <w:left w:val="single" w:sz="4" w:space="0" w:color="auto"/>
              <w:bottom w:val="single" w:sz="4" w:space="0" w:color="auto"/>
              <w:right w:val="single" w:sz="4" w:space="0" w:color="auto"/>
            </w:tcBorders>
          </w:tcPr>
          <w:p w14:paraId="7AC4BDFF" w14:textId="2841A843" w:rsidR="00102439" w:rsidRPr="00A775DB" w:rsidRDefault="00102439" w:rsidP="00A05386">
            <w:pPr>
              <w:spacing w:before="0" w:after="0"/>
              <w:ind w:left="90"/>
              <w:rPr>
                <w:color w:val="ED7D31" w:themeColor="accent2"/>
                <w:sz w:val="18"/>
                <w:szCs w:val="18"/>
              </w:rPr>
            </w:pPr>
            <w:r w:rsidRPr="00A775DB">
              <w:rPr>
                <w:color w:val="auto"/>
                <w:sz w:val="18"/>
                <w:szCs w:val="18"/>
              </w:rPr>
              <w:t>Yes</w:t>
            </w:r>
          </w:p>
        </w:tc>
      </w:tr>
      <w:tr w:rsidR="00102439" w:rsidRPr="00A775DB" w14:paraId="01D50AA1"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3D57323B" w14:textId="77777777" w:rsidR="00102439" w:rsidRPr="00A775DB" w:rsidRDefault="00102439" w:rsidP="00A05386">
            <w:pPr>
              <w:pStyle w:val="Code"/>
              <w:spacing w:before="0" w:after="0"/>
              <w:rPr>
                <w:rFonts w:cs="Arial"/>
                <w:color w:val="C00000"/>
                <w:sz w:val="18"/>
                <w:szCs w:val="18"/>
              </w:rPr>
            </w:pPr>
            <w:r w:rsidRPr="00A775DB">
              <w:rPr>
                <w:rFonts w:cs="Arial"/>
                <w:color w:val="C00000"/>
                <w:sz w:val="18"/>
                <w:szCs w:val="18"/>
              </w:rPr>
              <w:t>revealVersionId</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2ED1E8" w14:textId="597CC48C" w:rsidR="00102439" w:rsidRPr="00A775DB" w:rsidRDefault="00DD74C4" w:rsidP="00A05386">
            <w:pPr>
              <w:spacing w:before="0" w:after="0"/>
              <w:ind w:left="91"/>
              <w:rPr>
                <w:rStyle w:val="prop-type"/>
                <w:color w:val="auto"/>
                <w:sz w:val="18"/>
                <w:szCs w:val="18"/>
              </w:rPr>
            </w:pPr>
            <w:r w:rsidRPr="00A775DB">
              <w:rPr>
                <w:rFonts w:eastAsia="Times New Roman"/>
                <w:color w:val="auto"/>
                <w:sz w:val="18"/>
                <w:szCs w:val="18"/>
              </w:rPr>
              <w:t>I</w:t>
            </w:r>
            <w:r w:rsidR="00102439" w:rsidRPr="00A775DB">
              <w:rPr>
                <w:rFonts w:eastAsia="Times New Roman"/>
                <w:color w:val="auto"/>
                <w:sz w:val="18"/>
                <w:szCs w:val="18"/>
              </w:rPr>
              <w:t>nteger</w:t>
            </w:r>
            <w:r w:rsidRPr="00A775DB">
              <w:rPr>
                <w:rFonts w:eastAsia="Times New Roman"/>
                <w:color w:val="auto"/>
                <w:sz w:val="18"/>
                <w:szCs w:val="18"/>
              </w:rPr>
              <w:t xml:space="preserve"> </w:t>
            </w:r>
            <w:r w:rsidR="00102439" w:rsidRPr="00A775DB">
              <w:rPr>
                <w:rFonts w:eastAsia="Times New Roman"/>
                <w:color w:val="auto"/>
                <w:sz w:val="18"/>
                <w:szCs w:val="18"/>
              </w:rPr>
              <w:t>($int32)</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00378E45" w14:textId="78BF6E36" w:rsidR="00102439" w:rsidRPr="00A775DB" w:rsidRDefault="00102439" w:rsidP="00A05386">
            <w:pPr>
              <w:spacing w:before="0" w:after="0"/>
              <w:rPr>
                <w:sz w:val="18"/>
                <w:szCs w:val="18"/>
              </w:rPr>
            </w:pPr>
            <w:r w:rsidRPr="00A775DB">
              <w:rPr>
                <w:rFonts w:eastAsia="Times New Roman"/>
                <w:sz w:val="18"/>
                <w:szCs w:val="18"/>
              </w:rPr>
              <w:t>The r</w:t>
            </w:r>
            <w:r w:rsidRPr="00A775DB">
              <w:rPr>
                <w:rFonts w:eastAsia="Times New Roman"/>
                <w:sz w:val="18"/>
                <w:szCs w:val="18"/>
              </w:rPr>
              <w:t>eveal version identifier used to obtain reveal details</w:t>
            </w:r>
          </w:p>
        </w:tc>
        <w:tc>
          <w:tcPr>
            <w:tcW w:w="1080" w:type="dxa"/>
            <w:tcBorders>
              <w:top w:val="single" w:sz="4" w:space="0" w:color="auto"/>
              <w:left w:val="single" w:sz="4" w:space="0" w:color="auto"/>
              <w:bottom w:val="single" w:sz="4" w:space="0" w:color="auto"/>
              <w:right w:val="single" w:sz="4" w:space="0" w:color="auto"/>
            </w:tcBorders>
          </w:tcPr>
          <w:p w14:paraId="6E59B080" w14:textId="6483CC99" w:rsidR="00102439" w:rsidRPr="00A775DB" w:rsidRDefault="00102439" w:rsidP="00A05386">
            <w:pPr>
              <w:spacing w:before="0" w:after="0"/>
              <w:ind w:left="90"/>
              <w:rPr>
                <w:color w:val="auto"/>
                <w:sz w:val="18"/>
                <w:szCs w:val="18"/>
              </w:rPr>
            </w:pPr>
            <w:r w:rsidRPr="00A775DB">
              <w:rPr>
                <w:color w:val="auto"/>
                <w:sz w:val="18"/>
                <w:szCs w:val="18"/>
              </w:rPr>
              <w:t>Yes</w:t>
            </w:r>
          </w:p>
        </w:tc>
      </w:tr>
      <w:tr w:rsidR="00102439" w:rsidRPr="00A775DB" w14:paraId="1732E15F"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6505622E" w14:textId="77777777" w:rsidR="00102439" w:rsidRPr="00A775DB" w:rsidRDefault="00102439" w:rsidP="00A05386">
            <w:pPr>
              <w:pStyle w:val="Code"/>
              <w:spacing w:before="0" w:after="0"/>
              <w:rPr>
                <w:rFonts w:cs="Arial"/>
                <w:color w:val="C00000"/>
                <w:sz w:val="18"/>
                <w:szCs w:val="18"/>
              </w:rPr>
            </w:pPr>
            <w:r w:rsidRPr="00A775DB">
              <w:rPr>
                <w:rFonts w:cs="Arial"/>
                <w:color w:val="C00000"/>
                <w:sz w:val="18"/>
                <w:szCs w:val="18"/>
              </w:rPr>
              <w:t>skinCode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A94788D" w14:textId="50719830" w:rsidR="00102439" w:rsidRPr="00A775DB" w:rsidRDefault="00102439" w:rsidP="00A05386">
            <w:pPr>
              <w:spacing w:before="0" w:after="0"/>
              <w:ind w:left="91"/>
              <w:rPr>
                <w:rStyle w:val="prop-type"/>
                <w:color w:val="auto"/>
                <w:sz w:val="18"/>
                <w:szCs w:val="18"/>
              </w:rPr>
            </w:pPr>
            <w:r w:rsidRPr="00A775DB">
              <w:rPr>
                <w:rStyle w:val="prop-type"/>
                <w:color w:val="auto"/>
                <w:sz w:val="18"/>
                <w:szCs w:val="18"/>
              </w:rPr>
              <w:t>String (up to 4 characters)</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4CE16AAD" w14:textId="63FEB66A" w:rsidR="00102439" w:rsidRPr="00A775DB" w:rsidRDefault="00A775DB" w:rsidP="00A775DB">
            <w:pPr>
              <w:spacing w:before="0" w:after="0"/>
              <w:rPr>
                <w:sz w:val="18"/>
                <w:szCs w:val="18"/>
              </w:rPr>
            </w:pPr>
            <w:r w:rsidRPr="00A775DB">
              <w:rPr>
                <w:sz w:val="18"/>
                <w:szCs w:val="18"/>
              </w:rPr>
              <w:t>The unique identifier of a customer configuration in IGT systems</w:t>
            </w:r>
          </w:p>
        </w:tc>
        <w:tc>
          <w:tcPr>
            <w:tcW w:w="1080" w:type="dxa"/>
            <w:tcBorders>
              <w:top w:val="single" w:sz="4" w:space="0" w:color="auto"/>
              <w:left w:val="single" w:sz="4" w:space="0" w:color="auto"/>
              <w:bottom w:val="single" w:sz="4" w:space="0" w:color="auto"/>
              <w:right w:val="single" w:sz="4" w:space="0" w:color="auto"/>
            </w:tcBorders>
          </w:tcPr>
          <w:p w14:paraId="7EC64430" w14:textId="5BEACFA0" w:rsidR="00102439" w:rsidRPr="00A775DB" w:rsidRDefault="00102439" w:rsidP="00A05386">
            <w:pPr>
              <w:spacing w:before="0" w:after="0"/>
              <w:ind w:left="90"/>
              <w:rPr>
                <w:color w:val="auto"/>
                <w:sz w:val="18"/>
                <w:szCs w:val="18"/>
              </w:rPr>
            </w:pPr>
            <w:r w:rsidRPr="00A775DB">
              <w:rPr>
                <w:color w:val="auto"/>
                <w:sz w:val="18"/>
                <w:szCs w:val="18"/>
              </w:rPr>
              <w:t>No</w:t>
            </w:r>
          </w:p>
        </w:tc>
      </w:tr>
      <w:tr w:rsidR="00102439" w:rsidRPr="00A775DB" w14:paraId="6013C6E7"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15FCBDC6" w14:textId="77777777" w:rsidR="00102439" w:rsidRPr="00A775DB" w:rsidRDefault="00102439" w:rsidP="00A05386">
            <w:pPr>
              <w:pStyle w:val="Code"/>
              <w:spacing w:before="0" w:after="0"/>
              <w:rPr>
                <w:rFonts w:cs="Arial"/>
                <w:color w:val="C00000"/>
                <w:sz w:val="18"/>
                <w:szCs w:val="18"/>
              </w:rPr>
            </w:pPr>
            <w:r w:rsidRPr="00A775DB">
              <w:rPr>
                <w:rFonts w:cs="Arial"/>
                <w:color w:val="C00000"/>
                <w:sz w:val="18"/>
                <w:szCs w:val="18"/>
              </w:rPr>
              <w:t>softwareId</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091A9E" w14:textId="45A8E225" w:rsidR="00102439" w:rsidRPr="00A775DB" w:rsidRDefault="00DD74C4" w:rsidP="00A05386">
            <w:pPr>
              <w:spacing w:before="0" w:after="0"/>
              <w:ind w:left="91"/>
              <w:rPr>
                <w:rStyle w:val="prop-type"/>
                <w:color w:val="auto"/>
                <w:sz w:val="18"/>
                <w:szCs w:val="18"/>
              </w:rPr>
            </w:pPr>
            <w:r w:rsidRPr="00A775DB">
              <w:rPr>
                <w:rStyle w:val="prop-type"/>
                <w:color w:val="auto"/>
                <w:sz w:val="18"/>
                <w:szCs w:val="18"/>
              </w:rPr>
              <w:t>S</w:t>
            </w:r>
            <w:r w:rsidR="00102439" w:rsidRPr="00A775DB">
              <w:rPr>
                <w:rStyle w:val="prop-type"/>
                <w:color w:val="auto"/>
                <w:sz w:val="18"/>
                <w:szCs w:val="18"/>
              </w:rPr>
              <w:t>tring</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244ED007" w14:textId="22AC8C75" w:rsidR="00102439" w:rsidRPr="00A775DB" w:rsidRDefault="00102439" w:rsidP="00A05386">
            <w:pPr>
              <w:spacing w:before="0" w:after="0"/>
              <w:rPr>
                <w:sz w:val="18"/>
                <w:szCs w:val="18"/>
              </w:rPr>
            </w:pPr>
            <w:r w:rsidRPr="00A775DB">
              <w:rPr>
                <w:rFonts w:eastAsia="Times New Roman"/>
                <w:sz w:val="18"/>
                <w:szCs w:val="18"/>
              </w:rPr>
              <w:t>The i</w:t>
            </w:r>
            <w:r w:rsidRPr="00A775DB">
              <w:rPr>
                <w:rFonts w:eastAsia="Times New Roman"/>
                <w:sz w:val="18"/>
                <w:szCs w:val="18"/>
              </w:rPr>
              <w:t xml:space="preserve">nternal RGS ID for game pay model. More than one </w:t>
            </w:r>
            <w:r w:rsidRPr="00A775DB">
              <w:rPr>
                <w:rStyle w:val="CodeChar"/>
                <w:color w:val="C00000"/>
                <w:sz w:val="18"/>
                <w:szCs w:val="18"/>
              </w:rPr>
              <w:t>softwareCode</w:t>
            </w:r>
            <w:r w:rsidRPr="00A775DB">
              <w:rPr>
                <w:rStyle w:val="CodeChar"/>
                <w:rFonts w:eastAsiaTheme="minorHAnsi"/>
                <w:color w:val="C00000"/>
                <w:sz w:val="18"/>
                <w:szCs w:val="18"/>
              </w:rPr>
              <w:t xml:space="preserve"> </w:t>
            </w:r>
            <w:r w:rsidRPr="00A775DB">
              <w:rPr>
                <w:rFonts w:eastAsia="Times New Roman"/>
                <w:sz w:val="18"/>
                <w:szCs w:val="18"/>
              </w:rPr>
              <w:t>per game indicates multiple pay models and minBet values.</w:t>
            </w:r>
          </w:p>
        </w:tc>
        <w:tc>
          <w:tcPr>
            <w:tcW w:w="1080" w:type="dxa"/>
            <w:tcBorders>
              <w:top w:val="single" w:sz="4" w:space="0" w:color="auto"/>
              <w:left w:val="single" w:sz="4" w:space="0" w:color="auto"/>
              <w:bottom w:val="single" w:sz="4" w:space="0" w:color="auto"/>
              <w:right w:val="single" w:sz="4" w:space="0" w:color="auto"/>
            </w:tcBorders>
          </w:tcPr>
          <w:p w14:paraId="7E8F71F5" w14:textId="5ADDA996" w:rsidR="00102439" w:rsidRPr="00A775DB" w:rsidRDefault="00102439" w:rsidP="00A05386">
            <w:pPr>
              <w:spacing w:before="0" w:after="0"/>
              <w:ind w:left="90"/>
              <w:rPr>
                <w:rStyle w:val="property"/>
                <w:color w:val="auto"/>
                <w:sz w:val="18"/>
                <w:szCs w:val="18"/>
              </w:rPr>
            </w:pPr>
            <w:r w:rsidRPr="00A775DB">
              <w:rPr>
                <w:rStyle w:val="property"/>
                <w:color w:val="auto"/>
                <w:sz w:val="18"/>
                <w:szCs w:val="18"/>
              </w:rPr>
              <w:t>No</w:t>
            </w:r>
          </w:p>
        </w:tc>
      </w:tr>
      <w:tr w:rsidR="00DD74C4" w:rsidRPr="00A775DB" w14:paraId="365499DB"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71C27258" w14:textId="77777777" w:rsidR="00DD74C4" w:rsidRPr="00A775DB" w:rsidRDefault="00DD74C4" w:rsidP="00A05386">
            <w:pPr>
              <w:pStyle w:val="Code"/>
              <w:spacing w:before="0" w:after="0"/>
              <w:rPr>
                <w:rFonts w:cs="Arial"/>
                <w:color w:val="C00000"/>
                <w:sz w:val="18"/>
                <w:szCs w:val="18"/>
              </w:rPr>
            </w:pPr>
            <w:r w:rsidRPr="00A775DB">
              <w:rPr>
                <w:rFonts w:cs="Arial"/>
                <w:color w:val="C00000"/>
                <w:sz w:val="18"/>
                <w:szCs w:val="18"/>
              </w:rPr>
              <w:t>techCode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BA97F6C" w14:textId="2C1AA91A" w:rsidR="00DD74C4" w:rsidRPr="00A775DB" w:rsidRDefault="00DD74C4" w:rsidP="00A05386">
            <w:pPr>
              <w:spacing w:before="0" w:after="0"/>
              <w:ind w:left="91"/>
              <w:rPr>
                <w:rStyle w:val="prop-type"/>
                <w:color w:val="auto"/>
                <w:sz w:val="18"/>
                <w:szCs w:val="18"/>
              </w:rPr>
            </w:pPr>
            <w:r w:rsidRPr="00A775DB">
              <w:rPr>
                <w:rStyle w:val="prop-type"/>
                <w:color w:val="auto"/>
                <w:sz w:val="18"/>
                <w:szCs w:val="18"/>
              </w:rPr>
              <w:t>S</w:t>
            </w:r>
            <w:r w:rsidRPr="00A775DB">
              <w:rPr>
                <w:rStyle w:val="prop-type"/>
                <w:color w:val="auto"/>
                <w:sz w:val="18"/>
                <w:szCs w:val="18"/>
              </w:rPr>
              <w:t>tring</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408A29FA" w14:textId="315CE3EA" w:rsidR="00DD74C4" w:rsidRPr="00A775DB" w:rsidRDefault="00DD74C4" w:rsidP="00A05386">
            <w:pPr>
              <w:spacing w:before="0" w:after="0"/>
              <w:rPr>
                <w:sz w:val="18"/>
                <w:szCs w:val="18"/>
              </w:rPr>
            </w:pPr>
            <w:r w:rsidRPr="00A775DB">
              <w:rPr>
                <w:sz w:val="18"/>
                <w:szCs w:val="18"/>
              </w:rPr>
              <w:t>The game's technology HTML FL</w:t>
            </w:r>
            <w:r w:rsidRPr="00A775DB">
              <w:rPr>
                <w:sz w:val="18"/>
                <w:szCs w:val="18"/>
              </w:rPr>
              <w:t>A</w:t>
            </w:r>
            <w:r w:rsidRPr="00A775DB">
              <w:rPr>
                <w:sz w:val="18"/>
                <w:szCs w:val="18"/>
              </w:rPr>
              <w:t>SH</w:t>
            </w:r>
          </w:p>
        </w:tc>
        <w:tc>
          <w:tcPr>
            <w:tcW w:w="1080" w:type="dxa"/>
            <w:tcBorders>
              <w:top w:val="single" w:sz="4" w:space="0" w:color="auto"/>
              <w:left w:val="single" w:sz="4" w:space="0" w:color="auto"/>
              <w:bottom w:val="single" w:sz="4" w:space="0" w:color="auto"/>
              <w:right w:val="single" w:sz="4" w:space="0" w:color="auto"/>
            </w:tcBorders>
          </w:tcPr>
          <w:p w14:paraId="0F792A33" w14:textId="4C371258" w:rsidR="00DD74C4" w:rsidRPr="00A775DB" w:rsidRDefault="00DD74C4" w:rsidP="00A05386">
            <w:pPr>
              <w:spacing w:before="0" w:after="0"/>
              <w:ind w:left="90"/>
              <w:rPr>
                <w:rStyle w:val="property"/>
                <w:color w:val="auto"/>
                <w:sz w:val="18"/>
                <w:szCs w:val="18"/>
              </w:rPr>
            </w:pPr>
            <w:r w:rsidRPr="00A775DB">
              <w:rPr>
                <w:rStyle w:val="property"/>
                <w:color w:val="auto"/>
                <w:sz w:val="18"/>
                <w:szCs w:val="18"/>
              </w:rPr>
              <w:t>No</w:t>
            </w:r>
          </w:p>
        </w:tc>
      </w:tr>
      <w:tr w:rsidR="00DD74C4" w:rsidRPr="00A775DB" w14:paraId="27A8D51F"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669F2A4B" w14:textId="77777777" w:rsidR="00DD74C4" w:rsidRPr="00A775DB" w:rsidRDefault="00DD74C4" w:rsidP="00A05386">
            <w:pPr>
              <w:pStyle w:val="Code"/>
              <w:spacing w:before="0" w:after="0"/>
              <w:rPr>
                <w:rFonts w:cs="Arial"/>
                <w:color w:val="C00000"/>
                <w:sz w:val="18"/>
                <w:szCs w:val="18"/>
              </w:rPr>
            </w:pPr>
            <w:r w:rsidRPr="00A775DB">
              <w:rPr>
                <w:rFonts w:cs="Arial"/>
                <w:color w:val="C00000"/>
                <w:sz w:val="18"/>
                <w:szCs w:val="18"/>
              </w:rPr>
              <w:t>txnStartTime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32660E2" w14:textId="18120703" w:rsidR="00DD74C4" w:rsidRPr="00A775DB" w:rsidRDefault="00DD74C4" w:rsidP="00A05386">
            <w:pPr>
              <w:spacing w:before="0" w:after="0"/>
              <w:ind w:left="91"/>
              <w:rPr>
                <w:rStyle w:val="prop-type"/>
                <w:color w:val="auto"/>
                <w:sz w:val="18"/>
                <w:szCs w:val="18"/>
              </w:rPr>
            </w:pPr>
            <w:r w:rsidRPr="00A775DB">
              <w:rPr>
                <w:rFonts w:eastAsia="Times New Roman"/>
                <w:color w:val="auto"/>
                <w:sz w:val="18"/>
                <w:szCs w:val="18"/>
              </w:rPr>
              <w:t>S</w:t>
            </w:r>
            <w:r w:rsidRPr="00A775DB">
              <w:rPr>
                <w:rFonts w:eastAsia="Times New Roman"/>
                <w:color w:val="auto"/>
                <w:sz w:val="18"/>
                <w:szCs w:val="18"/>
              </w:rPr>
              <w:t>tring</w:t>
            </w:r>
            <w:r w:rsidRPr="00A775DB">
              <w:rPr>
                <w:rFonts w:eastAsia="Times New Roman"/>
                <w:color w:val="auto"/>
                <w:sz w:val="18"/>
                <w:szCs w:val="18"/>
              </w:rPr>
              <w:t xml:space="preserve"> </w:t>
            </w:r>
            <w:r w:rsidRPr="00A775DB">
              <w:rPr>
                <w:rFonts w:eastAsia="Times New Roman"/>
                <w:color w:val="auto"/>
                <w:sz w:val="18"/>
                <w:szCs w:val="18"/>
              </w:rPr>
              <w:t>($date-time)</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725F6536" w14:textId="54769F46" w:rsidR="00DD74C4" w:rsidRPr="00A775DB" w:rsidRDefault="00A05386" w:rsidP="00A05386">
            <w:pPr>
              <w:spacing w:before="0" w:after="0"/>
              <w:rPr>
                <w:sz w:val="18"/>
                <w:szCs w:val="18"/>
              </w:rPr>
            </w:pPr>
            <w:r w:rsidRPr="00A775DB">
              <w:rPr>
                <w:sz w:val="18"/>
                <w:szCs w:val="18"/>
              </w:rPr>
              <w:t>The current game transaction start time</w:t>
            </w:r>
          </w:p>
        </w:tc>
        <w:tc>
          <w:tcPr>
            <w:tcW w:w="1080" w:type="dxa"/>
            <w:tcBorders>
              <w:top w:val="single" w:sz="4" w:space="0" w:color="auto"/>
              <w:left w:val="single" w:sz="4" w:space="0" w:color="auto"/>
              <w:bottom w:val="single" w:sz="4" w:space="0" w:color="auto"/>
              <w:right w:val="single" w:sz="4" w:space="0" w:color="auto"/>
            </w:tcBorders>
          </w:tcPr>
          <w:p w14:paraId="50BAC1C7" w14:textId="6EC81D52" w:rsidR="00DD74C4" w:rsidRPr="00A775DB" w:rsidRDefault="00A05386" w:rsidP="00A05386">
            <w:pPr>
              <w:spacing w:before="0" w:after="0"/>
              <w:ind w:left="90"/>
              <w:rPr>
                <w:rStyle w:val="property"/>
                <w:color w:val="auto"/>
                <w:sz w:val="18"/>
                <w:szCs w:val="18"/>
              </w:rPr>
            </w:pPr>
            <w:r w:rsidRPr="00A775DB">
              <w:rPr>
                <w:rStyle w:val="property"/>
                <w:color w:val="auto"/>
                <w:sz w:val="18"/>
                <w:szCs w:val="18"/>
              </w:rPr>
              <w:t>No</w:t>
            </w:r>
          </w:p>
        </w:tc>
      </w:tr>
      <w:tr w:rsidR="00DD74C4" w:rsidRPr="00A775DB" w14:paraId="1F58F284"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1304DA56" w14:textId="77777777" w:rsidR="00DD74C4" w:rsidRPr="00A775DB" w:rsidRDefault="00DD74C4" w:rsidP="00A05386">
            <w:pPr>
              <w:pStyle w:val="Code"/>
              <w:spacing w:before="0" w:after="0"/>
              <w:rPr>
                <w:rFonts w:cs="Arial"/>
                <w:color w:val="C00000"/>
                <w:sz w:val="18"/>
                <w:szCs w:val="18"/>
              </w:rPr>
            </w:pPr>
            <w:r w:rsidRPr="00A775DB">
              <w:rPr>
                <w:rFonts w:cs="Arial"/>
                <w:color w:val="C00000"/>
                <w:sz w:val="18"/>
                <w:szCs w:val="18"/>
              </w:rPr>
              <w:t>wagerAmount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C38C113" w14:textId="0787335A" w:rsidR="00DD74C4" w:rsidRPr="00A775DB" w:rsidRDefault="00DD74C4" w:rsidP="00A05386">
            <w:pPr>
              <w:spacing w:before="0" w:after="0"/>
              <w:ind w:left="91"/>
              <w:rPr>
                <w:rStyle w:val="prop-type"/>
                <w:color w:val="auto"/>
                <w:sz w:val="18"/>
                <w:szCs w:val="18"/>
              </w:rPr>
            </w:pPr>
            <w:r w:rsidRPr="00A775DB">
              <w:rPr>
                <w:rStyle w:val="prop-type"/>
                <w:color w:val="auto"/>
                <w:sz w:val="18"/>
                <w:szCs w:val="18"/>
              </w:rPr>
              <w:t>N</w:t>
            </w:r>
            <w:r w:rsidRPr="00A775DB">
              <w:rPr>
                <w:rStyle w:val="prop-type"/>
                <w:color w:val="auto"/>
                <w:sz w:val="18"/>
                <w:szCs w:val="18"/>
              </w:rPr>
              <w:t>umber</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6853D9B4" w14:textId="773F07CC" w:rsidR="00DD74C4" w:rsidRPr="00A775DB" w:rsidRDefault="00DD74C4" w:rsidP="00A05386">
            <w:pPr>
              <w:spacing w:before="0" w:after="0"/>
              <w:rPr>
                <w:sz w:val="18"/>
                <w:szCs w:val="18"/>
              </w:rPr>
            </w:pPr>
            <w:r w:rsidRPr="00A775DB">
              <w:rPr>
                <w:sz w:val="18"/>
                <w:szCs w:val="18"/>
              </w:rPr>
              <w:t>The total stake of the current ticket</w:t>
            </w:r>
          </w:p>
        </w:tc>
        <w:tc>
          <w:tcPr>
            <w:tcW w:w="1080" w:type="dxa"/>
            <w:tcBorders>
              <w:top w:val="single" w:sz="4" w:space="0" w:color="auto"/>
              <w:left w:val="single" w:sz="4" w:space="0" w:color="auto"/>
              <w:bottom w:val="single" w:sz="4" w:space="0" w:color="auto"/>
              <w:right w:val="single" w:sz="4" w:space="0" w:color="auto"/>
            </w:tcBorders>
          </w:tcPr>
          <w:p w14:paraId="73D3CC7E" w14:textId="40C4DB2F" w:rsidR="00DD74C4" w:rsidRPr="00A775DB" w:rsidRDefault="00DD74C4" w:rsidP="00A05386">
            <w:pPr>
              <w:spacing w:before="0" w:after="0"/>
              <w:ind w:left="90"/>
              <w:rPr>
                <w:rStyle w:val="property"/>
                <w:color w:val="auto"/>
                <w:sz w:val="18"/>
                <w:szCs w:val="18"/>
              </w:rPr>
            </w:pPr>
            <w:r w:rsidRPr="00A775DB">
              <w:rPr>
                <w:rStyle w:val="property"/>
                <w:color w:val="auto"/>
                <w:sz w:val="18"/>
                <w:szCs w:val="18"/>
              </w:rPr>
              <w:t>Yes</w:t>
            </w:r>
          </w:p>
        </w:tc>
      </w:tr>
      <w:tr w:rsidR="00DD74C4" w:rsidRPr="00A775DB" w14:paraId="570B39A9" w14:textId="77777777" w:rsidTr="00C30599">
        <w:trPr>
          <w:gridBefore w:val="1"/>
          <w:gridAfter w:val="3"/>
          <w:wBefore w:w="10" w:type="dxa"/>
          <w:wAfter w:w="3142" w:type="dxa"/>
          <w:tblHeader/>
        </w:trPr>
        <w:tc>
          <w:tcPr>
            <w:tcW w:w="1970" w:type="dxa"/>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59E2CB7A" w14:textId="232BB6D8" w:rsidR="00DD74C4" w:rsidRPr="003E20B7" w:rsidRDefault="00DD74C4" w:rsidP="003E20B7">
            <w:pPr>
              <w:pStyle w:val="Code"/>
            </w:pPr>
            <w:r w:rsidRPr="003E20B7">
              <w:rPr>
                <w:color w:val="C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CA4F2FD" w14:textId="076B9DDB" w:rsidR="00DD74C4" w:rsidRPr="00A775DB" w:rsidRDefault="00DD74C4" w:rsidP="00A05386">
            <w:pPr>
              <w:spacing w:before="0" w:after="0"/>
              <w:ind w:left="91"/>
              <w:rPr>
                <w:rStyle w:val="prop-type"/>
                <w:color w:val="auto"/>
                <w:sz w:val="18"/>
                <w:szCs w:val="18"/>
              </w:rPr>
            </w:pPr>
            <w:r w:rsidRPr="00A775DB">
              <w:rPr>
                <w:rStyle w:val="prop-type"/>
                <w:color w:val="auto"/>
                <w:sz w:val="18"/>
                <w:szCs w:val="18"/>
              </w:rPr>
              <w:t>String</w:t>
            </w:r>
          </w:p>
        </w:tc>
        <w:tc>
          <w:tcPr>
            <w:tcW w:w="5490" w:type="dxa"/>
            <w:gridSpan w:val="5"/>
            <w:tcBorders>
              <w:top w:val="single" w:sz="4" w:space="0" w:color="auto"/>
              <w:left w:val="single" w:sz="4" w:space="0" w:color="auto"/>
              <w:bottom w:val="single" w:sz="4" w:space="0" w:color="auto"/>
              <w:right w:val="single" w:sz="4" w:space="0" w:color="auto"/>
            </w:tcBorders>
            <w:shd w:val="clear" w:color="auto" w:fill="auto"/>
            <w:tcMar>
              <w:top w:w="45" w:type="dxa"/>
              <w:left w:w="45" w:type="dxa"/>
              <w:bottom w:w="45" w:type="dxa"/>
              <w:right w:w="45" w:type="dxa"/>
            </w:tcMar>
          </w:tcPr>
          <w:p w14:paraId="3AC2EA90" w14:textId="1F354461" w:rsidR="00DD74C4" w:rsidRPr="00A775DB" w:rsidRDefault="00DD74C4" w:rsidP="00A05386">
            <w:pPr>
              <w:spacing w:before="0" w:after="0"/>
              <w:rPr>
                <w:sz w:val="18"/>
                <w:szCs w:val="18"/>
              </w:rPr>
            </w:pPr>
            <w:r w:rsidRPr="00A775DB">
              <w:rPr>
                <w:sz w:val="18"/>
                <w:szCs w:val="18"/>
              </w:rPr>
              <w:t xml:space="preserve">A status description of </w:t>
            </w:r>
            <w:r w:rsidRPr="00A775DB">
              <w:rPr>
                <w:sz w:val="18"/>
                <w:szCs w:val="18"/>
              </w:rPr>
              <w:t xml:space="preserve">the calling </w:t>
            </w:r>
            <w:r w:rsidRPr="00A775DB">
              <w:rPr>
                <w:sz w:val="18"/>
                <w:szCs w:val="18"/>
              </w:rPr>
              <w:t>result. It is one of these values:</w:t>
            </w:r>
          </w:p>
          <w:p w14:paraId="62AD6D3A"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ACCESS_DENIED</w:t>
            </w:r>
          </w:p>
          <w:p w14:paraId="32443EE2"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OPERATION_DISABLED</w:t>
            </w:r>
          </w:p>
          <w:p w14:paraId="7F2D44C1"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INVALID_OPERATOR</w:t>
            </w:r>
          </w:p>
          <w:p w14:paraId="06B3AC75"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UNKNOWN_PLAYER</w:t>
            </w:r>
          </w:p>
          <w:p w14:paraId="35EBC039"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Success</w:t>
            </w:r>
          </w:p>
          <w:p w14:paraId="303A1BA2" w14:textId="77777777" w:rsidR="00DD74C4" w:rsidRPr="00A775DB" w:rsidRDefault="00DD74C4" w:rsidP="00A05386">
            <w:pPr>
              <w:pStyle w:val="tenpttable"/>
              <w:numPr>
                <w:ilvl w:val="0"/>
                <w:numId w:val="11"/>
              </w:numPr>
              <w:spacing w:before="0" w:beforeAutospacing="0" w:after="0" w:afterAutospacing="0"/>
              <w:ind w:left="1020"/>
              <w:rPr>
                <w:rFonts w:ascii="Arial" w:hAnsi="Arial" w:cs="Arial"/>
                <w:color w:val="000000"/>
                <w:sz w:val="18"/>
                <w:szCs w:val="18"/>
              </w:rPr>
            </w:pPr>
            <w:r w:rsidRPr="00A775DB">
              <w:rPr>
                <w:rFonts w:ascii="Arial" w:hAnsi="Arial" w:cs="Arial"/>
                <w:color w:val="000000"/>
                <w:sz w:val="18"/>
                <w:szCs w:val="18"/>
              </w:rPr>
              <w:t>FAILURE</w:t>
            </w:r>
          </w:p>
          <w:p w14:paraId="0F0AD4CA" w14:textId="67C74D8A" w:rsidR="00DD74C4" w:rsidRPr="00A775DB" w:rsidRDefault="00DD74C4" w:rsidP="00A05386">
            <w:pPr>
              <w:pStyle w:val="tenpttable"/>
              <w:numPr>
                <w:ilvl w:val="0"/>
                <w:numId w:val="11"/>
              </w:numPr>
              <w:spacing w:before="0" w:beforeAutospacing="0" w:after="0" w:afterAutospacing="0"/>
              <w:ind w:left="1020"/>
              <w:rPr>
                <w:sz w:val="18"/>
                <w:szCs w:val="18"/>
              </w:rPr>
            </w:pPr>
            <w:r w:rsidRPr="00A775DB">
              <w:rPr>
                <w:rFonts w:ascii="Arial" w:hAnsi="Arial" w:cs="Arial"/>
                <w:color w:val="000000"/>
                <w:sz w:val="18"/>
                <w:szCs w:val="18"/>
              </w:rPr>
              <w:t>INVALID SKIN</w:t>
            </w:r>
          </w:p>
        </w:tc>
        <w:tc>
          <w:tcPr>
            <w:tcW w:w="1080" w:type="dxa"/>
            <w:tcBorders>
              <w:top w:val="single" w:sz="4" w:space="0" w:color="auto"/>
              <w:left w:val="single" w:sz="4" w:space="0" w:color="auto"/>
              <w:bottom w:val="single" w:sz="4" w:space="0" w:color="auto"/>
              <w:right w:val="single" w:sz="4" w:space="0" w:color="auto"/>
            </w:tcBorders>
          </w:tcPr>
          <w:p w14:paraId="2D920D0B" w14:textId="1CE43832" w:rsidR="00DD74C4" w:rsidRPr="00A775DB" w:rsidRDefault="00DD74C4" w:rsidP="00A05386">
            <w:pPr>
              <w:spacing w:before="0" w:after="0"/>
              <w:ind w:left="90"/>
              <w:rPr>
                <w:rStyle w:val="property"/>
                <w:color w:val="auto"/>
                <w:sz w:val="18"/>
                <w:szCs w:val="18"/>
              </w:rPr>
            </w:pPr>
            <w:r w:rsidRPr="00A775DB">
              <w:rPr>
                <w:rStyle w:val="property"/>
                <w:color w:val="auto"/>
                <w:sz w:val="18"/>
                <w:szCs w:val="18"/>
              </w:rPr>
              <w:t>No</w:t>
            </w:r>
          </w:p>
        </w:tc>
      </w:tr>
      <w:tr w:rsidR="00A05386" w:rsidRPr="00DD74C4" w14:paraId="53D1716E" w14:textId="478CF9CD" w:rsidTr="00C30599">
        <w:tblPrEx>
          <w:tblBorders>
            <w:top w:val="none" w:sz="0" w:space="0" w:color="auto"/>
            <w:left w:val="none" w:sz="0" w:space="0" w:color="auto"/>
            <w:bottom w:val="none" w:sz="0" w:space="0" w:color="auto"/>
            <w:right w:val="none" w:sz="0" w:space="0" w:color="auto"/>
          </w:tblBorders>
          <w:tblCellMar>
            <w:left w:w="150" w:type="dxa"/>
            <w:right w:w="150" w:type="dxa"/>
          </w:tblCellMar>
        </w:tblPrEx>
        <w:trPr>
          <w:gridAfter w:val="5"/>
          <w:wAfter w:w="6136" w:type="dxa"/>
        </w:trPr>
        <w:tc>
          <w:tcPr>
            <w:tcW w:w="3870" w:type="dxa"/>
            <w:gridSpan w:val="4"/>
            <w:tcMar>
              <w:top w:w="0" w:type="dxa"/>
              <w:left w:w="480" w:type="dxa"/>
              <w:bottom w:w="0" w:type="dxa"/>
              <w:right w:w="48" w:type="dxa"/>
            </w:tcMar>
          </w:tcPr>
          <w:p w14:paraId="3626A3D7" w14:textId="6E0322A5" w:rsidR="00A05386" w:rsidRPr="00DD74C4" w:rsidRDefault="00A05386" w:rsidP="00A05386">
            <w:pPr>
              <w:autoSpaceDE/>
              <w:autoSpaceDN/>
              <w:adjustRightInd/>
              <w:spacing w:before="0" w:after="0"/>
              <w:rPr>
                <w:rFonts w:eastAsia="Times New Roman"/>
                <w:b/>
                <w:bCs/>
                <w:color w:val="3B4151"/>
                <w:sz w:val="20"/>
                <w:szCs w:val="20"/>
              </w:rPr>
            </w:pPr>
          </w:p>
        </w:tc>
        <w:tc>
          <w:tcPr>
            <w:tcW w:w="1102" w:type="dxa"/>
          </w:tcPr>
          <w:p w14:paraId="06580D62" w14:textId="01A69086" w:rsidR="00A05386" w:rsidRPr="00DD74C4" w:rsidRDefault="00A05386" w:rsidP="00A05386">
            <w:pPr>
              <w:autoSpaceDE/>
              <w:autoSpaceDN/>
              <w:adjustRightInd/>
              <w:spacing w:before="0" w:after="160" w:line="259" w:lineRule="auto"/>
              <w:rPr>
                <w:sz w:val="20"/>
                <w:szCs w:val="20"/>
              </w:rPr>
            </w:pPr>
          </w:p>
        </w:tc>
        <w:tc>
          <w:tcPr>
            <w:tcW w:w="1102" w:type="dxa"/>
          </w:tcPr>
          <w:p w14:paraId="7B062F41" w14:textId="108962F8" w:rsidR="00A05386" w:rsidRPr="00DD74C4" w:rsidRDefault="00A05386" w:rsidP="00A05386">
            <w:pPr>
              <w:autoSpaceDE/>
              <w:autoSpaceDN/>
              <w:adjustRightInd/>
              <w:spacing w:before="0" w:after="160" w:line="259" w:lineRule="auto"/>
              <w:rPr>
                <w:sz w:val="20"/>
                <w:szCs w:val="20"/>
              </w:rPr>
            </w:pPr>
          </w:p>
        </w:tc>
        <w:tc>
          <w:tcPr>
            <w:tcW w:w="1102" w:type="dxa"/>
          </w:tcPr>
          <w:p w14:paraId="374FDBD5" w14:textId="0E19D83D" w:rsidR="00A05386" w:rsidRPr="00DD74C4" w:rsidRDefault="00A05386" w:rsidP="00A05386">
            <w:pPr>
              <w:autoSpaceDE/>
              <w:autoSpaceDN/>
              <w:adjustRightInd/>
              <w:spacing w:before="0" w:after="160" w:line="259" w:lineRule="auto"/>
              <w:rPr>
                <w:sz w:val="20"/>
                <w:szCs w:val="20"/>
              </w:rPr>
            </w:pPr>
          </w:p>
        </w:tc>
      </w:tr>
    </w:tbl>
    <w:p w14:paraId="30651E2C" w14:textId="77777777" w:rsidR="0034631D" w:rsidRDefault="0034631D" w:rsidP="001D5BF9">
      <w:pPr>
        <w:pStyle w:val="Heading5"/>
        <w:spacing w:before="200"/>
      </w:pPr>
      <w:bookmarkStart w:id="13" w:name="_Toc133793307"/>
    </w:p>
    <w:p w14:paraId="5C08D146" w14:textId="77777777" w:rsidR="0034631D" w:rsidRDefault="0034631D">
      <w:pPr>
        <w:autoSpaceDE/>
        <w:autoSpaceDN/>
        <w:adjustRightInd/>
        <w:spacing w:before="0" w:after="160" w:line="259" w:lineRule="auto"/>
        <w:rPr>
          <w:rFonts w:ascii="Arial Narrow" w:hAnsi="Arial Narrow"/>
          <w:b/>
          <w:bCs/>
          <w:noProof/>
          <w:color w:val="FF671F"/>
          <w:sz w:val="26"/>
          <w:szCs w:val="26"/>
        </w:rPr>
      </w:pPr>
      <w:r>
        <w:br w:type="page"/>
      </w:r>
    </w:p>
    <w:p w14:paraId="24F95E9B" w14:textId="32435461" w:rsidR="001D5BF9" w:rsidRDefault="001D5BF9" w:rsidP="001D5BF9">
      <w:pPr>
        <w:pStyle w:val="Heading5"/>
        <w:spacing w:before="200"/>
      </w:pPr>
      <w:r w:rsidRPr="00902F5E">
        <w:lastRenderedPageBreak/>
        <w:t>Response example</w:t>
      </w:r>
      <w:bookmarkEnd w:id="13"/>
    </w:p>
    <w:p w14:paraId="0DAF2B64" w14:textId="77777777" w:rsidR="001D5BF9" w:rsidRPr="00C100DD" w:rsidRDefault="001D5BF9" w:rsidP="00A775DB">
      <w:pPr>
        <w:pStyle w:val="Examplecode"/>
      </w:pPr>
      <w:r w:rsidRPr="00C100DD">
        <w:t>{</w:t>
      </w:r>
    </w:p>
    <w:p w14:paraId="14204EF5" w14:textId="77777777" w:rsidR="001D5BF9" w:rsidRPr="00C100DD" w:rsidRDefault="001D5BF9" w:rsidP="00A775DB">
      <w:pPr>
        <w:pStyle w:val="Examplecode"/>
      </w:pPr>
      <w:r w:rsidRPr="00C100DD">
        <w:t xml:space="preserve">  "gameInProgressList": [</w:t>
      </w:r>
    </w:p>
    <w:p w14:paraId="3681C640" w14:textId="77777777" w:rsidR="001D5BF9" w:rsidRPr="00C100DD" w:rsidRDefault="001D5BF9" w:rsidP="00A775DB">
      <w:pPr>
        <w:pStyle w:val="Examplecode"/>
      </w:pPr>
      <w:r w:rsidRPr="00C100DD">
        <w:t xml:space="preserve">    {</w:t>
      </w:r>
    </w:p>
    <w:p w14:paraId="2B9F5666" w14:textId="77777777" w:rsidR="001D5BF9" w:rsidRPr="00C100DD" w:rsidRDefault="001D5BF9" w:rsidP="00A775DB">
      <w:pPr>
        <w:pStyle w:val="Examplecode"/>
      </w:pPr>
      <w:r w:rsidRPr="00C100DD">
        <w:t xml:space="preserve">      "channel": </w:t>
      </w:r>
      <w:r w:rsidRPr="00C100DD">
        <w:rPr>
          <w:color w:val="A2FCA2"/>
        </w:rPr>
        <w:t>"string"</w:t>
      </w:r>
      <w:r w:rsidRPr="00C100DD">
        <w:t>,</w:t>
      </w:r>
    </w:p>
    <w:p w14:paraId="1AC25608" w14:textId="77777777" w:rsidR="001D5BF9" w:rsidRPr="00C100DD" w:rsidRDefault="001D5BF9" w:rsidP="00A775DB">
      <w:pPr>
        <w:pStyle w:val="Examplecode"/>
      </w:pPr>
      <w:r w:rsidRPr="00C100DD">
        <w:t xml:space="preserve">      "countryCode": </w:t>
      </w:r>
      <w:r w:rsidRPr="00C100DD">
        <w:rPr>
          <w:color w:val="A2FCA2"/>
        </w:rPr>
        <w:t>"string"</w:t>
      </w:r>
      <w:r w:rsidRPr="00C100DD">
        <w:t>,</w:t>
      </w:r>
    </w:p>
    <w:p w14:paraId="2C6B359E" w14:textId="77777777" w:rsidR="001D5BF9" w:rsidRPr="00C100DD" w:rsidRDefault="001D5BF9" w:rsidP="00A775DB">
      <w:pPr>
        <w:pStyle w:val="Examplecode"/>
      </w:pPr>
      <w:r w:rsidRPr="00C100DD">
        <w:t xml:space="preserve">      "currencyCode": </w:t>
      </w:r>
      <w:r w:rsidRPr="00C100DD">
        <w:rPr>
          <w:color w:val="A2FCA2"/>
        </w:rPr>
        <w:t>"string"</w:t>
      </w:r>
      <w:r w:rsidRPr="00C100DD">
        <w:t>,</w:t>
      </w:r>
    </w:p>
    <w:p w14:paraId="27F4B788" w14:textId="77777777" w:rsidR="001D5BF9" w:rsidRPr="00C100DD" w:rsidRDefault="001D5BF9" w:rsidP="00A775DB">
      <w:pPr>
        <w:pStyle w:val="Examplecode"/>
      </w:pPr>
      <w:r w:rsidRPr="00C100DD">
        <w:t xml:space="preserve">      "currentlyPlaying": </w:t>
      </w:r>
      <w:r w:rsidRPr="00C100DD">
        <w:rPr>
          <w:color w:val="FCC28C"/>
        </w:rPr>
        <w:t>true</w:t>
      </w:r>
      <w:r w:rsidRPr="00C100DD">
        <w:t>,</w:t>
      </w:r>
    </w:p>
    <w:p w14:paraId="72319AAB" w14:textId="77777777" w:rsidR="001D5BF9" w:rsidRPr="00C100DD" w:rsidRDefault="001D5BF9" w:rsidP="00A775DB">
      <w:pPr>
        <w:pStyle w:val="Examplecode"/>
      </w:pPr>
      <w:r w:rsidRPr="00C100DD">
        <w:t xml:space="preserve">      "gameTitle": </w:t>
      </w:r>
      <w:r w:rsidRPr="00C100DD">
        <w:rPr>
          <w:color w:val="A2FCA2"/>
        </w:rPr>
        <w:t>"string"</w:t>
      </w:r>
      <w:r w:rsidRPr="00C100DD">
        <w:t>,</w:t>
      </w:r>
    </w:p>
    <w:p w14:paraId="74079026" w14:textId="77777777" w:rsidR="001D5BF9" w:rsidRPr="00C100DD" w:rsidRDefault="001D5BF9" w:rsidP="00A775DB">
      <w:pPr>
        <w:pStyle w:val="Examplecode"/>
      </w:pPr>
      <w:r w:rsidRPr="00C100DD">
        <w:t xml:space="preserve">      "gameType": </w:t>
      </w:r>
      <w:r w:rsidRPr="00C100DD">
        <w:rPr>
          <w:color w:val="A2FCA2"/>
        </w:rPr>
        <w:t>"string"</w:t>
      </w:r>
      <w:r w:rsidRPr="00C100DD">
        <w:t>,</w:t>
      </w:r>
    </w:p>
    <w:p w14:paraId="6131EFB9" w14:textId="77777777" w:rsidR="001D5BF9" w:rsidRPr="00C100DD" w:rsidRDefault="001D5BF9" w:rsidP="00A775DB">
      <w:pPr>
        <w:pStyle w:val="Examplecode"/>
      </w:pPr>
      <w:r w:rsidRPr="00C100DD">
        <w:t xml:space="preserve">      "languageCode": </w:t>
      </w:r>
      <w:r w:rsidRPr="00C100DD">
        <w:rPr>
          <w:color w:val="A2FCA2"/>
        </w:rPr>
        <w:t>"string"</w:t>
      </w:r>
      <w:r w:rsidRPr="00C100DD">
        <w:t>,</w:t>
      </w:r>
    </w:p>
    <w:p w14:paraId="53C67807" w14:textId="77777777" w:rsidR="001D5BF9" w:rsidRPr="00C100DD" w:rsidRDefault="001D5BF9" w:rsidP="00A775DB">
      <w:pPr>
        <w:pStyle w:val="Examplecode"/>
      </w:pPr>
      <w:r w:rsidRPr="00C100DD">
        <w:t xml:space="preserve">      "lotteryGridNumber": </w:t>
      </w:r>
      <w:r w:rsidRPr="00C100DD">
        <w:rPr>
          <w:color w:val="D36363"/>
        </w:rPr>
        <w:t>0</w:t>
      </w:r>
      <w:r w:rsidRPr="00C100DD">
        <w:t>,</w:t>
      </w:r>
    </w:p>
    <w:p w14:paraId="7FF78CFD" w14:textId="77777777" w:rsidR="001D5BF9" w:rsidRPr="00C100DD" w:rsidRDefault="001D5BF9" w:rsidP="00A775DB">
      <w:pPr>
        <w:pStyle w:val="Examplecode"/>
      </w:pPr>
      <w:r w:rsidRPr="00C100DD">
        <w:t xml:space="preserve">      "presentationType": </w:t>
      </w:r>
      <w:r w:rsidRPr="00C100DD">
        <w:rPr>
          <w:color w:val="A2FCA2"/>
        </w:rPr>
        <w:t>"string"</w:t>
      </w:r>
      <w:r w:rsidRPr="00C100DD">
        <w:t>,</w:t>
      </w:r>
    </w:p>
    <w:p w14:paraId="56E8CE0E" w14:textId="77777777" w:rsidR="001D5BF9" w:rsidRPr="00C100DD" w:rsidRDefault="001D5BF9" w:rsidP="00A775DB">
      <w:pPr>
        <w:pStyle w:val="Examplecode"/>
      </w:pPr>
      <w:r w:rsidRPr="00C100DD">
        <w:t xml:space="preserve">      "revealId": </w:t>
      </w:r>
      <w:r w:rsidRPr="00C100DD">
        <w:rPr>
          <w:color w:val="D36363"/>
        </w:rPr>
        <w:t>0</w:t>
      </w:r>
      <w:r w:rsidRPr="00C100DD">
        <w:t>,</w:t>
      </w:r>
    </w:p>
    <w:p w14:paraId="3C35CA93" w14:textId="77777777" w:rsidR="001D5BF9" w:rsidRPr="00C100DD" w:rsidRDefault="001D5BF9" w:rsidP="00A775DB">
      <w:pPr>
        <w:pStyle w:val="Examplecode"/>
      </w:pPr>
      <w:r w:rsidRPr="00C100DD">
        <w:t xml:space="preserve">      "revealVersionId": </w:t>
      </w:r>
      <w:r w:rsidRPr="00C100DD">
        <w:rPr>
          <w:color w:val="D36363"/>
        </w:rPr>
        <w:t>0</w:t>
      </w:r>
      <w:r w:rsidRPr="00C100DD">
        <w:t>,</w:t>
      </w:r>
    </w:p>
    <w:p w14:paraId="76A93AEC" w14:textId="77777777" w:rsidR="001D5BF9" w:rsidRPr="00C100DD" w:rsidRDefault="001D5BF9" w:rsidP="00A775DB">
      <w:pPr>
        <w:pStyle w:val="Examplecode"/>
      </w:pPr>
      <w:r w:rsidRPr="00C100DD">
        <w:t xml:space="preserve">      "skinCode": </w:t>
      </w:r>
      <w:r w:rsidRPr="00C100DD">
        <w:rPr>
          <w:color w:val="A2FCA2"/>
        </w:rPr>
        <w:t>"string"</w:t>
      </w:r>
      <w:r w:rsidRPr="00C100DD">
        <w:t>,</w:t>
      </w:r>
    </w:p>
    <w:p w14:paraId="5546618D" w14:textId="77777777" w:rsidR="001D5BF9" w:rsidRPr="00C100DD" w:rsidRDefault="001D5BF9" w:rsidP="00A775DB">
      <w:pPr>
        <w:pStyle w:val="Examplecode"/>
      </w:pPr>
      <w:r w:rsidRPr="00C100DD">
        <w:t xml:space="preserve">      "softwareId": </w:t>
      </w:r>
      <w:r w:rsidRPr="00C100DD">
        <w:rPr>
          <w:color w:val="A2FCA2"/>
        </w:rPr>
        <w:t>"string"</w:t>
      </w:r>
      <w:r w:rsidRPr="00C100DD">
        <w:t>,</w:t>
      </w:r>
    </w:p>
    <w:p w14:paraId="081934C5" w14:textId="77777777" w:rsidR="001D5BF9" w:rsidRPr="00C100DD" w:rsidRDefault="001D5BF9" w:rsidP="00A775DB">
      <w:pPr>
        <w:pStyle w:val="Examplecode"/>
      </w:pPr>
      <w:r w:rsidRPr="00C100DD">
        <w:t xml:space="preserve">      "techCode": </w:t>
      </w:r>
      <w:r w:rsidRPr="00C100DD">
        <w:rPr>
          <w:color w:val="A2FCA2"/>
        </w:rPr>
        <w:t>"string"</w:t>
      </w:r>
      <w:r w:rsidRPr="00C100DD">
        <w:t>,</w:t>
      </w:r>
    </w:p>
    <w:p w14:paraId="4A0A152D" w14:textId="77777777" w:rsidR="001D5BF9" w:rsidRPr="00C100DD" w:rsidRDefault="001D5BF9" w:rsidP="00A775DB">
      <w:pPr>
        <w:pStyle w:val="Examplecode"/>
      </w:pPr>
      <w:r w:rsidRPr="00C100DD">
        <w:t xml:space="preserve">      "txnStartTime": </w:t>
      </w:r>
      <w:r w:rsidRPr="00C100DD">
        <w:rPr>
          <w:color w:val="A2FCA2"/>
        </w:rPr>
        <w:t>"2023-04-28T17:58:12.096Z"</w:t>
      </w:r>
      <w:r w:rsidRPr="00C100DD">
        <w:t>,</w:t>
      </w:r>
    </w:p>
    <w:p w14:paraId="7FDB2E3E" w14:textId="77777777" w:rsidR="001D5BF9" w:rsidRPr="00C100DD" w:rsidRDefault="001D5BF9" w:rsidP="00A775DB">
      <w:pPr>
        <w:pStyle w:val="Examplecode"/>
      </w:pPr>
      <w:r w:rsidRPr="00C100DD">
        <w:t xml:space="preserve">      "wagerAmount": </w:t>
      </w:r>
      <w:r w:rsidRPr="00C100DD">
        <w:rPr>
          <w:color w:val="D36363"/>
        </w:rPr>
        <w:t>0</w:t>
      </w:r>
    </w:p>
    <w:p w14:paraId="168A0AFE" w14:textId="77777777" w:rsidR="001D5BF9" w:rsidRPr="00C100DD" w:rsidRDefault="001D5BF9" w:rsidP="00A775DB">
      <w:pPr>
        <w:pStyle w:val="Examplecode"/>
      </w:pPr>
      <w:r w:rsidRPr="00C100DD">
        <w:t xml:space="preserve">    }</w:t>
      </w:r>
    </w:p>
    <w:p w14:paraId="48D47F86" w14:textId="77777777" w:rsidR="001D5BF9" w:rsidRPr="00C100DD" w:rsidRDefault="001D5BF9" w:rsidP="00A775DB">
      <w:pPr>
        <w:pStyle w:val="Examplecode"/>
      </w:pPr>
      <w:r w:rsidRPr="00C100DD">
        <w:t xml:space="preserve">  ],</w:t>
      </w:r>
    </w:p>
    <w:p w14:paraId="1B2D1BF0" w14:textId="77777777" w:rsidR="001D5BF9" w:rsidRPr="00C100DD" w:rsidRDefault="001D5BF9" w:rsidP="00A775DB">
      <w:pPr>
        <w:pStyle w:val="Examplecode"/>
      </w:pPr>
      <w:r w:rsidRPr="00C100DD">
        <w:t xml:space="preserve">  "status": </w:t>
      </w:r>
      <w:r w:rsidRPr="00C100DD">
        <w:rPr>
          <w:color w:val="A2FCA2"/>
        </w:rPr>
        <w:t>"string"</w:t>
      </w:r>
    </w:p>
    <w:sectPr w:rsidR="001D5BF9" w:rsidRPr="00C100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D015" w14:textId="77777777" w:rsidR="001D118B" w:rsidRDefault="001D118B" w:rsidP="00051F4A">
      <w:pPr>
        <w:spacing w:before="0" w:after="0"/>
      </w:pPr>
      <w:r>
        <w:separator/>
      </w:r>
    </w:p>
  </w:endnote>
  <w:endnote w:type="continuationSeparator" w:id="0">
    <w:p w14:paraId="0D20EC06" w14:textId="77777777" w:rsidR="001D118B" w:rsidRDefault="001D118B" w:rsidP="00051F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17284"/>
      <w:docPartObj>
        <w:docPartGallery w:val="Page Numbers (Bottom of Page)"/>
        <w:docPartUnique/>
      </w:docPartObj>
    </w:sdtPr>
    <w:sdtEndPr>
      <w:rPr>
        <w:rFonts w:asciiTheme="majorHAnsi" w:hAnsiTheme="majorHAnsi" w:cstheme="majorHAnsi"/>
        <w:noProof/>
        <w:sz w:val="24"/>
        <w:szCs w:val="24"/>
      </w:rPr>
    </w:sdtEndPr>
    <w:sdtContent>
      <w:p w14:paraId="5B607C97" w14:textId="77777777" w:rsidR="00051F4A" w:rsidRPr="006814A3" w:rsidRDefault="00051F4A" w:rsidP="00051F4A">
        <w:pPr>
          <w:pStyle w:val="Footer"/>
          <w:tabs>
            <w:tab w:val="clear" w:pos="4680"/>
            <w:tab w:val="left" w:pos="0"/>
            <w:tab w:val="left" w:pos="5040"/>
          </w:tabs>
          <w:rPr>
            <w:rFonts w:asciiTheme="majorHAnsi" w:hAnsiTheme="majorHAnsi" w:cstheme="majorHAnsi"/>
            <w:sz w:val="24"/>
            <w:szCs w:val="24"/>
          </w:rPr>
        </w:pPr>
        <w:r w:rsidRPr="006814A3">
          <w:rPr>
            <w:rFonts w:asciiTheme="majorHAnsi" w:hAnsiTheme="majorHAnsi" w:cstheme="majorHAnsi"/>
            <w:color w:val="C45911" w:themeColor="accent2" w:themeShade="BF"/>
            <w:sz w:val="24"/>
            <w:szCs w:val="24"/>
          </w:rPr>
          <w:t xml:space="preserve">Tel </w:t>
        </w:r>
        <w:r w:rsidRPr="006814A3">
          <w:rPr>
            <w:rFonts w:asciiTheme="majorHAnsi" w:hAnsiTheme="majorHAnsi" w:cstheme="majorHAnsi"/>
            <w:color w:val="C45911" w:themeColor="accent2" w:themeShade="BF"/>
            <w:sz w:val="24"/>
            <w:szCs w:val="24"/>
            <w:shd w:val="clear" w:color="auto" w:fill="FFFFFF"/>
          </w:rPr>
          <w:t xml:space="preserve">T: +44 (0) 203 866 1240  </w:t>
        </w:r>
        <w:hyperlink r:id="rId1" w:history="1">
          <w:r w:rsidRPr="006814A3">
            <w:rPr>
              <w:rStyle w:val="Hyperlink"/>
              <w:rFonts w:asciiTheme="majorHAnsi" w:hAnsiTheme="majorHAnsi" w:cstheme="majorHAnsi"/>
              <w:color w:val="C45911" w:themeColor="accent2" w:themeShade="BF"/>
              <w:sz w:val="24"/>
              <w:szCs w:val="24"/>
            </w:rPr>
            <w:t>ww.igt.com</w:t>
          </w:r>
        </w:hyperlink>
        <w:r w:rsidRPr="006814A3">
          <w:rPr>
            <w:rFonts w:asciiTheme="majorHAnsi" w:hAnsiTheme="majorHAnsi" w:cstheme="majorHAnsi"/>
            <w:sz w:val="24"/>
            <w:szCs w:val="24"/>
          </w:rPr>
          <w:tab/>
        </w:r>
        <w:r w:rsidRPr="006814A3">
          <w:rPr>
            <w:rFonts w:asciiTheme="majorHAnsi" w:hAnsiTheme="majorHAnsi" w:cstheme="majorHAnsi"/>
            <w:sz w:val="24"/>
            <w:szCs w:val="24"/>
          </w:rPr>
          <w:tab/>
        </w:r>
        <w:r w:rsidRPr="006814A3">
          <w:rPr>
            <w:rFonts w:asciiTheme="majorHAnsi" w:hAnsiTheme="majorHAnsi" w:cstheme="majorHAnsi"/>
            <w:color w:val="C45911" w:themeColor="accent2" w:themeShade="BF"/>
            <w:sz w:val="24"/>
            <w:szCs w:val="24"/>
          </w:rPr>
          <w:t xml:space="preserve">Page </w:t>
        </w:r>
        <w:r w:rsidRPr="006814A3">
          <w:rPr>
            <w:rFonts w:asciiTheme="majorHAnsi" w:hAnsiTheme="majorHAnsi" w:cstheme="majorHAnsi"/>
            <w:color w:val="C45911" w:themeColor="accent2" w:themeShade="BF"/>
            <w:sz w:val="24"/>
            <w:szCs w:val="24"/>
          </w:rPr>
          <w:fldChar w:fldCharType="begin"/>
        </w:r>
        <w:r w:rsidRPr="006814A3">
          <w:rPr>
            <w:rFonts w:asciiTheme="majorHAnsi" w:hAnsiTheme="majorHAnsi" w:cstheme="majorHAnsi"/>
            <w:color w:val="C45911" w:themeColor="accent2" w:themeShade="BF"/>
            <w:sz w:val="24"/>
            <w:szCs w:val="24"/>
          </w:rPr>
          <w:instrText xml:space="preserve"> PAGE   \* MERGEFORMAT </w:instrText>
        </w:r>
        <w:r w:rsidRPr="006814A3">
          <w:rPr>
            <w:rFonts w:asciiTheme="majorHAnsi" w:hAnsiTheme="majorHAnsi" w:cstheme="majorHAnsi"/>
            <w:color w:val="C45911" w:themeColor="accent2" w:themeShade="BF"/>
            <w:sz w:val="24"/>
            <w:szCs w:val="24"/>
          </w:rPr>
          <w:fldChar w:fldCharType="separate"/>
        </w:r>
        <w:r>
          <w:rPr>
            <w:rFonts w:asciiTheme="majorHAnsi" w:hAnsiTheme="majorHAnsi" w:cstheme="majorHAnsi"/>
            <w:color w:val="C45911" w:themeColor="accent2" w:themeShade="BF"/>
            <w:sz w:val="24"/>
            <w:szCs w:val="24"/>
          </w:rPr>
          <w:t>29</w:t>
        </w:r>
        <w:r w:rsidRPr="006814A3">
          <w:rPr>
            <w:rFonts w:asciiTheme="majorHAnsi" w:hAnsiTheme="majorHAnsi" w:cstheme="majorHAnsi"/>
            <w:noProof/>
            <w:color w:val="C45911" w:themeColor="accent2" w:themeShade="BF"/>
            <w:sz w:val="24"/>
            <w:szCs w:val="24"/>
          </w:rPr>
          <w:fldChar w:fldCharType="end"/>
        </w:r>
      </w:p>
    </w:sdtContent>
  </w:sdt>
  <w:p w14:paraId="6D2E5FD4" w14:textId="77777777" w:rsidR="00051F4A" w:rsidRDefault="0005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B1FD" w14:textId="77777777" w:rsidR="001D118B" w:rsidRDefault="001D118B" w:rsidP="00051F4A">
      <w:pPr>
        <w:spacing w:before="0" w:after="0"/>
      </w:pPr>
      <w:r>
        <w:separator/>
      </w:r>
    </w:p>
  </w:footnote>
  <w:footnote w:type="continuationSeparator" w:id="0">
    <w:p w14:paraId="0B788FC6" w14:textId="77777777" w:rsidR="001D118B" w:rsidRDefault="001D118B" w:rsidP="00051F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7558" w14:textId="77777777" w:rsidR="00051F4A" w:rsidRDefault="00051F4A" w:rsidP="00051F4A">
    <w:pPr>
      <w:pStyle w:val="Header"/>
      <w:pBdr>
        <w:bottom w:val="single" w:sz="4" w:space="1" w:color="auto"/>
      </w:pBdr>
      <w:tabs>
        <w:tab w:val="clear" w:pos="4680"/>
        <w:tab w:val="left" w:pos="360"/>
        <w:tab w:val="center" w:pos="5130"/>
      </w:tabs>
      <w:jc w:val="center"/>
    </w:pPr>
    <w:r>
      <w:rPr>
        <w:rFonts w:asciiTheme="majorHAnsi" w:hAnsiTheme="majorHAnsi" w:cstheme="majorHAnsi"/>
        <w:color w:val="C45911" w:themeColor="accent2" w:themeShade="BF"/>
        <w:sz w:val="24"/>
        <w:szCs w:val="24"/>
      </w:rPr>
      <w:t xml:space="preserve">RGS </w:t>
    </w:r>
    <w:r w:rsidRPr="007331F0">
      <w:rPr>
        <w:rFonts w:asciiTheme="majorHAnsi" w:hAnsiTheme="majorHAnsi" w:cstheme="majorHAnsi"/>
        <w:color w:val="C45911" w:themeColor="accent2" w:themeShade="BF"/>
        <w:sz w:val="24"/>
        <w:szCs w:val="24"/>
      </w:rPr>
      <w:t>Customer Integration Guide</w:t>
    </w:r>
    <w:r>
      <w:rPr>
        <w:rFonts w:asciiTheme="majorHAnsi" w:hAnsiTheme="majorHAnsi" w:cstheme="majorHAnsi"/>
        <w:color w:val="C45911" w:themeColor="accent2" w:themeShade="BF"/>
        <w:sz w:val="24"/>
        <w:szCs w:val="24"/>
      </w:rPr>
      <w:t xml:space="preserve">    </w:t>
    </w:r>
    <w:r w:rsidRPr="00FC352B">
      <w:rPr>
        <w:noProof/>
      </w:rPr>
      <w:drawing>
        <wp:inline distT="0" distB="0" distL="0" distR="0" wp14:anchorId="43C19DB1" wp14:editId="75CB63BE">
          <wp:extent cx="742950" cy="312511"/>
          <wp:effectExtent l="0" t="0" r="0" b="0"/>
          <wp:docPr id="1293319167" name="Picture 129331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42950" cy="312511"/>
                  </a:xfrm>
                  <a:prstGeom prst="rect">
                    <a:avLst/>
                  </a:prstGeom>
                </pic:spPr>
              </pic:pic>
            </a:graphicData>
          </a:graphic>
        </wp:inline>
      </w:drawing>
    </w:r>
    <w:r>
      <w:rPr>
        <w:rFonts w:asciiTheme="majorHAnsi" w:hAnsiTheme="majorHAnsi" w:cstheme="majorHAnsi"/>
        <w:color w:val="C45911" w:themeColor="accent2" w:themeShade="BF"/>
        <w:sz w:val="24"/>
        <w:szCs w:val="24"/>
      </w:rPr>
      <w:t xml:space="preserve">     Version 1.0, 3/24/23                                         </w:t>
    </w:r>
  </w:p>
  <w:p w14:paraId="2C75A8CF" w14:textId="77777777" w:rsidR="00051F4A" w:rsidRDefault="00051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EEA"/>
    <w:multiLevelType w:val="hybridMultilevel"/>
    <w:tmpl w:val="728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407B4"/>
    <w:multiLevelType w:val="hybridMultilevel"/>
    <w:tmpl w:val="6B28610C"/>
    <w:lvl w:ilvl="0" w:tplc="C5C8FB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28D1"/>
    <w:multiLevelType w:val="hybridMultilevel"/>
    <w:tmpl w:val="AE28BF5C"/>
    <w:lvl w:ilvl="0" w:tplc="CE9850F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B25EE"/>
    <w:multiLevelType w:val="multilevel"/>
    <w:tmpl w:val="87B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6407E"/>
    <w:multiLevelType w:val="hybridMultilevel"/>
    <w:tmpl w:val="E83A7C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3027C4"/>
    <w:multiLevelType w:val="multilevel"/>
    <w:tmpl w:val="8F34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75B2A"/>
    <w:multiLevelType w:val="multilevel"/>
    <w:tmpl w:val="3904BC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760" w:hanging="720"/>
      </w:pPr>
    </w:lvl>
    <w:lvl w:ilvl="3">
      <w:start w:val="1"/>
      <w:numFmt w:val="decimal"/>
      <w:pStyle w:val="Heading4"/>
      <w:lvlText w:val="%1.%2.%3.%4"/>
      <w:lvlJc w:val="left"/>
      <w:pPr>
        <w:ind w:left="864" w:hanging="864"/>
      </w:pPr>
      <w:rPr>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926282"/>
    <w:multiLevelType w:val="hybridMultilevel"/>
    <w:tmpl w:val="BEBA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24A34"/>
    <w:multiLevelType w:val="multilevel"/>
    <w:tmpl w:val="F27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E4305"/>
    <w:multiLevelType w:val="hybridMultilevel"/>
    <w:tmpl w:val="0E8A487A"/>
    <w:lvl w:ilvl="0" w:tplc="C5C8FB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A7C1F"/>
    <w:multiLevelType w:val="multilevel"/>
    <w:tmpl w:val="F2D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769CE"/>
    <w:multiLevelType w:val="hybridMultilevel"/>
    <w:tmpl w:val="893AF568"/>
    <w:lvl w:ilvl="0" w:tplc="C5C8FB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544E7"/>
    <w:multiLevelType w:val="multilevel"/>
    <w:tmpl w:val="129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73A23"/>
    <w:multiLevelType w:val="hybridMultilevel"/>
    <w:tmpl w:val="923EE6AE"/>
    <w:lvl w:ilvl="0" w:tplc="C5C8FB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C41F8"/>
    <w:multiLevelType w:val="hybridMultilevel"/>
    <w:tmpl w:val="0D46A1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B8F67D7"/>
    <w:multiLevelType w:val="hybridMultilevel"/>
    <w:tmpl w:val="B0CE66FC"/>
    <w:lvl w:ilvl="0" w:tplc="34A28622">
      <w:start w:val="1"/>
      <w:numFmt w:val="bullet"/>
      <w:lvlText w:val=""/>
      <w:lvlJc w:val="left"/>
      <w:pPr>
        <w:ind w:left="720" w:hanging="360"/>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F0CBC"/>
    <w:multiLevelType w:val="multilevel"/>
    <w:tmpl w:val="774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6486013">
    <w:abstractNumId w:val="6"/>
  </w:num>
  <w:num w:numId="2" w16cid:durableId="2145193455">
    <w:abstractNumId w:val="15"/>
  </w:num>
  <w:num w:numId="3" w16cid:durableId="1127432988">
    <w:abstractNumId w:val="2"/>
  </w:num>
  <w:num w:numId="4" w16cid:durableId="921452060">
    <w:abstractNumId w:val="0"/>
  </w:num>
  <w:num w:numId="5" w16cid:durableId="1214973277">
    <w:abstractNumId w:val="9"/>
  </w:num>
  <w:num w:numId="6" w16cid:durableId="1053622963">
    <w:abstractNumId w:val="1"/>
  </w:num>
  <w:num w:numId="7" w16cid:durableId="1808670357">
    <w:abstractNumId w:val="4"/>
  </w:num>
  <w:num w:numId="8" w16cid:durableId="724569540">
    <w:abstractNumId w:val="7"/>
  </w:num>
  <w:num w:numId="9" w16cid:durableId="136917793">
    <w:abstractNumId w:val="13"/>
  </w:num>
  <w:num w:numId="10" w16cid:durableId="1460416882">
    <w:abstractNumId w:val="16"/>
  </w:num>
  <w:num w:numId="11" w16cid:durableId="371226233">
    <w:abstractNumId w:val="12"/>
  </w:num>
  <w:num w:numId="12" w16cid:durableId="1215234917">
    <w:abstractNumId w:val="11"/>
  </w:num>
  <w:num w:numId="13" w16cid:durableId="166139978">
    <w:abstractNumId w:val="14"/>
  </w:num>
  <w:num w:numId="14" w16cid:durableId="1125276454">
    <w:abstractNumId w:val="8"/>
  </w:num>
  <w:num w:numId="15" w16cid:durableId="283074480">
    <w:abstractNumId w:val="5"/>
  </w:num>
  <w:num w:numId="16" w16cid:durableId="993528672">
    <w:abstractNumId w:val="10"/>
  </w:num>
  <w:num w:numId="17" w16cid:durableId="403648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79"/>
    <w:rsid w:val="00051F4A"/>
    <w:rsid w:val="00102439"/>
    <w:rsid w:val="001813E8"/>
    <w:rsid w:val="001D118B"/>
    <w:rsid w:val="001D5BF9"/>
    <w:rsid w:val="00271979"/>
    <w:rsid w:val="0027505F"/>
    <w:rsid w:val="0034631D"/>
    <w:rsid w:val="00374573"/>
    <w:rsid w:val="003E20B7"/>
    <w:rsid w:val="004A0BC8"/>
    <w:rsid w:val="004D3EA5"/>
    <w:rsid w:val="00532175"/>
    <w:rsid w:val="00A05386"/>
    <w:rsid w:val="00A775DB"/>
    <w:rsid w:val="00C30599"/>
    <w:rsid w:val="00C339A7"/>
    <w:rsid w:val="00DD74C4"/>
    <w:rsid w:val="00F820AF"/>
    <w:rsid w:val="00F90972"/>
    <w:rsid w:val="00FB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039F"/>
  <w15:chartTrackingRefBased/>
  <w15:docId w15:val="{C70CD99D-9306-4D95-ACDB-86285BE4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79"/>
    <w:pPr>
      <w:autoSpaceDE w:val="0"/>
      <w:autoSpaceDN w:val="0"/>
      <w:adjustRightInd w:val="0"/>
      <w:spacing w:before="120" w:after="120" w:line="240" w:lineRule="auto"/>
    </w:pPr>
    <w:rPr>
      <w:rFonts w:ascii="Arial" w:hAnsi="Arial" w:cs="Arial"/>
      <w:color w:val="000000"/>
      <w:kern w:val="0"/>
      <w14:ligatures w14:val="none"/>
    </w:rPr>
  </w:style>
  <w:style w:type="paragraph" w:styleId="Heading1">
    <w:name w:val="heading 1"/>
    <w:basedOn w:val="Normal"/>
    <w:next w:val="Normal"/>
    <w:link w:val="Heading1Char"/>
    <w:uiPriority w:val="9"/>
    <w:qFormat/>
    <w:rsid w:val="00271979"/>
    <w:pPr>
      <w:keepNext/>
      <w:keepLines/>
      <w:numPr>
        <w:numId w:val="1"/>
      </w:numPr>
      <w:spacing w:before="240"/>
      <w:outlineLvl w:val="0"/>
    </w:pPr>
    <w:rPr>
      <w:rFonts w:asciiTheme="majorHAnsi" w:eastAsiaTheme="majorEastAsia" w:hAnsiTheme="majorHAnsi" w:cstheme="majorBidi"/>
      <w:color w:val="C45911" w:themeColor="accent2" w:themeShade="BF"/>
      <w:sz w:val="40"/>
      <w:szCs w:val="40"/>
    </w:rPr>
  </w:style>
  <w:style w:type="paragraph" w:styleId="Heading2">
    <w:name w:val="heading 2"/>
    <w:basedOn w:val="Normal"/>
    <w:next w:val="Normal"/>
    <w:link w:val="Heading2Char"/>
    <w:uiPriority w:val="9"/>
    <w:unhideWhenUsed/>
    <w:qFormat/>
    <w:rsid w:val="00271979"/>
    <w:pPr>
      <w:keepNext/>
      <w:keepLines/>
      <w:numPr>
        <w:ilvl w:val="1"/>
        <w:numId w:val="1"/>
      </w:numPr>
      <w:spacing w:before="200"/>
      <w:ind w:left="907" w:hanging="907"/>
      <w:outlineLvl w:val="1"/>
    </w:pPr>
    <w:rPr>
      <w:rFonts w:asciiTheme="majorHAnsi" w:eastAsiaTheme="majorEastAsia" w:hAnsiTheme="majorHAnsi" w:cstheme="majorHAnsi"/>
      <w:b/>
      <w:bCs/>
      <w:color w:val="1B9DDB"/>
      <w:sz w:val="36"/>
      <w:szCs w:val="36"/>
    </w:rPr>
  </w:style>
  <w:style w:type="paragraph" w:styleId="Heading3">
    <w:name w:val="heading 3"/>
    <w:basedOn w:val="Normal"/>
    <w:next w:val="Normal"/>
    <w:link w:val="Heading3Char"/>
    <w:uiPriority w:val="9"/>
    <w:unhideWhenUsed/>
    <w:qFormat/>
    <w:rsid w:val="00271979"/>
    <w:pPr>
      <w:keepNext/>
      <w:keepLines/>
      <w:numPr>
        <w:ilvl w:val="2"/>
        <w:numId w:val="1"/>
      </w:numPr>
      <w:spacing w:before="200" w:after="160"/>
      <w:ind w:left="1080" w:hanging="1080"/>
      <w:outlineLvl w:val="2"/>
    </w:pPr>
    <w:rPr>
      <w:rFonts w:asciiTheme="majorHAnsi" w:eastAsiaTheme="majorEastAsia" w:hAnsiTheme="majorHAnsi" w:cs="Times New Roman"/>
      <w:b/>
      <w:bCs/>
      <w:color w:val="833C0B" w:themeColor="accent2" w:themeShade="80"/>
      <w:sz w:val="28"/>
      <w:szCs w:val="28"/>
    </w:rPr>
  </w:style>
  <w:style w:type="paragraph" w:styleId="Heading4">
    <w:name w:val="heading 4"/>
    <w:basedOn w:val="Normal"/>
    <w:next w:val="Normal"/>
    <w:link w:val="Heading4Char"/>
    <w:uiPriority w:val="9"/>
    <w:unhideWhenUsed/>
    <w:qFormat/>
    <w:rsid w:val="00271979"/>
    <w:pPr>
      <w:keepNext/>
      <w:keepLines/>
      <w:numPr>
        <w:ilvl w:val="3"/>
        <w:numId w:val="1"/>
      </w:numPr>
      <w:spacing w:before="240"/>
      <w:ind w:left="1440" w:hanging="1440"/>
      <w:outlineLvl w:val="3"/>
    </w:pPr>
    <w:rPr>
      <w:rFonts w:asciiTheme="majorHAnsi" w:eastAsiaTheme="majorEastAsia" w:hAnsiTheme="majorHAnsi" w:cstheme="majorBidi"/>
      <w:b/>
      <w:bCs/>
      <w:i/>
      <w:iCs/>
      <w:color w:val="2E74B5" w:themeColor="accent5" w:themeShade="BF"/>
      <w:sz w:val="26"/>
      <w:szCs w:val="26"/>
    </w:rPr>
  </w:style>
  <w:style w:type="paragraph" w:styleId="Heading5">
    <w:name w:val="heading 5"/>
    <w:basedOn w:val="Normal"/>
    <w:next w:val="Normal"/>
    <w:link w:val="Heading5Char"/>
    <w:uiPriority w:val="9"/>
    <w:unhideWhenUsed/>
    <w:qFormat/>
    <w:rsid w:val="00271979"/>
    <w:pPr>
      <w:autoSpaceDE/>
      <w:autoSpaceDN/>
      <w:adjustRightInd/>
      <w:spacing w:before="240"/>
      <w:outlineLvl w:val="4"/>
    </w:pPr>
    <w:rPr>
      <w:rFonts w:ascii="Arial Narrow" w:hAnsi="Arial Narrow"/>
      <w:b/>
      <w:bCs/>
      <w:noProof/>
      <w:color w:val="FF671F"/>
      <w:sz w:val="26"/>
      <w:szCs w:val="26"/>
    </w:rPr>
  </w:style>
  <w:style w:type="paragraph" w:styleId="Heading8">
    <w:name w:val="heading 8"/>
    <w:basedOn w:val="Normal"/>
    <w:next w:val="Normal"/>
    <w:link w:val="Heading8Char"/>
    <w:uiPriority w:val="9"/>
    <w:semiHidden/>
    <w:unhideWhenUsed/>
    <w:qFormat/>
    <w:rsid w:val="0027197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97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79"/>
    <w:rPr>
      <w:rFonts w:asciiTheme="majorHAnsi" w:eastAsiaTheme="majorEastAsia" w:hAnsiTheme="majorHAnsi" w:cstheme="majorBidi"/>
      <w:color w:val="C45911" w:themeColor="accent2" w:themeShade="BF"/>
      <w:kern w:val="0"/>
      <w:sz w:val="40"/>
      <w:szCs w:val="40"/>
      <w14:ligatures w14:val="none"/>
    </w:rPr>
  </w:style>
  <w:style w:type="character" w:customStyle="1" w:styleId="Heading2Char">
    <w:name w:val="Heading 2 Char"/>
    <w:basedOn w:val="DefaultParagraphFont"/>
    <w:link w:val="Heading2"/>
    <w:uiPriority w:val="9"/>
    <w:rsid w:val="00271979"/>
    <w:rPr>
      <w:rFonts w:asciiTheme="majorHAnsi" w:eastAsiaTheme="majorEastAsia" w:hAnsiTheme="majorHAnsi" w:cstheme="majorHAnsi"/>
      <w:b/>
      <w:bCs/>
      <w:color w:val="1B9DDB"/>
      <w:kern w:val="0"/>
      <w:sz w:val="36"/>
      <w:szCs w:val="36"/>
      <w14:ligatures w14:val="none"/>
    </w:rPr>
  </w:style>
  <w:style w:type="character" w:customStyle="1" w:styleId="Heading3Char">
    <w:name w:val="Heading 3 Char"/>
    <w:basedOn w:val="DefaultParagraphFont"/>
    <w:link w:val="Heading3"/>
    <w:uiPriority w:val="9"/>
    <w:rsid w:val="00271979"/>
    <w:rPr>
      <w:rFonts w:asciiTheme="majorHAnsi" w:eastAsiaTheme="majorEastAsia" w:hAnsiTheme="majorHAnsi" w:cs="Times New Roman"/>
      <w:b/>
      <w:bCs/>
      <w:color w:val="833C0B" w:themeColor="accent2" w:themeShade="80"/>
      <w:kern w:val="0"/>
      <w:sz w:val="28"/>
      <w:szCs w:val="28"/>
      <w14:ligatures w14:val="none"/>
    </w:rPr>
  </w:style>
  <w:style w:type="character" w:customStyle="1" w:styleId="Heading4Char">
    <w:name w:val="Heading 4 Char"/>
    <w:basedOn w:val="DefaultParagraphFont"/>
    <w:link w:val="Heading4"/>
    <w:uiPriority w:val="9"/>
    <w:rsid w:val="00271979"/>
    <w:rPr>
      <w:rFonts w:asciiTheme="majorHAnsi" w:eastAsiaTheme="majorEastAsia" w:hAnsiTheme="majorHAnsi" w:cstheme="majorBidi"/>
      <w:b/>
      <w:bCs/>
      <w:i/>
      <w:iCs/>
      <w:color w:val="2E74B5" w:themeColor="accent5" w:themeShade="BF"/>
      <w:kern w:val="0"/>
      <w:sz w:val="26"/>
      <w:szCs w:val="26"/>
      <w14:ligatures w14:val="none"/>
    </w:rPr>
  </w:style>
  <w:style w:type="character" w:customStyle="1" w:styleId="Heading5Char">
    <w:name w:val="Heading 5 Char"/>
    <w:basedOn w:val="DefaultParagraphFont"/>
    <w:link w:val="Heading5"/>
    <w:uiPriority w:val="9"/>
    <w:rsid w:val="00271979"/>
    <w:rPr>
      <w:rFonts w:ascii="Arial Narrow" w:hAnsi="Arial Narrow" w:cs="Arial"/>
      <w:b/>
      <w:bCs/>
      <w:noProof/>
      <w:color w:val="FF671F"/>
      <w:kern w:val="0"/>
      <w:sz w:val="26"/>
      <w:szCs w:val="26"/>
      <w14:ligatures w14:val="none"/>
    </w:rPr>
  </w:style>
  <w:style w:type="character" w:customStyle="1" w:styleId="Heading8Char">
    <w:name w:val="Heading 8 Char"/>
    <w:basedOn w:val="DefaultParagraphFont"/>
    <w:link w:val="Heading8"/>
    <w:uiPriority w:val="9"/>
    <w:semiHidden/>
    <w:rsid w:val="0027197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71979"/>
    <w:rPr>
      <w:rFonts w:asciiTheme="majorHAnsi" w:eastAsiaTheme="majorEastAsia" w:hAnsiTheme="majorHAnsi" w:cstheme="majorBidi"/>
      <w:i/>
      <w:iCs/>
      <w:color w:val="272727" w:themeColor="text1" w:themeTint="D8"/>
      <w:kern w:val="0"/>
      <w:sz w:val="21"/>
      <w:szCs w:val="21"/>
      <w14:ligatures w14:val="none"/>
    </w:rPr>
  </w:style>
  <w:style w:type="character" w:styleId="HTMLCode">
    <w:name w:val="HTML Code"/>
    <w:basedOn w:val="DefaultParagraphFont"/>
    <w:uiPriority w:val="99"/>
    <w:semiHidden/>
    <w:unhideWhenUsed/>
    <w:rsid w:val="002719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71979"/>
    <w:rPr>
      <w:rFonts w:ascii="Courier New" w:eastAsia="Times New Roman" w:hAnsi="Courier New" w:cs="Courier New"/>
      <w:kern w:val="0"/>
      <w:sz w:val="20"/>
      <w:szCs w:val="20"/>
      <w14:ligatures w14:val="none"/>
    </w:rPr>
  </w:style>
  <w:style w:type="paragraph" w:customStyle="1" w:styleId="Code">
    <w:name w:val="Code"/>
    <w:basedOn w:val="NormalWeb"/>
    <w:link w:val="CodeChar"/>
    <w:qFormat/>
    <w:rsid w:val="00271979"/>
    <w:pPr>
      <w:autoSpaceDE/>
      <w:autoSpaceDN/>
      <w:adjustRightInd/>
      <w:spacing w:before="20" w:after="20"/>
    </w:pPr>
    <w:rPr>
      <w:rFonts w:ascii="Consolas" w:eastAsia="Times New Roman" w:hAnsi="Consolas" w:cs="Courier New"/>
      <w:b/>
      <w:bCs/>
      <w:color w:val="F4B083" w:themeColor="accent2" w:themeTint="99"/>
      <w:sz w:val="20"/>
      <w:szCs w:val="20"/>
    </w:rPr>
  </w:style>
  <w:style w:type="paragraph" w:customStyle="1" w:styleId="Note">
    <w:name w:val="Note"/>
    <w:basedOn w:val="Normal"/>
    <w:qFormat/>
    <w:rsid w:val="00271979"/>
    <w:pPr>
      <w:pBdr>
        <w:top w:val="single" w:sz="8" w:space="5" w:color="8DC8E8"/>
        <w:bottom w:val="single" w:sz="8" w:space="5" w:color="8DC8E8"/>
      </w:pBdr>
      <w:autoSpaceDE/>
      <w:autoSpaceDN/>
      <w:adjustRightInd/>
      <w:spacing w:before="200" w:after="180"/>
    </w:pPr>
    <w:rPr>
      <w:rFonts w:ascii="Arial Narrow" w:eastAsia="Times New Roman" w:hAnsi="Arial Narrow" w:cs="Tahoma"/>
    </w:rPr>
  </w:style>
  <w:style w:type="character" w:customStyle="1" w:styleId="CodeChar">
    <w:name w:val="Code Char"/>
    <w:basedOn w:val="DefaultParagraphFont"/>
    <w:link w:val="Code"/>
    <w:rsid w:val="00271979"/>
    <w:rPr>
      <w:rFonts w:ascii="Consolas" w:eastAsia="Times New Roman" w:hAnsi="Consolas" w:cs="Courier New"/>
      <w:b/>
      <w:bCs/>
      <w:color w:val="F4B083" w:themeColor="accent2" w:themeTint="99"/>
      <w:kern w:val="0"/>
      <w:sz w:val="20"/>
      <w:szCs w:val="20"/>
      <w14:ligatures w14:val="none"/>
    </w:rPr>
  </w:style>
  <w:style w:type="paragraph" w:customStyle="1" w:styleId="URL">
    <w:name w:val="URL"/>
    <w:basedOn w:val="NormalWeb"/>
    <w:qFormat/>
    <w:rsid w:val="00271979"/>
    <w:pPr>
      <w:autoSpaceDE/>
      <w:autoSpaceDN/>
      <w:adjustRightInd/>
      <w:spacing w:before="0" w:after="240"/>
    </w:pPr>
    <w:rPr>
      <w:rFonts w:ascii="Tahoma" w:eastAsia="Times New Roman" w:hAnsi="Tahoma" w:cs="Tahoma"/>
    </w:rPr>
  </w:style>
  <w:style w:type="character" w:customStyle="1" w:styleId="ui-provider">
    <w:name w:val="ui-provider"/>
    <w:basedOn w:val="DefaultParagraphFont"/>
    <w:rsid w:val="00271979"/>
  </w:style>
  <w:style w:type="character" w:customStyle="1" w:styleId="prop-type">
    <w:name w:val="prop-type"/>
    <w:basedOn w:val="DefaultParagraphFont"/>
    <w:rsid w:val="00271979"/>
  </w:style>
  <w:style w:type="character" w:customStyle="1" w:styleId="property">
    <w:name w:val="property"/>
    <w:basedOn w:val="DefaultParagraphFont"/>
    <w:rsid w:val="00271979"/>
    <w:rPr>
      <w:rFonts w:eastAsiaTheme="majorEastAsia"/>
      <w:color w:val="C45911" w:themeColor="accent2" w:themeShade="BF"/>
      <w:sz w:val="20"/>
      <w:szCs w:val="20"/>
    </w:rPr>
  </w:style>
  <w:style w:type="paragraph" w:styleId="NormalWeb">
    <w:name w:val="Normal (Web)"/>
    <w:basedOn w:val="Normal"/>
    <w:link w:val="NormalWebChar"/>
    <w:uiPriority w:val="99"/>
    <w:unhideWhenUsed/>
    <w:rsid w:val="00271979"/>
    <w:rPr>
      <w:rFonts w:ascii="Times New Roman" w:hAnsi="Times New Roman" w:cs="Times New Roman"/>
      <w:sz w:val="24"/>
      <w:szCs w:val="24"/>
    </w:rPr>
  </w:style>
  <w:style w:type="character" w:customStyle="1" w:styleId="prop-format">
    <w:name w:val="prop-format"/>
    <w:basedOn w:val="DefaultParagraphFont"/>
    <w:rsid w:val="00271979"/>
  </w:style>
  <w:style w:type="character" w:customStyle="1" w:styleId="model-titletext">
    <w:name w:val="model-title__text"/>
    <w:basedOn w:val="DefaultParagraphFont"/>
    <w:rsid w:val="00271979"/>
  </w:style>
  <w:style w:type="character" w:customStyle="1" w:styleId="brace-open">
    <w:name w:val="brace-open"/>
    <w:basedOn w:val="DefaultParagraphFont"/>
    <w:rsid w:val="00271979"/>
  </w:style>
  <w:style w:type="character" w:customStyle="1" w:styleId="model-jump-to-path">
    <w:name w:val="model-jump-to-path"/>
    <w:basedOn w:val="DefaultParagraphFont"/>
    <w:rsid w:val="00271979"/>
  </w:style>
  <w:style w:type="character" w:customStyle="1" w:styleId="brace-close">
    <w:name w:val="brace-close"/>
    <w:basedOn w:val="DefaultParagraphFont"/>
    <w:rsid w:val="00271979"/>
  </w:style>
  <w:style w:type="character" w:styleId="Hyperlink">
    <w:name w:val="Hyperlink"/>
    <w:basedOn w:val="DefaultParagraphFont"/>
    <w:uiPriority w:val="99"/>
    <w:unhideWhenUsed/>
    <w:rsid w:val="00271979"/>
    <w:rPr>
      <w:color w:val="0563C1" w:themeColor="hyperlink"/>
      <w:u w:val="single"/>
    </w:rPr>
  </w:style>
  <w:style w:type="paragraph" w:customStyle="1" w:styleId="note0">
    <w:name w:val="note"/>
    <w:basedOn w:val="Normal"/>
    <w:rsid w:val="00271979"/>
    <w:pPr>
      <w:pBdr>
        <w:top w:val="single" w:sz="8" w:space="5" w:color="8DC8E8"/>
        <w:bottom w:val="single" w:sz="8" w:space="5" w:color="8DC8E8"/>
      </w:pBdr>
      <w:autoSpaceDE/>
      <w:autoSpaceDN/>
      <w:adjustRightInd/>
      <w:spacing w:before="200" w:after="180"/>
    </w:pPr>
    <w:rPr>
      <w:rFonts w:eastAsia="Times New Roman"/>
      <w:color w:val="1F4E79" w:themeColor="accent5" w:themeShade="80"/>
    </w:rPr>
  </w:style>
  <w:style w:type="paragraph" w:styleId="Header">
    <w:name w:val="header"/>
    <w:basedOn w:val="Normal"/>
    <w:link w:val="HeaderChar"/>
    <w:uiPriority w:val="99"/>
    <w:unhideWhenUsed/>
    <w:rsid w:val="00051F4A"/>
    <w:pPr>
      <w:tabs>
        <w:tab w:val="center" w:pos="4680"/>
        <w:tab w:val="right" w:pos="9360"/>
      </w:tabs>
      <w:spacing w:before="0" w:after="0"/>
    </w:pPr>
  </w:style>
  <w:style w:type="character" w:customStyle="1" w:styleId="HeaderChar">
    <w:name w:val="Header Char"/>
    <w:basedOn w:val="DefaultParagraphFont"/>
    <w:link w:val="Header"/>
    <w:uiPriority w:val="99"/>
    <w:rsid w:val="00051F4A"/>
    <w:rPr>
      <w:rFonts w:ascii="Arial" w:hAnsi="Arial" w:cs="Arial"/>
      <w:color w:val="000000"/>
      <w:kern w:val="0"/>
      <w14:ligatures w14:val="none"/>
    </w:rPr>
  </w:style>
  <w:style w:type="paragraph" w:styleId="Footer">
    <w:name w:val="footer"/>
    <w:basedOn w:val="Normal"/>
    <w:link w:val="FooterChar"/>
    <w:uiPriority w:val="99"/>
    <w:unhideWhenUsed/>
    <w:qFormat/>
    <w:rsid w:val="00051F4A"/>
    <w:pPr>
      <w:tabs>
        <w:tab w:val="center" w:pos="4680"/>
        <w:tab w:val="right" w:pos="9360"/>
      </w:tabs>
      <w:spacing w:before="0" w:after="0"/>
    </w:pPr>
  </w:style>
  <w:style w:type="character" w:customStyle="1" w:styleId="FooterChar">
    <w:name w:val="Footer Char"/>
    <w:basedOn w:val="DefaultParagraphFont"/>
    <w:link w:val="Footer"/>
    <w:uiPriority w:val="99"/>
    <w:rsid w:val="00051F4A"/>
    <w:rPr>
      <w:rFonts w:ascii="Arial" w:hAnsi="Arial" w:cs="Arial"/>
      <w:color w:val="000000"/>
      <w:kern w:val="0"/>
      <w14:ligatures w14:val="none"/>
    </w:rPr>
  </w:style>
  <w:style w:type="paragraph" w:customStyle="1" w:styleId="Examplecode">
    <w:name w:val="Example code"/>
    <w:basedOn w:val="Code"/>
    <w:qFormat/>
    <w:rsid w:val="001D5BF9"/>
    <w:pPr>
      <w:shd w:val="clear" w:color="auto" w:fill="000000" w:themeFill="text1"/>
      <w:spacing w:before="0" w:after="0"/>
    </w:pPr>
    <w:rPr>
      <w:color w:val="BDD6EE" w:themeColor="accent5" w:themeTint="66"/>
      <w:sz w:val="18"/>
      <w:szCs w:val="18"/>
    </w:rPr>
  </w:style>
  <w:style w:type="character" w:customStyle="1" w:styleId="hljs-attr">
    <w:name w:val="hljs-attr"/>
    <w:basedOn w:val="DefaultParagraphFont"/>
    <w:rsid w:val="0027505F"/>
  </w:style>
  <w:style w:type="character" w:customStyle="1" w:styleId="NormalWebChar">
    <w:name w:val="Normal (Web) Char"/>
    <w:basedOn w:val="DefaultParagraphFont"/>
    <w:link w:val="NormalWeb"/>
    <w:uiPriority w:val="99"/>
    <w:rsid w:val="00F90972"/>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1813E8"/>
    <w:pPr>
      <w:ind w:left="720"/>
      <w:contextualSpacing/>
    </w:pPr>
  </w:style>
  <w:style w:type="paragraph" w:customStyle="1" w:styleId="tenpttable">
    <w:name w:val="tenpttable"/>
    <w:basedOn w:val="Normal"/>
    <w:rsid w:val="00DD74C4"/>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paragraph" w:customStyle="1" w:styleId="cellbody">
    <w:name w:val="cellbody"/>
    <w:basedOn w:val="Normal"/>
    <w:rsid w:val="00C30599"/>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character" w:customStyle="1" w:styleId="separator">
    <w:name w:val="separator"/>
    <w:basedOn w:val="DefaultParagraphFont"/>
    <w:rsid w:val="004A0BC8"/>
  </w:style>
  <w:style w:type="paragraph" w:customStyle="1" w:styleId="login">
    <w:name w:val="login"/>
    <w:basedOn w:val="Normal"/>
    <w:rsid w:val="004A0BC8"/>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paragraph" w:customStyle="1" w:styleId="separator1">
    <w:name w:val="separator1"/>
    <w:basedOn w:val="Normal"/>
    <w:rsid w:val="004A0BC8"/>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paragraph" w:customStyle="1" w:styleId="search">
    <w:name w:val="search"/>
    <w:basedOn w:val="Normal"/>
    <w:rsid w:val="004A0BC8"/>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paragraph" w:customStyle="1" w:styleId="breadcrumb-item">
    <w:name w:val="breadcrumb-item"/>
    <w:basedOn w:val="Normal"/>
    <w:rsid w:val="004A0BC8"/>
    <w:pPr>
      <w:autoSpaceDE/>
      <w:autoSpaceDN/>
      <w:adjustRightInd/>
      <w:spacing w:before="100" w:beforeAutospacing="1" w:after="100" w:afterAutospacing="1"/>
    </w:pPr>
    <w:rPr>
      <w:rFonts w:ascii="Times New Roman" w:eastAsia="Times New Roman" w:hAnsi="Times New Roman" w:cs="Times New Roman"/>
      <w:color w:val="auto"/>
      <w:sz w:val="24"/>
      <w:szCs w:val="24"/>
    </w:rPr>
  </w:style>
  <w:style w:type="character" w:customStyle="1" w:styleId="d-none">
    <w:name w:val="d-none"/>
    <w:basedOn w:val="DefaultParagraphFont"/>
    <w:rsid w:val="004A0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082">
      <w:bodyDiv w:val="1"/>
      <w:marLeft w:val="0"/>
      <w:marRight w:val="0"/>
      <w:marTop w:val="0"/>
      <w:marBottom w:val="0"/>
      <w:divBdr>
        <w:top w:val="none" w:sz="0" w:space="0" w:color="auto"/>
        <w:left w:val="none" w:sz="0" w:space="0" w:color="auto"/>
        <w:bottom w:val="none" w:sz="0" w:space="0" w:color="auto"/>
        <w:right w:val="none" w:sz="0" w:space="0" w:color="auto"/>
      </w:divBdr>
      <w:divsChild>
        <w:div w:id="1707099676">
          <w:marLeft w:val="0"/>
          <w:marRight w:val="0"/>
          <w:marTop w:val="0"/>
          <w:marBottom w:val="0"/>
          <w:divBdr>
            <w:top w:val="none" w:sz="0" w:space="0" w:color="auto"/>
            <w:left w:val="none" w:sz="0" w:space="0" w:color="auto"/>
            <w:bottom w:val="none" w:sz="0" w:space="0" w:color="auto"/>
            <w:right w:val="none" w:sz="0" w:space="0" w:color="auto"/>
          </w:divBdr>
          <w:divsChild>
            <w:div w:id="925501330">
              <w:marLeft w:val="0"/>
              <w:marRight w:val="0"/>
              <w:marTop w:val="0"/>
              <w:marBottom w:val="0"/>
              <w:divBdr>
                <w:top w:val="none" w:sz="0" w:space="0" w:color="auto"/>
                <w:left w:val="none" w:sz="0" w:space="0" w:color="auto"/>
                <w:bottom w:val="none" w:sz="0" w:space="0" w:color="auto"/>
                <w:right w:val="none" w:sz="0" w:space="0" w:color="auto"/>
              </w:divBdr>
              <w:divsChild>
                <w:div w:id="557057553">
                  <w:marLeft w:val="0"/>
                  <w:marRight w:val="0"/>
                  <w:marTop w:val="0"/>
                  <w:marBottom w:val="0"/>
                  <w:divBdr>
                    <w:top w:val="none" w:sz="0" w:space="0" w:color="auto"/>
                    <w:left w:val="none" w:sz="0" w:space="0" w:color="auto"/>
                    <w:bottom w:val="none" w:sz="0" w:space="0" w:color="auto"/>
                    <w:right w:val="none" w:sz="0" w:space="0" w:color="auto"/>
                  </w:divBdr>
                </w:div>
                <w:div w:id="14179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819">
          <w:marLeft w:val="0"/>
          <w:marRight w:val="0"/>
          <w:marTop w:val="0"/>
          <w:marBottom w:val="0"/>
          <w:divBdr>
            <w:top w:val="none" w:sz="0" w:space="0" w:color="auto"/>
            <w:left w:val="none" w:sz="0" w:space="0" w:color="auto"/>
            <w:bottom w:val="none" w:sz="0" w:space="0" w:color="auto"/>
            <w:right w:val="none" w:sz="0" w:space="0" w:color="auto"/>
          </w:divBdr>
          <w:divsChild>
            <w:div w:id="1334140812">
              <w:marLeft w:val="0"/>
              <w:marRight w:val="0"/>
              <w:marTop w:val="0"/>
              <w:marBottom w:val="0"/>
              <w:divBdr>
                <w:top w:val="none" w:sz="0" w:space="0" w:color="auto"/>
                <w:left w:val="none" w:sz="0" w:space="0" w:color="auto"/>
                <w:bottom w:val="none" w:sz="0" w:space="0" w:color="auto"/>
                <w:right w:val="none" w:sz="0" w:space="0" w:color="auto"/>
              </w:divBdr>
              <w:divsChild>
                <w:div w:id="1146897184">
                  <w:marLeft w:val="0"/>
                  <w:marRight w:val="0"/>
                  <w:marTop w:val="0"/>
                  <w:marBottom w:val="0"/>
                  <w:divBdr>
                    <w:top w:val="none" w:sz="0" w:space="0" w:color="auto"/>
                    <w:left w:val="none" w:sz="0" w:space="0" w:color="auto"/>
                    <w:bottom w:val="none" w:sz="0" w:space="0" w:color="auto"/>
                    <w:right w:val="none" w:sz="0" w:space="0" w:color="auto"/>
                  </w:divBdr>
                  <w:divsChild>
                    <w:div w:id="583298384">
                      <w:marLeft w:val="0"/>
                      <w:marRight w:val="0"/>
                      <w:marTop w:val="0"/>
                      <w:marBottom w:val="0"/>
                      <w:divBdr>
                        <w:top w:val="none" w:sz="0" w:space="0" w:color="auto"/>
                        <w:left w:val="none" w:sz="0" w:space="0" w:color="auto"/>
                        <w:bottom w:val="none" w:sz="0" w:space="0" w:color="auto"/>
                        <w:right w:val="none" w:sz="0" w:space="0" w:color="auto"/>
                      </w:divBdr>
                      <w:divsChild>
                        <w:div w:id="1746948376">
                          <w:marLeft w:val="0"/>
                          <w:marRight w:val="0"/>
                          <w:marTop w:val="0"/>
                          <w:marBottom w:val="0"/>
                          <w:divBdr>
                            <w:top w:val="none" w:sz="0" w:space="0" w:color="auto"/>
                            <w:left w:val="none" w:sz="0" w:space="0" w:color="auto"/>
                            <w:bottom w:val="none" w:sz="0" w:space="0" w:color="auto"/>
                            <w:right w:val="none" w:sz="0" w:space="0" w:color="auto"/>
                          </w:divBdr>
                          <w:divsChild>
                            <w:div w:id="8795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4870">
          <w:marLeft w:val="0"/>
          <w:marRight w:val="0"/>
          <w:marTop w:val="0"/>
          <w:marBottom w:val="0"/>
          <w:divBdr>
            <w:top w:val="none" w:sz="0" w:space="0" w:color="auto"/>
            <w:left w:val="none" w:sz="0" w:space="0" w:color="auto"/>
            <w:bottom w:val="none" w:sz="0" w:space="0" w:color="auto"/>
            <w:right w:val="none" w:sz="0" w:space="0" w:color="auto"/>
          </w:divBdr>
          <w:divsChild>
            <w:div w:id="1411391304">
              <w:marLeft w:val="0"/>
              <w:marRight w:val="0"/>
              <w:marTop w:val="0"/>
              <w:marBottom w:val="0"/>
              <w:divBdr>
                <w:top w:val="none" w:sz="0" w:space="0" w:color="auto"/>
                <w:left w:val="none" w:sz="0" w:space="0" w:color="auto"/>
                <w:bottom w:val="none" w:sz="0" w:space="0" w:color="auto"/>
                <w:right w:val="none" w:sz="0" w:space="0" w:color="auto"/>
              </w:divBdr>
              <w:divsChild>
                <w:div w:id="1113478649">
                  <w:marLeft w:val="0"/>
                  <w:marRight w:val="0"/>
                  <w:marTop w:val="0"/>
                  <w:marBottom w:val="0"/>
                  <w:divBdr>
                    <w:top w:val="none" w:sz="0" w:space="0" w:color="auto"/>
                    <w:left w:val="none" w:sz="0" w:space="0" w:color="auto"/>
                    <w:bottom w:val="none" w:sz="0" w:space="0" w:color="auto"/>
                    <w:right w:val="none" w:sz="0" w:space="0" w:color="auto"/>
                  </w:divBdr>
                  <w:divsChild>
                    <w:div w:id="1136990585">
                      <w:marLeft w:val="0"/>
                      <w:marRight w:val="0"/>
                      <w:marTop w:val="0"/>
                      <w:marBottom w:val="0"/>
                      <w:divBdr>
                        <w:top w:val="none" w:sz="0" w:space="0" w:color="auto"/>
                        <w:left w:val="none" w:sz="0" w:space="0" w:color="auto"/>
                        <w:bottom w:val="none" w:sz="0" w:space="0" w:color="auto"/>
                        <w:right w:val="none" w:sz="0" w:space="0" w:color="auto"/>
                      </w:divBdr>
                      <w:divsChild>
                        <w:div w:id="1509522916">
                          <w:marLeft w:val="0"/>
                          <w:marRight w:val="0"/>
                          <w:marTop w:val="0"/>
                          <w:marBottom w:val="0"/>
                          <w:divBdr>
                            <w:top w:val="none" w:sz="0" w:space="0" w:color="auto"/>
                            <w:left w:val="none" w:sz="0" w:space="0" w:color="auto"/>
                            <w:bottom w:val="none" w:sz="0" w:space="0" w:color="auto"/>
                            <w:right w:val="none" w:sz="0" w:space="0" w:color="auto"/>
                          </w:divBdr>
                          <w:divsChild>
                            <w:div w:id="744839930">
                              <w:marLeft w:val="0"/>
                              <w:marRight w:val="0"/>
                              <w:marTop w:val="0"/>
                              <w:marBottom w:val="0"/>
                              <w:divBdr>
                                <w:top w:val="none" w:sz="0" w:space="0" w:color="auto"/>
                                <w:left w:val="none" w:sz="0" w:space="0" w:color="auto"/>
                                <w:bottom w:val="none" w:sz="0" w:space="0" w:color="auto"/>
                                <w:right w:val="none" w:sz="0" w:space="0" w:color="auto"/>
                              </w:divBdr>
                              <w:divsChild>
                                <w:div w:id="14107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gshelp.igt.com/RGSNew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g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Reece</dc:creator>
  <cp:keywords/>
  <dc:description/>
  <cp:lastModifiedBy>Deborah Reece</cp:lastModifiedBy>
  <cp:revision>2</cp:revision>
  <cp:lastPrinted>2023-05-17T15:19:00Z</cp:lastPrinted>
  <dcterms:created xsi:type="dcterms:W3CDTF">2023-05-17T15:31:00Z</dcterms:created>
  <dcterms:modified xsi:type="dcterms:W3CDTF">2023-05-17T15:31:00Z</dcterms:modified>
</cp:coreProperties>
</file>