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C8" w:rsidRDefault="001723FE">
      <w:pPr>
        <w:rPr>
          <w:b/>
        </w:rPr>
      </w:pPr>
      <w:r>
        <w:rPr>
          <w:b/>
        </w:rPr>
        <w:t>Caso d’uso 1: creazione di un asta</w:t>
      </w:r>
    </w:p>
    <w:p w:rsidR="001723FE" w:rsidRDefault="001723FE">
      <w:r>
        <w:rPr>
          <w:b/>
        </w:rPr>
        <w:t xml:space="preserve">Portata: </w:t>
      </w:r>
      <w:r>
        <w:t xml:space="preserve">Sistema per la gestione di aste </w:t>
      </w:r>
    </w:p>
    <w:p w:rsidR="001723FE" w:rsidRDefault="001723FE">
      <w:r>
        <w:rPr>
          <w:b/>
        </w:rPr>
        <w:t xml:space="preserve">Attore primario: </w:t>
      </w:r>
      <w:r>
        <w:t>Utente</w:t>
      </w:r>
    </w:p>
    <w:p w:rsidR="001723FE" w:rsidRDefault="001723FE">
      <w:pPr>
        <w:rPr>
          <w:b/>
        </w:rPr>
      </w:pPr>
      <w:r>
        <w:rPr>
          <w:b/>
        </w:rPr>
        <w:t>Parti interessate:</w:t>
      </w:r>
    </w:p>
    <w:p w:rsidR="001723FE" w:rsidRPr="00782564" w:rsidRDefault="001723FE" w:rsidP="001723FE">
      <w:pPr>
        <w:pStyle w:val="Paragrafoelenco"/>
        <w:numPr>
          <w:ilvl w:val="0"/>
          <w:numId w:val="1"/>
        </w:numPr>
        <w:rPr>
          <w:b/>
        </w:rPr>
      </w:pPr>
      <w:r>
        <w:t>Utente: vuole vendere un oggetto, per farlo deve</w:t>
      </w:r>
      <w:r w:rsidR="00782564">
        <w:t xml:space="preserve"> creare un’asta inserendo tutte le informazioni relativo all’oggetto che vuole vendere.</w:t>
      </w:r>
    </w:p>
    <w:p w:rsidR="00782564" w:rsidRDefault="00782564" w:rsidP="00782564">
      <w:pPr>
        <w:rPr>
          <w:b/>
        </w:rPr>
      </w:pPr>
      <w:r w:rsidRPr="00782564">
        <w:rPr>
          <w:b/>
        </w:rPr>
        <w:t>Precondizioni</w:t>
      </w:r>
      <w:r>
        <w:rPr>
          <w:b/>
        </w:rPr>
        <w:t>:</w:t>
      </w:r>
    </w:p>
    <w:p w:rsidR="00782564" w:rsidRPr="00782564" w:rsidRDefault="00782564" w:rsidP="00782564">
      <w:pPr>
        <w:pStyle w:val="Paragrafoelenco"/>
        <w:numPr>
          <w:ilvl w:val="0"/>
          <w:numId w:val="1"/>
        </w:numPr>
        <w:rPr>
          <w:b/>
        </w:rPr>
      </w:pPr>
      <w:r>
        <w:t>Il server è attivo correttamente ed è pronto a soddisfare le richieste dei client.</w:t>
      </w:r>
    </w:p>
    <w:p w:rsidR="00782564" w:rsidRPr="00782564" w:rsidRDefault="00782564" w:rsidP="00782564">
      <w:pPr>
        <w:pStyle w:val="Paragrafoelenco"/>
        <w:numPr>
          <w:ilvl w:val="0"/>
          <w:numId w:val="1"/>
        </w:numPr>
        <w:rPr>
          <w:b/>
        </w:rPr>
      </w:pPr>
      <w:r>
        <w:t>L’utente deve essere registrato e autenticato.</w:t>
      </w:r>
    </w:p>
    <w:p w:rsidR="00782564" w:rsidRDefault="00782564" w:rsidP="00782564">
      <w:pPr>
        <w:rPr>
          <w:b/>
        </w:rPr>
      </w:pPr>
      <w:r>
        <w:rPr>
          <w:b/>
        </w:rPr>
        <w:t>Garanzie di successo:</w:t>
      </w:r>
    </w:p>
    <w:p w:rsidR="00261891" w:rsidRPr="00261891" w:rsidRDefault="00782564" w:rsidP="00782564">
      <w:pPr>
        <w:pStyle w:val="Paragrafoelenco"/>
        <w:numPr>
          <w:ilvl w:val="0"/>
          <w:numId w:val="2"/>
        </w:numPr>
        <w:jc w:val="both"/>
        <w:rPr>
          <w:b/>
        </w:rPr>
      </w:pPr>
      <w:r>
        <w:t>L’asta viene creata e tutti gli utenti la possono visualizzare</w:t>
      </w:r>
      <w:r w:rsidR="004C6838">
        <w:t>.</w:t>
      </w:r>
      <w:r w:rsidR="00646A74">
        <w:t xml:space="preserve"> Gli altri utenti p</w:t>
      </w:r>
      <w:r w:rsidR="00261891">
        <w:t>ossono vedere i dettagli dell’asta e fare una offerta.</w:t>
      </w:r>
    </w:p>
    <w:p w:rsidR="00782564" w:rsidRDefault="00261891" w:rsidP="00261891">
      <w:pPr>
        <w:jc w:val="both"/>
        <w:rPr>
          <w:b/>
        </w:rPr>
      </w:pPr>
      <w:r>
        <w:t xml:space="preserve">  </w:t>
      </w:r>
      <w:r>
        <w:rPr>
          <w:b/>
        </w:rPr>
        <w:t>Scenario di successo principale:</w:t>
      </w:r>
    </w:p>
    <w:p w:rsidR="00261891" w:rsidRPr="00261891" w:rsidRDefault="00261891" w:rsidP="00261891">
      <w:pPr>
        <w:pStyle w:val="Paragrafoelenco"/>
        <w:numPr>
          <w:ilvl w:val="0"/>
          <w:numId w:val="3"/>
        </w:numPr>
        <w:jc w:val="both"/>
        <w:rPr>
          <w:b/>
        </w:rPr>
      </w:pPr>
      <w:r>
        <w:t>L’utente  immette attraverso l’interfaccia grafica i dati relativi al lotto che vuole vendere, l’ora e la data di chiusura dell’asta, il prezzo di bas</w:t>
      </w:r>
      <w:r w:rsidR="00646A74">
        <w:t xml:space="preserve">e ed </w:t>
      </w:r>
      <w:r>
        <w:t>un’immagine rappresentativa.</w:t>
      </w:r>
    </w:p>
    <w:p w:rsidR="00261891" w:rsidRPr="00646A74" w:rsidRDefault="00261891" w:rsidP="00261891">
      <w:pPr>
        <w:pStyle w:val="Paragrafoelenco"/>
        <w:numPr>
          <w:ilvl w:val="0"/>
          <w:numId w:val="3"/>
        </w:numPr>
        <w:jc w:val="both"/>
        <w:rPr>
          <w:b/>
        </w:rPr>
      </w:pPr>
      <w:r>
        <w:t>Il server riceve la richiesta, la esegue e aggiorna il database.</w:t>
      </w:r>
    </w:p>
    <w:p w:rsidR="00646A74" w:rsidRPr="00261891" w:rsidRDefault="00646A74" w:rsidP="00261891">
      <w:pPr>
        <w:pStyle w:val="Paragrafoelenco"/>
        <w:numPr>
          <w:ilvl w:val="0"/>
          <w:numId w:val="3"/>
        </w:numPr>
        <w:jc w:val="both"/>
        <w:rPr>
          <w:b/>
        </w:rPr>
      </w:pPr>
      <w:r>
        <w:t>All’utente viene notificato il successo dell’operazione.</w:t>
      </w:r>
    </w:p>
    <w:p w:rsidR="00261891" w:rsidRDefault="00261891" w:rsidP="00261891">
      <w:pPr>
        <w:jc w:val="both"/>
        <w:rPr>
          <w:b/>
        </w:rPr>
      </w:pPr>
      <w:r>
        <w:rPr>
          <w:b/>
        </w:rPr>
        <w:t>Scenari alternativi:</w:t>
      </w:r>
    </w:p>
    <w:p w:rsidR="00261891" w:rsidRDefault="00261891" w:rsidP="00261891">
      <w:pPr>
        <w:jc w:val="both"/>
      </w:pPr>
      <w:r>
        <w:t>a)Non vengono inseriti i dati del lotto:</w:t>
      </w:r>
    </w:p>
    <w:p w:rsidR="00261891" w:rsidRDefault="00261891" w:rsidP="00261891">
      <w:pPr>
        <w:pStyle w:val="Paragrafoelenco"/>
        <w:numPr>
          <w:ilvl w:val="0"/>
          <w:numId w:val="4"/>
        </w:numPr>
        <w:jc w:val="both"/>
      </w:pPr>
      <w:r>
        <w:t>All’utente viene notificato l’errore.</w:t>
      </w:r>
    </w:p>
    <w:p w:rsidR="00646A74" w:rsidRDefault="00261891" w:rsidP="00646A74">
      <w:pPr>
        <w:pStyle w:val="Paragrafoelenco"/>
        <w:numPr>
          <w:ilvl w:val="0"/>
          <w:numId w:val="4"/>
        </w:numPr>
        <w:jc w:val="both"/>
      </w:pPr>
      <w:r>
        <w:t xml:space="preserve">All’utente è permesso di modificare </w:t>
      </w:r>
      <w:r w:rsidR="00646A74">
        <w:t>i dati inseriti in modo da poter creare correttamente un’asta.</w:t>
      </w:r>
    </w:p>
    <w:p w:rsidR="00646A74" w:rsidRDefault="00646A74" w:rsidP="00646A74">
      <w:pPr>
        <w:jc w:val="both"/>
      </w:pPr>
      <w:r>
        <w:t>b)Ora e data inserite sono nel passato:</w:t>
      </w:r>
    </w:p>
    <w:p w:rsidR="00646A74" w:rsidRDefault="00646A74" w:rsidP="00646A74">
      <w:pPr>
        <w:pStyle w:val="Paragrafoelenco"/>
        <w:numPr>
          <w:ilvl w:val="0"/>
          <w:numId w:val="5"/>
        </w:numPr>
        <w:jc w:val="both"/>
      </w:pPr>
      <w:r>
        <w:t>All’utente viene notificato l’errore.</w:t>
      </w:r>
    </w:p>
    <w:p w:rsidR="00646A74" w:rsidRDefault="00646A74" w:rsidP="00646A74">
      <w:pPr>
        <w:pStyle w:val="Paragrafoelenco"/>
        <w:numPr>
          <w:ilvl w:val="0"/>
          <w:numId w:val="5"/>
        </w:numPr>
        <w:jc w:val="both"/>
      </w:pPr>
      <w:r>
        <w:t>All’utente è permesso di modificare i dati inseriti in modo da poter creare correttamente un’asta.</w:t>
      </w:r>
    </w:p>
    <w:p w:rsidR="00646A74" w:rsidRDefault="00646A74" w:rsidP="00646A74">
      <w:pPr>
        <w:jc w:val="both"/>
      </w:pPr>
      <w:r>
        <w:t>c)L’immagine non viene inserita:</w:t>
      </w:r>
    </w:p>
    <w:p w:rsidR="00646A74" w:rsidRDefault="00646A74" w:rsidP="00646A74">
      <w:pPr>
        <w:pStyle w:val="Paragrafoelenco"/>
        <w:numPr>
          <w:ilvl w:val="0"/>
          <w:numId w:val="6"/>
        </w:numPr>
        <w:jc w:val="both"/>
      </w:pPr>
      <w:r>
        <w:t>All’utente viene notificato il messaggio di successo.</w:t>
      </w:r>
    </w:p>
    <w:p w:rsidR="00646A74" w:rsidRDefault="00646A74" w:rsidP="00646A74">
      <w:pPr>
        <w:pStyle w:val="Paragrafoelenco"/>
        <w:numPr>
          <w:ilvl w:val="0"/>
          <w:numId w:val="6"/>
        </w:numPr>
        <w:jc w:val="both"/>
      </w:pPr>
      <w:r>
        <w:t>All’asta viene assegnata una immagine di default.</w:t>
      </w:r>
    </w:p>
    <w:p w:rsidR="00646A74" w:rsidRDefault="00B4218B" w:rsidP="00646A74">
      <w:pPr>
        <w:jc w:val="both"/>
        <w:rPr>
          <w:b/>
        </w:rPr>
      </w:pPr>
      <w:r>
        <w:rPr>
          <w:b/>
        </w:rPr>
        <w:t>Caso d’uso 2: Offerta</w:t>
      </w:r>
    </w:p>
    <w:p w:rsidR="00B4218B" w:rsidRDefault="00B4218B" w:rsidP="00B4218B">
      <w:r>
        <w:rPr>
          <w:b/>
        </w:rPr>
        <w:t xml:space="preserve">Portata: </w:t>
      </w:r>
      <w:r>
        <w:t xml:space="preserve">Sistema per la gestione di aste </w:t>
      </w:r>
    </w:p>
    <w:p w:rsidR="00B4218B" w:rsidRDefault="00B4218B" w:rsidP="00B4218B">
      <w:r>
        <w:rPr>
          <w:b/>
        </w:rPr>
        <w:t xml:space="preserve">Attore primario: </w:t>
      </w:r>
      <w:r>
        <w:t>Utente</w:t>
      </w:r>
    </w:p>
    <w:p w:rsidR="00B4218B" w:rsidRDefault="00B4218B" w:rsidP="00B4218B">
      <w:pPr>
        <w:rPr>
          <w:b/>
        </w:rPr>
      </w:pPr>
      <w:r>
        <w:rPr>
          <w:b/>
        </w:rPr>
        <w:t>Parti interessate:</w:t>
      </w:r>
    </w:p>
    <w:p w:rsidR="00B4218B" w:rsidRPr="00782564" w:rsidRDefault="00B4218B" w:rsidP="00B4218B">
      <w:pPr>
        <w:pStyle w:val="Paragrafoelenco"/>
        <w:numPr>
          <w:ilvl w:val="0"/>
          <w:numId w:val="1"/>
        </w:numPr>
        <w:rPr>
          <w:b/>
        </w:rPr>
      </w:pPr>
      <w:r>
        <w:lastRenderedPageBreak/>
        <w:t>Utente: vuole comprare un oggetto in vendita all’asta.</w:t>
      </w:r>
    </w:p>
    <w:p w:rsidR="00B4218B" w:rsidRDefault="00B4218B" w:rsidP="00B4218B">
      <w:pPr>
        <w:rPr>
          <w:b/>
        </w:rPr>
      </w:pPr>
      <w:r w:rsidRPr="00782564">
        <w:rPr>
          <w:b/>
        </w:rPr>
        <w:t>Precondizioni</w:t>
      </w:r>
      <w:r>
        <w:rPr>
          <w:b/>
        </w:rPr>
        <w:t>:</w:t>
      </w:r>
    </w:p>
    <w:p w:rsidR="00B4218B" w:rsidRPr="00782564" w:rsidRDefault="00B4218B" w:rsidP="00B4218B">
      <w:pPr>
        <w:pStyle w:val="Paragrafoelenco"/>
        <w:numPr>
          <w:ilvl w:val="0"/>
          <w:numId w:val="1"/>
        </w:numPr>
        <w:rPr>
          <w:b/>
        </w:rPr>
      </w:pPr>
      <w:r>
        <w:t>Il server è attivo correttamente ed è pronto a soddisfare le richieste dei client.</w:t>
      </w:r>
    </w:p>
    <w:p w:rsidR="00B4218B" w:rsidRPr="00782564" w:rsidRDefault="00B4218B" w:rsidP="00B4218B">
      <w:pPr>
        <w:pStyle w:val="Paragrafoelenco"/>
        <w:numPr>
          <w:ilvl w:val="0"/>
          <w:numId w:val="1"/>
        </w:numPr>
        <w:rPr>
          <w:b/>
        </w:rPr>
      </w:pPr>
      <w:r>
        <w:t>L’utente deve essere registrato e autenticato.</w:t>
      </w:r>
    </w:p>
    <w:p w:rsidR="00B4218B" w:rsidRDefault="00B4218B" w:rsidP="00B4218B">
      <w:pPr>
        <w:rPr>
          <w:b/>
        </w:rPr>
      </w:pPr>
      <w:r>
        <w:rPr>
          <w:b/>
        </w:rPr>
        <w:t>Garanzie di successo:</w:t>
      </w:r>
    </w:p>
    <w:p w:rsidR="00B4218B" w:rsidRPr="00261891" w:rsidRDefault="00B4218B" w:rsidP="00B4218B">
      <w:pPr>
        <w:pStyle w:val="Paragrafoelenco"/>
        <w:numPr>
          <w:ilvl w:val="0"/>
          <w:numId w:val="2"/>
        </w:numPr>
        <w:jc w:val="both"/>
        <w:rPr>
          <w:b/>
        </w:rPr>
      </w:pPr>
      <w:r>
        <w:t xml:space="preserve">L’offerta viene effettuata e viene visualizzata come offerta più alta. Se nessun altro utente effettua una offerta maggiore, l’utente vince l’asta e ha diritto a comprare l’oggetto a quel prezzo. </w:t>
      </w:r>
    </w:p>
    <w:p w:rsidR="00B4218B" w:rsidRDefault="00B4218B" w:rsidP="00B4218B">
      <w:pPr>
        <w:jc w:val="both"/>
        <w:rPr>
          <w:b/>
        </w:rPr>
      </w:pPr>
      <w:r>
        <w:t xml:space="preserve">  </w:t>
      </w:r>
      <w:r>
        <w:rPr>
          <w:b/>
        </w:rPr>
        <w:t>Scenario di successo principale:</w:t>
      </w:r>
    </w:p>
    <w:p w:rsidR="00B4218B" w:rsidRPr="00B4218B" w:rsidRDefault="00B4218B" w:rsidP="00B4218B">
      <w:pPr>
        <w:pStyle w:val="Paragrafoelenco"/>
        <w:numPr>
          <w:ilvl w:val="0"/>
          <w:numId w:val="8"/>
        </w:numPr>
        <w:jc w:val="both"/>
        <w:rPr>
          <w:b/>
        </w:rPr>
      </w:pPr>
      <w:r>
        <w:t>L’utente  accede ai dati dell’asta tramite l’interfaccia grafica, effettua un’offerta.</w:t>
      </w:r>
    </w:p>
    <w:p w:rsidR="00B4218B" w:rsidRPr="00B4218B" w:rsidRDefault="00B4218B" w:rsidP="00B4218B">
      <w:pPr>
        <w:pStyle w:val="Paragrafoelenco"/>
        <w:numPr>
          <w:ilvl w:val="0"/>
          <w:numId w:val="8"/>
        </w:numPr>
        <w:jc w:val="both"/>
        <w:rPr>
          <w:b/>
        </w:rPr>
      </w:pPr>
      <w:r>
        <w:t>Il sistema verifica che l’offerta sia maggiore di quella attuale.</w:t>
      </w:r>
    </w:p>
    <w:p w:rsidR="00B4218B" w:rsidRPr="004C657E" w:rsidRDefault="004C657E" w:rsidP="00B4218B">
      <w:pPr>
        <w:pStyle w:val="Paragrafoelenco"/>
        <w:numPr>
          <w:ilvl w:val="0"/>
          <w:numId w:val="8"/>
        </w:numPr>
        <w:jc w:val="both"/>
        <w:rPr>
          <w:b/>
        </w:rPr>
      </w:pPr>
      <w:r>
        <w:t>Il sistema aggiorna i dati relativi all’asta nel database.</w:t>
      </w:r>
    </w:p>
    <w:p w:rsidR="004C657E" w:rsidRPr="00B4218B" w:rsidRDefault="004C657E" w:rsidP="00B4218B">
      <w:pPr>
        <w:pStyle w:val="Paragrafoelenco"/>
        <w:numPr>
          <w:ilvl w:val="0"/>
          <w:numId w:val="8"/>
        </w:numPr>
        <w:jc w:val="both"/>
        <w:rPr>
          <w:b/>
        </w:rPr>
      </w:pPr>
      <w:r>
        <w:t>L’interfaccia mostra l’ammontare dell’offerta come nuova offerta da battere.</w:t>
      </w:r>
    </w:p>
    <w:p w:rsidR="00B4218B" w:rsidRDefault="00B4218B" w:rsidP="00B4218B">
      <w:pPr>
        <w:jc w:val="both"/>
        <w:rPr>
          <w:b/>
        </w:rPr>
      </w:pPr>
      <w:r>
        <w:rPr>
          <w:b/>
        </w:rPr>
        <w:t>Scenari alternativi:</w:t>
      </w:r>
    </w:p>
    <w:p w:rsidR="00B4218B" w:rsidRDefault="00B4218B" w:rsidP="00B4218B">
      <w:pPr>
        <w:jc w:val="both"/>
      </w:pPr>
      <w:r>
        <w:t>a)</w:t>
      </w:r>
      <w:r w:rsidR="004C657E">
        <w:t>Offerta inferiore a quella attuale</w:t>
      </w:r>
      <w:r>
        <w:t>:</w:t>
      </w:r>
    </w:p>
    <w:p w:rsidR="00B4218B" w:rsidRDefault="00B4218B" w:rsidP="00B4218B">
      <w:pPr>
        <w:pStyle w:val="Paragrafoelenco"/>
        <w:numPr>
          <w:ilvl w:val="0"/>
          <w:numId w:val="4"/>
        </w:numPr>
        <w:jc w:val="both"/>
      </w:pPr>
      <w:r>
        <w:t>All’utente viene notificato l’errore.</w:t>
      </w:r>
    </w:p>
    <w:p w:rsidR="00B4218B" w:rsidRDefault="00B4218B" w:rsidP="00B4218B">
      <w:pPr>
        <w:pStyle w:val="Paragrafoelenco"/>
        <w:numPr>
          <w:ilvl w:val="0"/>
          <w:numId w:val="4"/>
        </w:numPr>
        <w:jc w:val="both"/>
      </w:pPr>
      <w:r>
        <w:t>All’utente è permesso di</w:t>
      </w:r>
      <w:r w:rsidR="004C657E">
        <w:t xml:space="preserve"> effettuare un’altra offerta</w:t>
      </w:r>
      <w:r>
        <w:t>.</w:t>
      </w:r>
    </w:p>
    <w:p w:rsidR="00B4218B" w:rsidRDefault="00B4218B" w:rsidP="00B4218B">
      <w:pPr>
        <w:jc w:val="both"/>
      </w:pPr>
      <w:r>
        <w:t>b)</w:t>
      </w:r>
      <w:r w:rsidR="004C657E">
        <w:t>Asta chiusa</w:t>
      </w:r>
      <w:r>
        <w:t>:</w:t>
      </w:r>
    </w:p>
    <w:p w:rsidR="00B4218B" w:rsidRDefault="00B4218B" w:rsidP="004C657E">
      <w:pPr>
        <w:pStyle w:val="Paragrafoelenco"/>
        <w:numPr>
          <w:ilvl w:val="0"/>
          <w:numId w:val="9"/>
        </w:numPr>
        <w:jc w:val="both"/>
        <w:rPr>
          <w:b/>
        </w:rPr>
      </w:pPr>
      <w:r>
        <w:t xml:space="preserve">All’utente </w:t>
      </w:r>
      <w:r w:rsidR="004C657E">
        <w:t>non è permesso di fare offerte.</w:t>
      </w:r>
      <w:r w:rsidR="004C657E" w:rsidRPr="004C657E">
        <w:rPr>
          <w:b/>
        </w:rPr>
        <w:t xml:space="preserve"> </w:t>
      </w:r>
    </w:p>
    <w:p w:rsidR="00877F96" w:rsidRDefault="00877F96" w:rsidP="00877F96">
      <w:pPr>
        <w:jc w:val="both"/>
      </w:pPr>
      <w:r>
        <w:t>Problemi possibili: stesso offerente</w:t>
      </w:r>
    </w:p>
    <w:p w:rsidR="00877F96" w:rsidRPr="00877F96" w:rsidRDefault="00877F96" w:rsidP="00877F96">
      <w:pPr>
        <w:jc w:val="both"/>
        <w:rPr>
          <w:b/>
        </w:rPr>
      </w:pPr>
    </w:p>
    <w:p w:rsidR="004C657E" w:rsidRDefault="004C657E" w:rsidP="004C657E">
      <w:pPr>
        <w:jc w:val="both"/>
        <w:rPr>
          <w:b/>
        </w:rPr>
      </w:pPr>
      <w:r>
        <w:rPr>
          <w:b/>
        </w:rPr>
        <w:t>Caso d’uso 3: Chiusura asta</w:t>
      </w:r>
    </w:p>
    <w:p w:rsidR="004C657E" w:rsidRDefault="004C657E" w:rsidP="004C657E">
      <w:r>
        <w:rPr>
          <w:b/>
        </w:rPr>
        <w:t xml:space="preserve">Portata: </w:t>
      </w:r>
      <w:r>
        <w:t xml:space="preserve">Sistema per la gestione di aste </w:t>
      </w:r>
    </w:p>
    <w:p w:rsidR="004C657E" w:rsidRDefault="004C657E" w:rsidP="004C657E">
      <w:r>
        <w:rPr>
          <w:b/>
        </w:rPr>
        <w:t xml:space="preserve">Attore primario: </w:t>
      </w:r>
      <w:r>
        <w:t>Utente</w:t>
      </w:r>
    </w:p>
    <w:p w:rsidR="004C657E" w:rsidRDefault="004C657E" w:rsidP="004C657E">
      <w:pPr>
        <w:rPr>
          <w:b/>
        </w:rPr>
      </w:pPr>
      <w:r>
        <w:rPr>
          <w:b/>
        </w:rPr>
        <w:t>Parti interessate:</w:t>
      </w:r>
    </w:p>
    <w:p w:rsidR="004C657E" w:rsidRPr="004C657E" w:rsidRDefault="004C657E" w:rsidP="004C657E">
      <w:pPr>
        <w:pStyle w:val="Paragrafoelenco"/>
        <w:numPr>
          <w:ilvl w:val="0"/>
          <w:numId w:val="1"/>
        </w:numPr>
        <w:rPr>
          <w:b/>
        </w:rPr>
      </w:pPr>
      <w:r>
        <w:t>Venditore: vuole sapere chi ha vinto l’asta e a quale prezzo.</w:t>
      </w:r>
    </w:p>
    <w:p w:rsidR="0045489E" w:rsidRPr="0045489E" w:rsidRDefault="0045489E" w:rsidP="0045489E">
      <w:pPr>
        <w:pStyle w:val="Paragrafoelenco"/>
        <w:numPr>
          <w:ilvl w:val="0"/>
          <w:numId w:val="1"/>
        </w:numPr>
        <w:rPr>
          <w:b/>
        </w:rPr>
      </w:pPr>
      <w:r>
        <w:t>Co</w:t>
      </w:r>
      <w:r w:rsidR="004C657E">
        <w:t>mpratore:</w:t>
      </w:r>
      <w:r>
        <w:t xml:space="preserve"> vuole sapere se ha vinto l’asta e a quale prezzo.</w:t>
      </w:r>
    </w:p>
    <w:p w:rsidR="004C657E" w:rsidRPr="0045489E" w:rsidRDefault="0045489E" w:rsidP="0045489E">
      <w:pPr>
        <w:rPr>
          <w:b/>
        </w:rPr>
      </w:pPr>
      <w:r w:rsidRPr="0045489E">
        <w:rPr>
          <w:b/>
        </w:rPr>
        <w:t xml:space="preserve"> </w:t>
      </w:r>
      <w:r w:rsidR="004C657E" w:rsidRPr="0045489E">
        <w:rPr>
          <w:b/>
        </w:rPr>
        <w:t>Precondizioni:</w:t>
      </w:r>
    </w:p>
    <w:p w:rsidR="004C657E" w:rsidRPr="00782564" w:rsidRDefault="004C657E" w:rsidP="004C657E">
      <w:pPr>
        <w:pStyle w:val="Paragrafoelenco"/>
        <w:numPr>
          <w:ilvl w:val="0"/>
          <w:numId w:val="1"/>
        </w:numPr>
        <w:rPr>
          <w:b/>
        </w:rPr>
      </w:pPr>
      <w:r>
        <w:t>Il server è attivo correttamente ed è pronto a soddisfare le richieste dei client.</w:t>
      </w:r>
    </w:p>
    <w:p w:rsidR="004C657E" w:rsidRPr="00782564" w:rsidRDefault="004C657E" w:rsidP="004C657E">
      <w:pPr>
        <w:pStyle w:val="Paragrafoelenco"/>
        <w:numPr>
          <w:ilvl w:val="0"/>
          <w:numId w:val="1"/>
        </w:numPr>
        <w:rPr>
          <w:b/>
        </w:rPr>
      </w:pPr>
      <w:r>
        <w:t>L’utente deve essere registrato e autenticato.</w:t>
      </w:r>
    </w:p>
    <w:p w:rsidR="004C657E" w:rsidRDefault="004C657E" w:rsidP="004C657E">
      <w:pPr>
        <w:rPr>
          <w:b/>
        </w:rPr>
      </w:pPr>
      <w:r>
        <w:rPr>
          <w:b/>
        </w:rPr>
        <w:t>Garanzie di successo:</w:t>
      </w:r>
    </w:p>
    <w:p w:rsidR="004C657E" w:rsidRPr="0045489E" w:rsidRDefault="0045489E" w:rsidP="0045489E">
      <w:pPr>
        <w:pStyle w:val="Paragrafoelenco"/>
        <w:numPr>
          <w:ilvl w:val="0"/>
          <w:numId w:val="2"/>
        </w:numPr>
        <w:jc w:val="both"/>
        <w:rPr>
          <w:b/>
        </w:rPr>
      </w:pPr>
      <w:r>
        <w:t>Il vincitore visualizza i dati del venditore e viceversa</w:t>
      </w:r>
      <w:r w:rsidR="004C657E">
        <w:t xml:space="preserve">. </w:t>
      </w:r>
    </w:p>
    <w:p w:rsidR="004C657E" w:rsidRDefault="004C657E" w:rsidP="004C657E">
      <w:pPr>
        <w:jc w:val="both"/>
        <w:rPr>
          <w:b/>
        </w:rPr>
      </w:pPr>
      <w:r>
        <w:lastRenderedPageBreak/>
        <w:t xml:space="preserve">  </w:t>
      </w:r>
      <w:r>
        <w:rPr>
          <w:b/>
        </w:rPr>
        <w:t>Scenario di successo principale:</w:t>
      </w:r>
    </w:p>
    <w:p w:rsidR="004C657E" w:rsidRPr="0045489E" w:rsidRDefault="0045489E" w:rsidP="0045489E">
      <w:pPr>
        <w:pStyle w:val="Paragrafoelenco"/>
        <w:numPr>
          <w:ilvl w:val="0"/>
          <w:numId w:val="11"/>
        </w:numPr>
        <w:jc w:val="both"/>
        <w:rPr>
          <w:b/>
        </w:rPr>
      </w:pPr>
      <w:r>
        <w:t>Il sistema chiude l’asta e la rende visibile solo per il venditore e il compratore</w:t>
      </w:r>
      <w:r w:rsidR="004C657E">
        <w:t>.</w:t>
      </w:r>
    </w:p>
    <w:p w:rsidR="004C657E" w:rsidRPr="0045489E" w:rsidRDefault="004C657E" w:rsidP="0045489E">
      <w:pPr>
        <w:pStyle w:val="Paragrafoelenco"/>
        <w:numPr>
          <w:ilvl w:val="0"/>
          <w:numId w:val="11"/>
        </w:numPr>
        <w:jc w:val="both"/>
        <w:rPr>
          <w:b/>
        </w:rPr>
      </w:pPr>
      <w:r>
        <w:t xml:space="preserve">Il </w:t>
      </w:r>
      <w:r w:rsidR="0045489E">
        <w:t>vincitore accedendo alla schermata dell’asta visualizza i dati del venditore</w:t>
      </w:r>
      <w:r>
        <w:t>.</w:t>
      </w:r>
    </w:p>
    <w:p w:rsidR="0045489E" w:rsidRPr="0045489E" w:rsidRDefault="0045489E" w:rsidP="0045489E">
      <w:pPr>
        <w:pStyle w:val="Paragrafoelenco"/>
        <w:numPr>
          <w:ilvl w:val="0"/>
          <w:numId w:val="11"/>
        </w:numPr>
        <w:jc w:val="both"/>
        <w:rPr>
          <w:b/>
        </w:rPr>
      </w:pPr>
      <w:r>
        <w:t>Il venditore accedendo alla schermata dell’asta visualizza i dati del vincitore.</w:t>
      </w:r>
    </w:p>
    <w:p w:rsidR="004C657E" w:rsidRPr="0045489E" w:rsidRDefault="0045489E" w:rsidP="0045489E">
      <w:pPr>
        <w:jc w:val="both"/>
        <w:rPr>
          <w:b/>
        </w:rPr>
      </w:pPr>
      <w:r w:rsidRPr="0045489E">
        <w:rPr>
          <w:b/>
        </w:rPr>
        <w:t xml:space="preserve"> </w:t>
      </w:r>
      <w:r w:rsidR="004C657E" w:rsidRPr="0045489E">
        <w:rPr>
          <w:b/>
        </w:rPr>
        <w:t>Scenari alternativi:</w:t>
      </w:r>
    </w:p>
    <w:p w:rsidR="0045489E" w:rsidRDefault="004C657E" w:rsidP="0045489E">
      <w:pPr>
        <w:jc w:val="both"/>
      </w:pPr>
      <w:r>
        <w:t>a</w:t>
      </w:r>
      <w:r w:rsidR="0045489E">
        <w:t>)Nessuna offerta</w:t>
      </w:r>
      <w:r>
        <w:t>:</w:t>
      </w:r>
    </w:p>
    <w:p w:rsidR="004C657E" w:rsidRPr="00877F96" w:rsidRDefault="0045489E" w:rsidP="0045489E">
      <w:pPr>
        <w:pStyle w:val="Paragrafoelenco"/>
        <w:numPr>
          <w:ilvl w:val="0"/>
          <w:numId w:val="12"/>
        </w:numPr>
        <w:jc w:val="both"/>
        <w:rPr>
          <w:b/>
        </w:rPr>
      </w:pPr>
      <w:r>
        <w:t>L’asta viene chiusa senza nessun vincitore.</w:t>
      </w:r>
    </w:p>
    <w:p w:rsidR="00877F96" w:rsidRPr="00877F96" w:rsidRDefault="00877F96" w:rsidP="00877F96">
      <w:pPr>
        <w:jc w:val="both"/>
        <w:rPr>
          <w:b/>
        </w:rPr>
      </w:pPr>
      <w:r>
        <w:rPr>
          <w:b/>
        </w:rPr>
        <w:t>Problemi possibili: l’asta senza vincitore viene visualizzata dal venditore si può cancellare</w:t>
      </w:r>
    </w:p>
    <w:p w:rsidR="0045489E" w:rsidRDefault="004C657E" w:rsidP="0045489E">
      <w:pPr>
        <w:jc w:val="both"/>
        <w:rPr>
          <w:b/>
        </w:rPr>
      </w:pPr>
      <w:r w:rsidRPr="004C657E">
        <w:rPr>
          <w:b/>
        </w:rPr>
        <w:t xml:space="preserve"> </w:t>
      </w:r>
      <w:r w:rsidR="0045489E">
        <w:rPr>
          <w:b/>
        </w:rPr>
        <w:t>Caso d’uso 4: Modifica asta</w:t>
      </w:r>
    </w:p>
    <w:p w:rsidR="00DB488B" w:rsidRPr="00DB488B" w:rsidRDefault="00DB488B" w:rsidP="0045489E">
      <w:pPr>
        <w:jc w:val="both"/>
      </w:pPr>
      <w:r>
        <w:t>Il venditore deve poter modificare i dati un’asta dopo averla creata.</w:t>
      </w:r>
    </w:p>
    <w:p w:rsidR="0045489E" w:rsidRPr="0045489E" w:rsidRDefault="0045489E" w:rsidP="0045489E">
      <w:pPr>
        <w:jc w:val="both"/>
        <w:rPr>
          <w:b/>
        </w:rPr>
      </w:pPr>
      <w:r w:rsidRPr="0045489E">
        <w:rPr>
          <w:b/>
        </w:rPr>
        <w:t>Scenari alternativi:</w:t>
      </w:r>
    </w:p>
    <w:p w:rsidR="00DB488B" w:rsidRDefault="00DB488B" w:rsidP="00DB488B">
      <w:pPr>
        <w:jc w:val="both"/>
      </w:pPr>
      <w:r>
        <w:t>a)Non vengono inseriti i dati del lotto:</w:t>
      </w:r>
    </w:p>
    <w:p w:rsidR="00DB488B" w:rsidRDefault="00DB488B" w:rsidP="00DB488B">
      <w:pPr>
        <w:pStyle w:val="Paragrafoelenco"/>
        <w:numPr>
          <w:ilvl w:val="0"/>
          <w:numId w:val="4"/>
        </w:numPr>
        <w:jc w:val="both"/>
      </w:pPr>
      <w:r>
        <w:t>All’utente viene notificato l’errore.</w:t>
      </w:r>
    </w:p>
    <w:p w:rsidR="00DB488B" w:rsidRDefault="00DB488B" w:rsidP="00DB488B">
      <w:pPr>
        <w:pStyle w:val="Paragrafoelenco"/>
        <w:numPr>
          <w:ilvl w:val="0"/>
          <w:numId w:val="4"/>
        </w:numPr>
        <w:jc w:val="both"/>
      </w:pPr>
      <w:r>
        <w:t>All’utente è permesso di modificare i dati inseriti in modo da poter creare correttamente un’asta.</w:t>
      </w:r>
    </w:p>
    <w:p w:rsidR="00DB488B" w:rsidRDefault="00DB488B" w:rsidP="00877F96">
      <w:pPr>
        <w:jc w:val="both"/>
      </w:pPr>
      <w:r>
        <w:t>b)L’immagine non viene inserita:</w:t>
      </w:r>
    </w:p>
    <w:p w:rsidR="00DB488B" w:rsidRDefault="00DB488B" w:rsidP="00DB488B">
      <w:pPr>
        <w:pStyle w:val="Paragrafoelenco"/>
        <w:numPr>
          <w:ilvl w:val="0"/>
          <w:numId w:val="6"/>
        </w:numPr>
        <w:jc w:val="both"/>
      </w:pPr>
      <w:r>
        <w:t>All’utente viene notificato il messaggio di successo.</w:t>
      </w:r>
    </w:p>
    <w:p w:rsidR="00DB488B" w:rsidRDefault="00DB488B" w:rsidP="00DB488B">
      <w:pPr>
        <w:pStyle w:val="Paragrafoelenco"/>
        <w:numPr>
          <w:ilvl w:val="0"/>
          <w:numId w:val="6"/>
        </w:numPr>
        <w:jc w:val="both"/>
      </w:pPr>
      <w:r>
        <w:t>All’asta viene assegnata una immagine di default.</w:t>
      </w:r>
    </w:p>
    <w:p w:rsidR="00DB488B" w:rsidRDefault="00DB488B" w:rsidP="00DB488B">
      <w:pPr>
        <w:jc w:val="both"/>
        <w:rPr>
          <w:b/>
        </w:rPr>
      </w:pPr>
      <w:r>
        <w:rPr>
          <w:b/>
        </w:rPr>
        <w:t>Caso d’uso 5: Gestione aste</w:t>
      </w:r>
    </w:p>
    <w:p w:rsidR="004C657E" w:rsidRPr="004C657E" w:rsidRDefault="00DB488B" w:rsidP="004C657E">
      <w:pPr>
        <w:jc w:val="both"/>
        <w:rPr>
          <w:b/>
        </w:rPr>
      </w:pPr>
      <w:r>
        <w:t>L’utente deve poter cercare un’asta con una ricerca basata sul nome dell’oggetto. Deve poter visualizzare le proprie aste e quelle vinte. Deve avere la possibilità di aggiungere un’asta ai preferiti.</w:t>
      </w:r>
    </w:p>
    <w:sectPr w:rsidR="004C657E" w:rsidRPr="004C657E" w:rsidSect="00D92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F87"/>
    <w:multiLevelType w:val="hybridMultilevel"/>
    <w:tmpl w:val="0E52A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161D"/>
    <w:multiLevelType w:val="hybridMultilevel"/>
    <w:tmpl w:val="9086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46EE7"/>
    <w:multiLevelType w:val="hybridMultilevel"/>
    <w:tmpl w:val="CF569F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4FFE"/>
    <w:multiLevelType w:val="hybridMultilevel"/>
    <w:tmpl w:val="103420C6"/>
    <w:lvl w:ilvl="0" w:tplc="0410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1B315E04"/>
    <w:multiLevelType w:val="hybridMultilevel"/>
    <w:tmpl w:val="0E52A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E68AE"/>
    <w:multiLevelType w:val="hybridMultilevel"/>
    <w:tmpl w:val="33EAE2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E50BC"/>
    <w:multiLevelType w:val="hybridMultilevel"/>
    <w:tmpl w:val="E8C43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24D51"/>
    <w:multiLevelType w:val="hybridMultilevel"/>
    <w:tmpl w:val="B9F0B9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EE361E"/>
    <w:multiLevelType w:val="hybridMultilevel"/>
    <w:tmpl w:val="AC943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64363"/>
    <w:multiLevelType w:val="hybridMultilevel"/>
    <w:tmpl w:val="F76A52D4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>
    <w:nsid w:val="6D511D49"/>
    <w:multiLevelType w:val="hybridMultilevel"/>
    <w:tmpl w:val="48AAF5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A426D"/>
    <w:multiLevelType w:val="hybridMultilevel"/>
    <w:tmpl w:val="0E52A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283"/>
  <w:characterSpacingControl w:val="doNotCompress"/>
  <w:compat/>
  <w:rsids>
    <w:rsidRoot w:val="001723FE"/>
    <w:rsid w:val="001723FE"/>
    <w:rsid w:val="00261891"/>
    <w:rsid w:val="0045489E"/>
    <w:rsid w:val="004C657E"/>
    <w:rsid w:val="004C6838"/>
    <w:rsid w:val="00646A74"/>
    <w:rsid w:val="00782564"/>
    <w:rsid w:val="00783EC8"/>
    <w:rsid w:val="00877F96"/>
    <w:rsid w:val="00B4218B"/>
    <w:rsid w:val="00D92BC8"/>
    <w:rsid w:val="00DB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2B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2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</dc:creator>
  <cp:lastModifiedBy>diret</cp:lastModifiedBy>
  <cp:revision>2</cp:revision>
  <dcterms:created xsi:type="dcterms:W3CDTF">2019-07-13T12:16:00Z</dcterms:created>
  <dcterms:modified xsi:type="dcterms:W3CDTF">2019-07-13T16:13:00Z</dcterms:modified>
</cp:coreProperties>
</file>